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2304205" w:displacedByCustomXml="next"/>
    <w:bookmarkEnd w:id="0" w:displacedByCustomXml="next"/>
    <w:sdt>
      <w:sdtPr>
        <w:rPr>
          <w:b w:val="0"/>
          <w:sz w:val="20"/>
        </w:rPr>
        <w:id w:val="490138290"/>
        <w:lock w:val="contentLocked"/>
        <w:placeholder>
          <w:docPart w:val="C10260C0A669474FAD3A5C2292279182"/>
        </w:placeholder>
        <w:group/>
      </w:sdtPr>
      <w:sdtEndPr>
        <w:rPr>
          <w:lang w:val="de-DE"/>
        </w:rPr>
      </w:sdtEndPr>
      <w:sdtContent>
        <w:p w14:paraId="2C106311" w14:textId="53886973" w:rsidR="00531DA3" w:rsidRPr="00035673" w:rsidRDefault="00224A5D" w:rsidP="00671C66">
          <w:pPr>
            <w:pStyle w:val="FrvaltningVerksamhet"/>
            <w:ind w:right="3967"/>
          </w:pPr>
          <w:sdt>
            <w:sdtPr>
              <w:id w:val="-692689306"/>
              <w:placeholder>
                <w:docPart w:val="D6B520BA303E4895BAC2D0633086C121"/>
              </w:placeholder>
            </w:sdtPr>
            <w:sdtEndPr/>
            <w:sdtContent>
              <w:r w:rsidR="001408E3">
                <w:rPr>
                  <w:szCs w:val="36"/>
                </w:rPr>
                <w:t xml:space="preserve">Psykiatri, habilitering och hjälpmedel </w:t>
              </w:r>
            </w:sdtContent>
          </w:sdt>
          <w:r w:rsidR="00226FC2" w:rsidRPr="00035673">
            <w:rPr>
              <w:noProof/>
              <w:lang w:eastAsia="sv-SE"/>
            </w:rPr>
            <w:drawing>
              <wp:anchor distT="0" distB="0" distL="114300" distR="114300" simplePos="0" relativeHeight="251659264" behindDoc="1" locked="1" layoutInCell="1" allowOverlap="1" wp14:anchorId="12A8C126" wp14:editId="6F0680EE">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5609D" w14:textId="282C7AA8" w:rsidR="0020430C" w:rsidRPr="00035673" w:rsidRDefault="00224A5D" w:rsidP="00671C66">
          <w:pPr>
            <w:pStyle w:val="Avdelning"/>
            <w:ind w:right="3967"/>
          </w:pPr>
          <w:sdt>
            <w:sdtPr>
              <w:id w:val="213700439"/>
              <w:placeholder>
                <w:docPart w:val="616C7BCF1B0A4C7484A110CD53085D48"/>
              </w:placeholder>
            </w:sdtPr>
            <w:sdtEndPr/>
            <w:sdtContent>
              <w:r w:rsidR="001408E3" w:rsidRPr="009C6492">
                <w:rPr>
                  <w:sz w:val="24"/>
                </w:rPr>
                <w:t>Förvaltningsledningen</w:t>
              </w:r>
            </w:sdtContent>
          </w:sdt>
        </w:p>
        <w:p w14:paraId="48482DEB" w14:textId="77777777" w:rsidR="006C2327" w:rsidRPr="00035673" w:rsidRDefault="006C2327" w:rsidP="00671C66">
          <w:pPr>
            <w:ind w:right="3967"/>
            <w:rPr>
              <w:rFonts w:ascii="Public Sans" w:hAnsi="Public Sans"/>
            </w:rPr>
            <w:sectPr w:rsidR="006C2327" w:rsidRPr="00035673" w:rsidSect="00FE0939">
              <w:headerReference w:type="default" r:id="rId9"/>
              <w:footerReference w:type="default" r:id="rId10"/>
              <w:pgSz w:w="11906" w:h="16838"/>
              <w:pgMar w:top="1134" w:right="1418" w:bottom="1588" w:left="1418" w:header="709" w:footer="454" w:gutter="0"/>
              <w:cols w:space="708"/>
              <w:docGrid w:linePitch="360"/>
            </w:sectPr>
          </w:pPr>
        </w:p>
        <w:p w14:paraId="141663C5" w14:textId="219D1685" w:rsidR="000408BD" w:rsidRPr="00035673" w:rsidRDefault="0020430C" w:rsidP="00970D11">
          <w:pPr>
            <w:pStyle w:val="Sidhuvudhngande"/>
            <w:spacing w:before="720"/>
          </w:pPr>
          <w:r w:rsidRPr="00035673">
            <w:t>Process</w:t>
          </w:r>
          <w:r w:rsidRPr="00035673">
            <w:tab/>
          </w:r>
          <w:sdt>
            <w:sdtPr>
              <w:id w:val="1179785189"/>
              <w:placeholder>
                <w:docPart w:val="2A2C250C837E41DEACB583352A37A82F"/>
              </w:placeholder>
            </w:sdtPr>
            <w:sdtEndPr/>
            <w:sdtContent>
              <w:r w:rsidR="00E86BFB">
                <w:t>Förslag</w:t>
              </w:r>
            </w:sdtContent>
          </w:sdt>
        </w:p>
        <w:p w14:paraId="39FE3669" w14:textId="3FC8D878" w:rsidR="000C6723" w:rsidRPr="00035673" w:rsidRDefault="000C6723" w:rsidP="000C6723">
          <w:pPr>
            <w:pStyle w:val="Sidhuvudhngande"/>
          </w:pPr>
          <w:r w:rsidRPr="00035673">
            <w:t>Skapad av</w:t>
          </w:r>
          <w:r w:rsidRPr="00035673">
            <w:tab/>
          </w:r>
          <w:sdt>
            <w:sdtPr>
              <w:id w:val="-1318637793"/>
              <w:placeholder>
                <w:docPart w:val="12D692577D9348E4B3391643453760DE"/>
              </w:placeholder>
            </w:sdtPr>
            <w:sdtEndPr/>
            <w:sdtContent>
              <w:r w:rsidR="00E86BFB">
                <w:t>Gunnar Moustgaard</w:t>
              </w:r>
            </w:sdtContent>
          </w:sdt>
        </w:p>
        <w:p w14:paraId="687A3CAC" w14:textId="2CFBDCFD" w:rsidR="000408BD" w:rsidRPr="00035673" w:rsidRDefault="00B10F01" w:rsidP="00CD1854">
          <w:pPr>
            <w:pStyle w:val="Sidhuvudhngande"/>
          </w:pPr>
          <w:r w:rsidRPr="00035673">
            <w:t>Godkänd</w:t>
          </w:r>
          <w:r w:rsidR="0020430C" w:rsidRPr="00035673">
            <w:t xml:space="preserve"> av</w:t>
          </w:r>
          <w:r w:rsidR="0020430C" w:rsidRPr="00035673">
            <w:tab/>
          </w:r>
          <w:sdt>
            <w:sdtPr>
              <w:id w:val="174308766"/>
              <w:placeholder>
                <w:docPart w:val="14F1728EFF65491F8D6B062C5D379FEC"/>
              </w:placeholder>
              <w:showingPlcHdr/>
            </w:sdtPr>
            <w:sdtEndPr/>
            <w:sdtContent>
              <w:r w:rsidR="00D25E28" w:rsidRPr="00035673">
                <w:rPr>
                  <w:rStyle w:val="Platshllartext"/>
                </w:rPr>
                <w:t>Ange vem som godkänt innehållet</w:t>
              </w:r>
            </w:sdtContent>
          </w:sdt>
        </w:p>
        <w:p w14:paraId="34768D38" w14:textId="1AFCD0FA" w:rsidR="006C2327" w:rsidRPr="00035673" w:rsidRDefault="0020430C" w:rsidP="009502EA">
          <w:pPr>
            <w:pStyle w:val="Dokumenttyp"/>
            <w:spacing w:after="140"/>
          </w:pPr>
          <w:r w:rsidRPr="00035673">
            <w:br w:type="column"/>
          </w:r>
          <w:sdt>
            <w:sdtPr>
              <w:id w:val="1772976462"/>
              <w:placeholder>
                <w:docPart w:val="891358CF94774C5C838E0B2905B1FE84"/>
              </w:placeholder>
            </w:sdtPr>
            <w:sdtEndPr/>
            <w:sdtContent>
              <w:r w:rsidR="00E86BFB">
                <w:t>Beslutsunderlag</w:t>
              </w:r>
            </w:sdtContent>
          </w:sdt>
        </w:p>
        <w:p w14:paraId="4314650D" w14:textId="0EB5BF98" w:rsidR="000408BD" w:rsidRPr="00035673" w:rsidRDefault="00B10F01" w:rsidP="00CD1854">
          <w:pPr>
            <w:pStyle w:val="Informationstext"/>
            <w:rPr>
              <w:lang w:val="de-DE"/>
            </w:rPr>
          </w:pPr>
          <w:r w:rsidRPr="00035673">
            <w:rPr>
              <w:lang w:val="de-DE"/>
            </w:rPr>
            <w:t>Godkänt</w:t>
          </w:r>
          <w:r w:rsidR="006C2327" w:rsidRPr="00035673">
            <w:rPr>
              <w:lang w:val="de-DE"/>
            </w:rPr>
            <w:t xml:space="preserve"> datum</w:t>
          </w:r>
          <w:r w:rsidR="006C2327" w:rsidRPr="00035673">
            <w:rPr>
              <w:lang w:val="de-DE"/>
            </w:rPr>
            <w:tab/>
          </w:r>
          <w:sdt>
            <w:sdtPr>
              <w:id w:val="1549035817"/>
              <w:placeholder>
                <w:docPart w:val="C6D2D6287E124CDA8F5CC98C36D137A3"/>
              </w:placeholder>
              <w:date w:fullDate="2025-02-21T00:00:00Z">
                <w:dateFormat w:val="yyyy-MM-dd"/>
                <w:lid w:val="sv-SE"/>
                <w:storeMappedDataAs w:val="dateTime"/>
                <w:calendar w:val="gregorian"/>
              </w:date>
            </w:sdtPr>
            <w:sdtEndPr/>
            <w:sdtContent>
              <w:r w:rsidR="00224A5D">
                <w:t>2025-02-21</w:t>
              </w:r>
            </w:sdtContent>
          </w:sdt>
        </w:p>
        <w:p w14:paraId="0075770C" w14:textId="775861C6" w:rsidR="00BA3D12" w:rsidRPr="00035673" w:rsidRDefault="00BA3D12" w:rsidP="00BA3D12">
          <w:pPr>
            <w:pStyle w:val="Informationstext"/>
            <w:rPr>
              <w:lang w:val="de-DE"/>
            </w:rPr>
          </w:pPr>
          <w:r w:rsidRPr="00035673">
            <w:rPr>
              <w:lang w:val="de-DE"/>
            </w:rPr>
            <w:t>Version</w:t>
          </w:r>
          <w:r w:rsidRPr="00035673">
            <w:rPr>
              <w:lang w:val="de-DE"/>
            </w:rPr>
            <w:tab/>
          </w:r>
          <w:sdt>
            <w:sdtPr>
              <w:id w:val="161831777"/>
              <w:placeholder>
                <w:docPart w:val="05F62F0A8734487D8C2502D6A076B997"/>
              </w:placeholder>
            </w:sdtPr>
            <w:sdtEndPr/>
            <w:sdtContent>
              <w:r w:rsidR="00224A5D">
                <w:t>2</w:t>
              </w:r>
            </w:sdtContent>
          </w:sdt>
        </w:p>
        <w:p w14:paraId="3564BA3D" w14:textId="1333048E" w:rsidR="000408BD" w:rsidRPr="00035673" w:rsidRDefault="006C2327" w:rsidP="00CD1854">
          <w:pPr>
            <w:pStyle w:val="Informationstext"/>
            <w:rPr>
              <w:lang w:val="de-DE"/>
            </w:rPr>
          </w:pPr>
          <w:r w:rsidRPr="00035673">
            <w:rPr>
              <w:lang w:val="de-DE"/>
            </w:rPr>
            <w:t>Ärendenummer</w:t>
          </w:r>
          <w:r w:rsidRPr="00035673">
            <w:rPr>
              <w:lang w:val="de-DE"/>
            </w:rPr>
            <w:tab/>
          </w:r>
          <w:sdt>
            <w:sdtPr>
              <w:id w:val="-2141020835"/>
              <w:placeholder>
                <w:docPart w:val="443C1B5EFAF741F0A5B89E70492EEBD6"/>
              </w:placeholder>
            </w:sdtPr>
            <w:sdtEndPr/>
            <w:sdtContent>
              <w:r w:rsidR="00224A5D">
                <w:t>2024-POL000437</w:t>
              </w:r>
            </w:sdtContent>
          </w:sdt>
        </w:p>
        <w:p w14:paraId="74497672" w14:textId="77777777" w:rsidR="00A66596" w:rsidRPr="00035673" w:rsidRDefault="00224A5D" w:rsidP="00736C8C">
          <w:pPr>
            <w:pStyle w:val="Informationstext"/>
            <w:ind w:left="0" w:firstLine="0"/>
            <w:rPr>
              <w:lang w:val="de-DE"/>
            </w:rPr>
            <w:sectPr w:rsidR="00A66596" w:rsidRPr="00035673" w:rsidSect="00CA4D32">
              <w:type w:val="continuous"/>
              <w:pgSz w:w="11906" w:h="16838"/>
              <w:pgMar w:top="1418" w:right="1418" w:bottom="1588" w:left="1418" w:header="709" w:footer="709" w:gutter="0"/>
              <w:cols w:num="2" w:space="397" w:equalWidth="0">
                <w:col w:w="4393" w:space="397"/>
                <w:col w:w="4280"/>
              </w:cols>
              <w:docGrid w:linePitch="360"/>
            </w:sectPr>
          </w:pPr>
        </w:p>
      </w:sdtContent>
    </w:sdt>
    <w:p w14:paraId="3742BE3B" w14:textId="35E41930" w:rsidR="001408E3" w:rsidRPr="001408E3" w:rsidRDefault="000B5CE3" w:rsidP="001408E3">
      <w:pPr>
        <w:rPr>
          <w:rFonts w:ascii="Public Sans" w:hAnsi="Public Sans"/>
          <w:sz w:val="36"/>
          <w:szCs w:val="36"/>
        </w:rPr>
      </w:pPr>
      <w:bookmarkStart w:id="1" w:name="_Toc86924837"/>
      <w:bookmarkEnd w:id="1"/>
      <w:r>
        <w:rPr>
          <w:rFonts w:ascii="Public Sans" w:eastAsiaTheme="majorEastAsia" w:hAnsi="Public Sans" w:cs="ヒラギノ角ゴ Pro W3"/>
          <w:color w:val="000000" w:themeColor="text1"/>
          <w:sz w:val="36"/>
          <w:szCs w:val="34"/>
        </w:rPr>
        <w:br/>
      </w:r>
      <w:proofErr w:type="gramStart"/>
      <w:r w:rsidR="001408E3" w:rsidRPr="001408E3">
        <w:rPr>
          <w:rFonts w:ascii="Public Sans" w:eastAsiaTheme="majorEastAsia" w:hAnsi="Public Sans" w:cs="ヒラギノ角ゴ Pro W3"/>
          <w:color w:val="000000" w:themeColor="text1"/>
          <w:sz w:val="36"/>
          <w:szCs w:val="34"/>
        </w:rPr>
        <w:t>Uppdrag</w:t>
      </w:r>
      <w:proofErr w:type="gramEnd"/>
      <w:r w:rsidR="001408E3" w:rsidRPr="001408E3">
        <w:rPr>
          <w:rFonts w:ascii="Public Sans" w:eastAsiaTheme="majorEastAsia" w:hAnsi="Public Sans" w:cs="ヒラギノ角ゴ Pro W3"/>
          <w:color w:val="000000" w:themeColor="text1"/>
          <w:sz w:val="36"/>
          <w:szCs w:val="34"/>
        </w:rPr>
        <w:t xml:space="preserve"> 2024 </w:t>
      </w:r>
      <w:r w:rsidR="001408E3">
        <w:rPr>
          <w:rFonts w:ascii="Public Sans" w:eastAsiaTheme="majorEastAsia" w:hAnsi="Public Sans" w:cs="ヒラギノ角ゴ Pro W3"/>
          <w:color w:val="000000" w:themeColor="text1"/>
          <w:sz w:val="36"/>
          <w:szCs w:val="34"/>
        </w:rPr>
        <w:t>–</w:t>
      </w:r>
      <w:r w:rsidR="001408E3" w:rsidRPr="001408E3">
        <w:rPr>
          <w:rFonts w:ascii="Public Sans" w:eastAsiaTheme="majorEastAsia" w:hAnsi="Public Sans" w:cs="ヒラギノ角ゴ Pro W3"/>
          <w:color w:val="000000" w:themeColor="text1"/>
          <w:sz w:val="36"/>
          <w:szCs w:val="34"/>
        </w:rPr>
        <w:t xml:space="preserve"> Psykiatri-, habilitering- och hjälpmedelsnämnden</w:t>
      </w:r>
    </w:p>
    <w:p w14:paraId="2172067C" w14:textId="2189B069" w:rsidR="00312C37" w:rsidRPr="001408E3" w:rsidRDefault="001408E3" w:rsidP="001408E3">
      <w:pPr>
        <w:pStyle w:val="Normalwebb"/>
        <w:spacing w:before="134" w:after="0"/>
        <w:textAlignment w:val="baseline"/>
        <w:rPr>
          <w:rFonts w:ascii="Public Sans" w:eastAsiaTheme="minorEastAsia" w:hAnsi="Public Sans" w:cstheme="minorHAnsi"/>
          <w:b/>
          <w:bCs/>
          <w:color w:val="000000" w:themeColor="text1"/>
          <w:sz w:val="24"/>
        </w:rPr>
      </w:pPr>
      <w:r w:rsidRPr="001408E3">
        <w:rPr>
          <w:rFonts w:ascii="Public Sans" w:eastAsiaTheme="minorEastAsia" w:hAnsi="Public Sans" w:cstheme="minorHAnsi"/>
          <w:b/>
          <w:bCs/>
          <w:color w:val="000000" w:themeColor="text1"/>
          <w:sz w:val="24"/>
        </w:rPr>
        <w:t>Se över hur tillgänglighet till akut psykiatrisk vård dygnet runt i hela Skåne kan tillförsäkras med befintliga resurser som psykiatriambulanser och psykiatriska akutmottagningar.</w:t>
      </w:r>
    </w:p>
    <w:p w14:paraId="17A5B232" w14:textId="77777777" w:rsidR="00312C37" w:rsidRDefault="001408E3" w:rsidP="001408E3">
      <w:pPr>
        <w:pStyle w:val="Normalwebb"/>
        <w:spacing w:before="134" w:after="0"/>
        <w:textAlignment w:val="baseline"/>
        <w:rPr>
          <w:rFonts w:ascii="Public Sans" w:eastAsiaTheme="minorEastAsia" w:hAnsi="Public Sans" w:cstheme="minorHAnsi"/>
          <w:b/>
          <w:bCs/>
          <w:color w:val="000000" w:themeColor="text1"/>
          <w:sz w:val="24"/>
        </w:rPr>
      </w:pPr>
      <w:r w:rsidRPr="001408E3">
        <w:rPr>
          <w:rFonts w:ascii="Literata" w:hAnsi="Literata"/>
          <w:szCs w:val="22"/>
        </w:rPr>
        <w:t>Förvaltning Psykiatri, habilitering och hjälpmedel har med Gunnar Moustgaard som samordnare arbetat med detta uppdrag under 2024.</w:t>
      </w:r>
    </w:p>
    <w:p w14:paraId="0337A578" w14:textId="7C064583" w:rsidR="001408E3" w:rsidRPr="00312C37" w:rsidRDefault="001408E3" w:rsidP="001408E3">
      <w:pPr>
        <w:pStyle w:val="Normalwebb"/>
        <w:spacing w:before="134" w:after="0"/>
        <w:textAlignment w:val="baseline"/>
        <w:rPr>
          <w:rFonts w:ascii="Public Sans" w:eastAsiaTheme="minorEastAsia" w:hAnsi="Public Sans" w:cstheme="minorHAnsi"/>
          <w:b/>
          <w:bCs/>
          <w:color w:val="000000" w:themeColor="text1"/>
          <w:sz w:val="24"/>
        </w:rPr>
      </w:pPr>
      <w:r w:rsidRPr="001408E3">
        <w:rPr>
          <w:rFonts w:ascii="Literata" w:hAnsi="Literata"/>
          <w:szCs w:val="22"/>
        </w:rPr>
        <w:t>Förvaltningsledningsgruppen har fung</w:t>
      </w:r>
      <w:bookmarkStart w:id="2" w:name="_GoBack"/>
      <w:bookmarkEnd w:id="2"/>
      <w:r w:rsidRPr="001408E3">
        <w:rPr>
          <w:rFonts w:ascii="Literata" w:hAnsi="Literata"/>
          <w:szCs w:val="22"/>
        </w:rPr>
        <w:t>erat som styrgrupp</w:t>
      </w:r>
      <w:r>
        <w:rPr>
          <w:szCs w:val="22"/>
        </w:rPr>
        <w:t>. A</w:t>
      </w:r>
      <w:r w:rsidRPr="001408E3">
        <w:rPr>
          <w:rFonts w:ascii="Literata" w:hAnsi="Literata"/>
          <w:szCs w:val="22"/>
        </w:rPr>
        <w:t>rbetsgruppen har bestått av två av vuxenpsykiatrins verksamhetschefer, alla fyra vuxenpsykiatriska chefsöverläkare, chefläkare och medicinsk rådgivare.</w:t>
      </w:r>
      <w:r>
        <w:rPr>
          <w:szCs w:val="22"/>
        </w:rPr>
        <w:t xml:space="preserve"> </w:t>
      </w:r>
      <w:r w:rsidRPr="001408E3">
        <w:rPr>
          <w:rFonts w:ascii="Literata" w:hAnsi="Literata"/>
          <w:szCs w:val="22"/>
        </w:rPr>
        <w:t>Inflytanderådet har utsett tre personer att ingå i en samrådsgrupp.</w:t>
      </w:r>
    </w:p>
    <w:p w14:paraId="0F287FD1" w14:textId="77777777" w:rsidR="00906739" w:rsidRDefault="00906739" w:rsidP="001408E3">
      <w:pPr>
        <w:pStyle w:val="Normalwebb"/>
        <w:spacing w:before="134" w:after="0"/>
        <w:textAlignment w:val="baseline"/>
        <w:rPr>
          <w:rFonts w:ascii="Literata" w:hAnsi="Literata"/>
          <w:szCs w:val="22"/>
        </w:rPr>
      </w:pPr>
    </w:p>
    <w:p w14:paraId="3BE4D558" w14:textId="77777777" w:rsidR="001408E3" w:rsidRPr="00906739" w:rsidRDefault="001408E3" w:rsidP="001408E3">
      <w:pPr>
        <w:pStyle w:val="Normalwebb"/>
        <w:spacing w:before="134" w:after="0"/>
        <w:textAlignment w:val="baseline"/>
        <w:rPr>
          <w:rFonts w:ascii="Public Sans" w:hAnsi="Public Sans"/>
          <w:sz w:val="32"/>
          <w:szCs w:val="32"/>
        </w:rPr>
      </w:pPr>
      <w:r w:rsidRPr="00906739">
        <w:rPr>
          <w:rFonts w:ascii="Public Sans" w:hAnsi="Public Sans"/>
          <w:sz w:val="32"/>
          <w:szCs w:val="32"/>
        </w:rPr>
        <w:t>Bakgrund</w:t>
      </w:r>
    </w:p>
    <w:p w14:paraId="2E29DFFE" w14:textId="05A23C02" w:rsidR="001408E3" w:rsidRDefault="001408E3" w:rsidP="001408E3">
      <w:pPr>
        <w:pStyle w:val="Normalwebb"/>
        <w:spacing w:before="134" w:after="0"/>
        <w:textAlignment w:val="baseline"/>
        <w:rPr>
          <w:rFonts w:ascii="Literata" w:hAnsi="Literata"/>
          <w:szCs w:val="22"/>
        </w:rPr>
      </w:pPr>
      <w:r w:rsidRPr="001408E3">
        <w:rPr>
          <w:rFonts w:ascii="Literata" w:hAnsi="Literata"/>
          <w:szCs w:val="22"/>
        </w:rPr>
        <w:t xml:space="preserve">Tillgång till akut psykiatrisk vård dygnet runt för den som behöver är ett uppdrag som har högsta prioritet. Den akuta psykiatriska vården ska vara patientsäker och av god kvalitet. Vården bör så långt som möjligt vara integrerad med andra psykiatriska insatser för patienten i öppen- eller heldygnsvård. Vårdnivån kan vara såväl specialistpsykiatri som första linjens psykiatri (Primärvården, Nära vård för vuxna, </w:t>
      </w:r>
      <w:proofErr w:type="spellStart"/>
      <w:r w:rsidRPr="001408E3">
        <w:rPr>
          <w:rFonts w:ascii="Literata" w:hAnsi="Literata"/>
          <w:szCs w:val="22"/>
        </w:rPr>
        <w:t>Bups</w:t>
      </w:r>
      <w:proofErr w:type="spellEnd"/>
      <w:r w:rsidRPr="001408E3">
        <w:rPr>
          <w:rFonts w:ascii="Literata" w:hAnsi="Literata"/>
          <w:szCs w:val="22"/>
        </w:rPr>
        <w:t xml:space="preserve"> första linjen för barn och unga). Ett mål är att minska behovet av att söka akut genom att erbjuda planerade insatser med god tillgänglighet för den med behov. </w:t>
      </w:r>
    </w:p>
    <w:p w14:paraId="28B083E7" w14:textId="77777777" w:rsidR="000B5CE3" w:rsidRDefault="000B5CE3" w:rsidP="001408E3">
      <w:pPr>
        <w:jc w:val="both"/>
        <w:rPr>
          <w:rFonts w:ascii="Public Sans" w:hAnsi="Public Sans"/>
          <w:b/>
          <w:bCs/>
          <w:szCs w:val="22"/>
        </w:rPr>
      </w:pPr>
    </w:p>
    <w:p w14:paraId="61401F69" w14:textId="1BCD2927" w:rsidR="001408E3" w:rsidRPr="006D6027" w:rsidRDefault="001408E3" w:rsidP="001408E3">
      <w:pPr>
        <w:jc w:val="both"/>
        <w:rPr>
          <w:rFonts w:ascii="Public Sans" w:hAnsi="Public Sans"/>
          <w:b/>
          <w:bCs/>
          <w:szCs w:val="22"/>
        </w:rPr>
      </w:pPr>
      <w:r w:rsidRPr="006D6027">
        <w:rPr>
          <w:rFonts w:ascii="Public Sans" w:hAnsi="Public Sans"/>
          <w:b/>
          <w:bCs/>
          <w:szCs w:val="22"/>
        </w:rPr>
        <w:t>Utgångspunkter för detta förslag har bland annat varit:</w:t>
      </w:r>
    </w:p>
    <w:p w14:paraId="7401D7B5"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r w:rsidRPr="00906739">
        <w:rPr>
          <w:rFonts w:eastAsiaTheme="minorEastAsia" w:cstheme="minorHAnsi"/>
          <w:color w:val="000000" w:themeColor="text1"/>
          <w:szCs w:val="22"/>
          <w:lang w:eastAsia="sv-SE"/>
        </w:rPr>
        <w:t>Principerna i den etiska plattformen för prioritering: människovärdesprincipen, behovs- och solidaritetsprincipen, kostnadseffektivitetsprincipen</w:t>
      </w:r>
    </w:p>
    <w:p w14:paraId="05BD2F6C" w14:textId="77777777" w:rsidR="001408E3" w:rsidRPr="00906739" w:rsidRDefault="001408E3" w:rsidP="004D09AB">
      <w:pPr>
        <w:pStyle w:val="Liststycke"/>
        <w:numPr>
          <w:ilvl w:val="0"/>
          <w:numId w:val="21"/>
        </w:numPr>
        <w:spacing w:after="0" w:line="240" w:lineRule="auto"/>
        <w:textAlignment w:val="baseline"/>
        <w:rPr>
          <w:rFonts w:eastAsiaTheme="minorEastAsia" w:cstheme="minorHAnsi"/>
          <w:color w:val="000000" w:themeColor="text1"/>
          <w:szCs w:val="22"/>
          <w:lang w:eastAsia="sv-SE"/>
        </w:rPr>
      </w:pPr>
      <w:r w:rsidRPr="00906739">
        <w:rPr>
          <w:rFonts w:eastAsiaTheme="minorEastAsia" w:cstheme="minorHAnsi"/>
          <w:color w:val="000000" w:themeColor="text1"/>
          <w:szCs w:val="22"/>
          <w:lang w:eastAsia="sv-SE"/>
        </w:rPr>
        <w:t>Fokus på specialistpsykiatri</w:t>
      </w:r>
    </w:p>
    <w:p w14:paraId="45D0EEAB" w14:textId="77777777" w:rsidR="001408E3" w:rsidRPr="00906739" w:rsidRDefault="001408E3" w:rsidP="004D09AB">
      <w:pPr>
        <w:pStyle w:val="Liststycke"/>
        <w:numPr>
          <w:ilvl w:val="0"/>
          <w:numId w:val="21"/>
        </w:numPr>
        <w:spacing w:after="0" w:line="240" w:lineRule="auto"/>
        <w:textAlignment w:val="baseline"/>
        <w:rPr>
          <w:rFonts w:eastAsiaTheme="minorEastAsia" w:cstheme="minorHAnsi"/>
          <w:color w:val="000000" w:themeColor="text1"/>
          <w:szCs w:val="22"/>
          <w:lang w:eastAsia="sv-SE"/>
        </w:rPr>
      </w:pPr>
      <w:r w:rsidRPr="00906739">
        <w:rPr>
          <w:rFonts w:eastAsiaTheme="minorEastAsia" w:cstheme="minorHAnsi"/>
          <w:color w:val="000000" w:themeColor="text1"/>
          <w:szCs w:val="22"/>
          <w:lang w:eastAsia="sv-SE"/>
        </w:rPr>
        <w:lastRenderedPageBreak/>
        <w:t>Fokus på vuxenpsykiatri</w:t>
      </w:r>
    </w:p>
    <w:p w14:paraId="7B60E4F1"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r w:rsidRPr="00906739">
        <w:rPr>
          <w:rFonts w:eastAsiaTheme="minorEastAsia" w:cstheme="minorHAnsi"/>
          <w:color w:val="000000" w:themeColor="text1"/>
          <w:szCs w:val="22"/>
          <w:lang w:eastAsia="sv-SE"/>
        </w:rPr>
        <w:t>Patientens behov</w:t>
      </w:r>
    </w:p>
    <w:p w14:paraId="4F3BF50D"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r w:rsidRPr="00906739">
        <w:rPr>
          <w:rFonts w:eastAsiaTheme="minorEastAsia" w:cstheme="minorHAnsi"/>
          <w:color w:val="000000" w:themeColor="text1"/>
          <w:szCs w:val="22"/>
          <w:lang w:eastAsia="sv-SE"/>
        </w:rPr>
        <w:t>Jämlik vård</w:t>
      </w:r>
    </w:p>
    <w:p w14:paraId="4A34C52B"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bookmarkStart w:id="3" w:name="_Hlk181604820"/>
      <w:r w:rsidRPr="00906739">
        <w:rPr>
          <w:szCs w:val="22"/>
        </w:rPr>
        <w:t>”Utredning om behov av akutpsykiatrisk vård för vuxna i Region</w:t>
      </w:r>
      <w:r w:rsidRPr="00906739">
        <w:rPr>
          <w:b/>
          <w:bCs/>
          <w:szCs w:val="22"/>
        </w:rPr>
        <w:t xml:space="preserve"> </w:t>
      </w:r>
      <w:r w:rsidRPr="00906739">
        <w:rPr>
          <w:szCs w:val="22"/>
        </w:rPr>
        <w:t>Skåne” (</w:t>
      </w:r>
      <w:proofErr w:type="spellStart"/>
      <w:r w:rsidRPr="00906739">
        <w:rPr>
          <w:szCs w:val="22"/>
        </w:rPr>
        <w:t>Helseplans</w:t>
      </w:r>
      <w:proofErr w:type="spellEnd"/>
      <w:r w:rsidRPr="00906739">
        <w:rPr>
          <w:szCs w:val="22"/>
        </w:rPr>
        <w:t xml:space="preserve"> rapport)</w:t>
      </w:r>
    </w:p>
    <w:bookmarkEnd w:id="3"/>
    <w:p w14:paraId="657CED78"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r w:rsidRPr="00906739">
        <w:rPr>
          <w:rFonts w:eastAsiaTheme="minorEastAsia" w:cstheme="minorHAnsi"/>
          <w:color w:val="000000" w:themeColor="text1"/>
          <w:szCs w:val="22"/>
          <w:lang w:eastAsia="sv-SE"/>
        </w:rPr>
        <w:t xml:space="preserve">Statistik över </w:t>
      </w:r>
      <w:proofErr w:type="spellStart"/>
      <w:r w:rsidRPr="00906739">
        <w:rPr>
          <w:rFonts w:eastAsiaTheme="minorEastAsia" w:cstheme="minorHAnsi"/>
          <w:color w:val="000000" w:themeColor="text1"/>
          <w:szCs w:val="22"/>
          <w:lang w:eastAsia="sv-SE"/>
        </w:rPr>
        <w:t>sökmönster</w:t>
      </w:r>
      <w:proofErr w:type="spellEnd"/>
      <w:r w:rsidRPr="00906739">
        <w:rPr>
          <w:rFonts w:eastAsiaTheme="minorEastAsia" w:cstheme="minorHAnsi"/>
          <w:color w:val="000000" w:themeColor="text1"/>
          <w:szCs w:val="22"/>
          <w:lang w:eastAsia="sv-SE"/>
        </w:rPr>
        <w:t xml:space="preserve"> med mera</w:t>
      </w:r>
    </w:p>
    <w:p w14:paraId="04AEEF30"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proofErr w:type="spellStart"/>
      <w:r w:rsidRPr="00906739">
        <w:rPr>
          <w:rFonts w:eastAsiaTheme="minorEastAsia" w:cstheme="minorHAnsi"/>
          <w:color w:val="000000" w:themeColor="text1"/>
          <w:szCs w:val="22"/>
          <w:lang w:eastAsia="sv-SE"/>
        </w:rPr>
        <w:t>Vuxenpsykiatrisk</w:t>
      </w:r>
      <w:proofErr w:type="spellEnd"/>
      <w:r w:rsidRPr="00906739">
        <w:rPr>
          <w:rFonts w:eastAsiaTheme="minorEastAsia" w:cstheme="minorHAnsi"/>
          <w:color w:val="000000" w:themeColor="text1"/>
          <w:szCs w:val="22"/>
          <w:lang w:eastAsia="sv-SE"/>
        </w:rPr>
        <w:t xml:space="preserve"> heldygnsvård på fyra platser i Skåne</w:t>
      </w:r>
    </w:p>
    <w:p w14:paraId="461AA8B4" w14:textId="77777777" w:rsidR="001408E3" w:rsidRPr="00906739" w:rsidRDefault="001408E3" w:rsidP="004D09AB">
      <w:pPr>
        <w:numPr>
          <w:ilvl w:val="0"/>
          <w:numId w:val="21"/>
        </w:numPr>
        <w:spacing w:after="0" w:line="240" w:lineRule="auto"/>
        <w:contextualSpacing/>
        <w:textAlignment w:val="baseline"/>
        <w:rPr>
          <w:rFonts w:eastAsia="Times New Roman" w:cstheme="minorHAnsi"/>
          <w:szCs w:val="22"/>
          <w:lang w:eastAsia="sv-SE"/>
        </w:rPr>
      </w:pPr>
      <w:r w:rsidRPr="00906739">
        <w:rPr>
          <w:rFonts w:eastAsiaTheme="minorEastAsia" w:cstheme="minorHAnsi"/>
          <w:color w:val="000000" w:themeColor="text1"/>
          <w:szCs w:val="22"/>
          <w:lang w:eastAsia="sv-SE"/>
        </w:rPr>
        <w:t xml:space="preserve">Kort kontra </w:t>
      </w:r>
      <w:proofErr w:type="gramStart"/>
      <w:r w:rsidRPr="00906739">
        <w:rPr>
          <w:rFonts w:eastAsiaTheme="minorEastAsia" w:cstheme="minorHAnsi"/>
          <w:color w:val="000000" w:themeColor="text1"/>
          <w:szCs w:val="22"/>
          <w:lang w:eastAsia="sv-SE"/>
        </w:rPr>
        <w:t>långt</w:t>
      </w:r>
      <w:proofErr w:type="gramEnd"/>
      <w:r w:rsidRPr="00906739">
        <w:rPr>
          <w:rFonts w:eastAsiaTheme="minorEastAsia" w:cstheme="minorHAnsi"/>
          <w:color w:val="000000" w:themeColor="text1"/>
          <w:szCs w:val="22"/>
          <w:lang w:eastAsia="sv-SE"/>
        </w:rPr>
        <w:t xml:space="preserve"> sikt</w:t>
      </w:r>
    </w:p>
    <w:p w14:paraId="7256BDCB" w14:textId="77777777" w:rsidR="001408E3" w:rsidRPr="000B5CE3" w:rsidRDefault="001408E3" w:rsidP="001408E3">
      <w:pPr>
        <w:rPr>
          <w:szCs w:val="22"/>
        </w:rPr>
      </w:pPr>
    </w:p>
    <w:p w14:paraId="61480386" w14:textId="77777777" w:rsidR="00906739" w:rsidRDefault="001408E3" w:rsidP="001408E3">
      <w:pPr>
        <w:rPr>
          <w:rFonts w:ascii="Public Sans" w:hAnsi="Public Sans"/>
          <w:sz w:val="32"/>
          <w:szCs w:val="32"/>
        </w:rPr>
      </w:pPr>
      <w:r w:rsidRPr="00906739">
        <w:rPr>
          <w:rFonts w:ascii="Public Sans" w:hAnsi="Public Sans"/>
          <w:sz w:val="32"/>
          <w:szCs w:val="32"/>
        </w:rPr>
        <w:t>Förslag till inriktning och åtgärder</w:t>
      </w:r>
    </w:p>
    <w:p w14:paraId="3CD8D2E8" w14:textId="5659DEA1" w:rsidR="001408E3" w:rsidRPr="00144168" w:rsidRDefault="00144168" w:rsidP="00144168">
      <w:pPr>
        <w:rPr>
          <w:rFonts w:ascii="Public Sans" w:hAnsi="Public Sans"/>
          <w:sz w:val="24"/>
        </w:rPr>
      </w:pPr>
      <w:r w:rsidRPr="00144168">
        <w:rPr>
          <w:rFonts w:ascii="Public Sans" w:hAnsi="Public Sans"/>
          <w:sz w:val="24"/>
        </w:rPr>
        <w:t>–</w:t>
      </w:r>
      <w:r>
        <w:rPr>
          <w:rFonts w:ascii="Public Sans" w:hAnsi="Public Sans"/>
          <w:sz w:val="24"/>
        </w:rPr>
        <w:t xml:space="preserve"> </w:t>
      </w:r>
      <w:r w:rsidRPr="00144168">
        <w:rPr>
          <w:rFonts w:ascii="Public Sans" w:hAnsi="Public Sans"/>
          <w:sz w:val="24"/>
        </w:rPr>
        <w:t>f</w:t>
      </w:r>
      <w:r w:rsidR="001408E3" w:rsidRPr="00144168">
        <w:rPr>
          <w:rFonts w:ascii="Public Sans" w:hAnsi="Public Sans"/>
          <w:sz w:val="24"/>
        </w:rPr>
        <w:t>ör att långsiktigt tillförsäkra tillgänglighet dygnet runt till akut psykiatrisk vård för den som behöver</w:t>
      </w:r>
      <w:r w:rsidR="006D6027" w:rsidRPr="00144168">
        <w:rPr>
          <w:rFonts w:ascii="Public Sans" w:hAnsi="Public Sans"/>
          <w:sz w:val="24"/>
        </w:rPr>
        <w:t>.</w:t>
      </w:r>
    </w:p>
    <w:p w14:paraId="651FE280" w14:textId="77777777" w:rsidR="001408E3" w:rsidRPr="00906739" w:rsidRDefault="001408E3" w:rsidP="001408E3">
      <w:pPr>
        <w:rPr>
          <w:rFonts w:ascii="Public Sans" w:hAnsi="Public Sans" w:cstheme="minorHAnsi"/>
          <w:b/>
          <w:bCs/>
          <w:szCs w:val="22"/>
        </w:rPr>
      </w:pPr>
      <w:bookmarkStart w:id="4" w:name="_Hlk179796911"/>
      <w:r w:rsidRPr="00906739">
        <w:rPr>
          <w:rFonts w:ascii="Public Sans" w:hAnsi="Public Sans" w:cstheme="minorHAnsi"/>
          <w:b/>
          <w:bCs/>
          <w:szCs w:val="22"/>
        </w:rPr>
        <w:t>Öppenvård</w:t>
      </w:r>
    </w:p>
    <w:bookmarkEnd w:id="4"/>
    <w:p w14:paraId="134128A3"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Möjlighet att ge kända patienter tid akut när behov finns</w:t>
      </w:r>
    </w:p>
    <w:p w14:paraId="45C0AA6A"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Utökning och utveckling av vård i hemmet</w:t>
      </w:r>
    </w:p>
    <w:p w14:paraId="0B567D00"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 xml:space="preserve">Säkerställa att enheter som mobila team, dagsjukvård och mellanvård utvecklas och används optimalt och likvärdigt </w:t>
      </w:r>
    </w:p>
    <w:p w14:paraId="10063056"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 xml:space="preserve">Genomföra direktinläggning till vårdavdelning från mottagning när det finns behov av heldygnsvård </w:t>
      </w:r>
    </w:p>
    <w:p w14:paraId="587903B8"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Öka möjlighet till brukarstyrda inläggningar</w:t>
      </w:r>
    </w:p>
    <w:p w14:paraId="359097B1"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 xml:space="preserve">Genomföra fördjupad vårdplanering för mångbesökare i samverkan med övriga inblandade aktörer </w:t>
      </w:r>
    </w:p>
    <w:p w14:paraId="07181FB8" w14:textId="77777777" w:rsidR="001408E3" w:rsidRPr="00906739" w:rsidRDefault="001408E3" w:rsidP="004D09AB">
      <w:pPr>
        <w:pStyle w:val="Liststycke"/>
        <w:numPr>
          <w:ilvl w:val="0"/>
          <w:numId w:val="26"/>
        </w:numPr>
        <w:spacing w:after="0" w:line="240" w:lineRule="auto"/>
        <w:rPr>
          <w:rFonts w:cstheme="minorHAnsi"/>
          <w:szCs w:val="22"/>
        </w:rPr>
      </w:pPr>
      <w:r w:rsidRPr="00906739">
        <w:rPr>
          <w:rFonts w:cstheme="minorHAnsi"/>
          <w:szCs w:val="22"/>
        </w:rPr>
        <w:t>Uppmärksamma samsjuklighet med beroende och skadligt bruk</w:t>
      </w:r>
    </w:p>
    <w:p w14:paraId="76B52C27" w14:textId="2F4DC23C" w:rsidR="001408E3" w:rsidRDefault="001408E3" w:rsidP="004D09AB">
      <w:pPr>
        <w:pStyle w:val="Liststycke"/>
        <w:numPr>
          <w:ilvl w:val="0"/>
          <w:numId w:val="26"/>
        </w:numPr>
        <w:spacing w:after="0" w:line="240" w:lineRule="auto"/>
        <w:rPr>
          <w:rFonts w:cstheme="minorHAnsi"/>
          <w:szCs w:val="22"/>
        </w:rPr>
      </w:pPr>
      <w:r w:rsidRPr="00906739">
        <w:rPr>
          <w:rFonts w:cstheme="minorHAnsi"/>
          <w:szCs w:val="22"/>
        </w:rPr>
        <w:t>Samverkan med kommunen, SIP</w:t>
      </w:r>
    </w:p>
    <w:p w14:paraId="793D37C8" w14:textId="77777777" w:rsidR="00906739" w:rsidRPr="00906739" w:rsidRDefault="00906739" w:rsidP="00906739">
      <w:pPr>
        <w:pStyle w:val="Liststycke"/>
        <w:spacing w:after="0" w:line="240" w:lineRule="auto"/>
        <w:rPr>
          <w:rFonts w:cstheme="minorHAnsi"/>
          <w:szCs w:val="22"/>
        </w:rPr>
      </w:pPr>
    </w:p>
    <w:p w14:paraId="1F6BD918" w14:textId="77777777" w:rsidR="001408E3" w:rsidRPr="00906739" w:rsidRDefault="001408E3" w:rsidP="001408E3">
      <w:pPr>
        <w:rPr>
          <w:rFonts w:ascii="Public Sans" w:hAnsi="Public Sans" w:cstheme="minorHAnsi"/>
          <w:b/>
          <w:bCs/>
          <w:szCs w:val="22"/>
        </w:rPr>
      </w:pPr>
      <w:r w:rsidRPr="00906739">
        <w:rPr>
          <w:rFonts w:ascii="Public Sans" w:hAnsi="Public Sans" w:cstheme="minorHAnsi"/>
          <w:b/>
          <w:bCs/>
          <w:szCs w:val="22"/>
        </w:rPr>
        <w:t>Heldygnsvård</w:t>
      </w:r>
    </w:p>
    <w:p w14:paraId="07742A31" w14:textId="77777777" w:rsidR="001408E3" w:rsidRPr="00906739" w:rsidRDefault="001408E3" w:rsidP="004D09AB">
      <w:pPr>
        <w:pStyle w:val="Liststycke"/>
        <w:numPr>
          <w:ilvl w:val="0"/>
          <w:numId w:val="25"/>
        </w:numPr>
        <w:spacing w:after="0" w:line="240" w:lineRule="auto"/>
        <w:rPr>
          <w:rFonts w:cstheme="minorHAnsi"/>
          <w:szCs w:val="22"/>
        </w:rPr>
      </w:pPr>
      <w:proofErr w:type="spellStart"/>
      <w:r w:rsidRPr="00906739">
        <w:rPr>
          <w:rFonts w:cstheme="minorHAnsi"/>
          <w:szCs w:val="22"/>
        </w:rPr>
        <w:t>Vuxenpsykiatrisk</w:t>
      </w:r>
      <w:proofErr w:type="spellEnd"/>
      <w:r w:rsidRPr="00906739">
        <w:rPr>
          <w:rFonts w:cstheme="minorHAnsi"/>
          <w:szCs w:val="22"/>
        </w:rPr>
        <w:t xml:space="preserve"> heldygnsvård på fyra platser i Region Skåne, närhetsprincipen</w:t>
      </w:r>
    </w:p>
    <w:p w14:paraId="0E833D52" w14:textId="77777777" w:rsidR="001408E3" w:rsidRPr="00906739" w:rsidRDefault="001408E3" w:rsidP="004D09AB">
      <w:pPr>
        <w:pStyle w:val="Liststycke"/>
        <w:numPr>
          <w:ilvl w:val="0"/>
          <w:numId w:val="25"/>
        </w:numPr>
        <w:spacing w:after="0" w:line="240" w:lineRule="auto"/>
        <w:rPr>
          <w:rFonts w:cstheme="minorHAnsi"/>
          <w:szCs w:val="22"/>
        </w:rPr>
      </w:pPr>
      <w:r w:rsidRPr="00906739">
        <w:rPr>
          <w:rFonts w:cstheme="minorHAnsi"/>
          <w:szCs w:val="22"/>
        </w:rPr>
        <w:t>Tillräckligt många vårdplatser ska finnas på fyra platser för att begränsa behov av oplanerad patientflytt mellan verksamhetsområden. Behov av vårdplatser är dynamiskt, det påverkas bland annat av tillgång till olika typer av öppenvård och mellanvårdformer</w:t>
      </w:r>
    </w:p>
    <w:p w14:paraId="5BD42A03" w14:textId="77777777" w:rsidR="001408E3" w:rsidRPr="00906739" w:rsidRDefault="001408E3" w:rsidP="000B5CE3">
      <w:pPr>
        <w:pStyle w:val="Liststycke"/>
        <w:numPr>
          <w:ilvl w:val="0"/>
          <w:numId w:val="25"/>
        </w:numPr>
        <w:spacing w:after="0" w:line="240" w:lineRule="auto"/>
        <w:ind w:right="-285"/>
        <w:rPr>
          <w:rFonts w:cstheme="minorHAnsi"/>
          <w:szCs w:val="22"/>
        </w:rPr>
      </w:pPr>
      <w:r w:rsidRPr="00906739">
        <w:rPr>
          <w:rFonts w:cstheme="minorHAnsi"/>
          <w:szCs w:val="22"/>
        </w:rPr>
        <w:t xml:space="preserve">Översyn av vilken typ av vård som med fördel kan regionaliseras </w:t>
      </w:r>
    </w:p>
    <w:p w14:paraId="755C89E8" w14:textId="77777777" w:rsidR="001408E3" w:rsidRPr="00906739" w:rsidRDefault="001408E3" w:rsidP="004D09AB">
      <w:pPr>
        <w:pStyle w:val="Liststycke"/>
        <w:numPr>
          <w:ilvl w:val="0"/>
          <w:numId w:val="25"/>
        </w:numPr>
        <w:spacing w:after="0" w:line="240" w:lineRule="auto"/>
        <w:rPr>
          <w:rFonts w:cstheme="minorHAnsi"/>
          <w:szCs w:val="22"/>
        </w:rPr>
      </w:pPr>
      <w:r w:rsidRPr="00906739">
        <w:rPr>
          <w:rFonts w:cstheme="minorHAnsi"/>
          <w:szCs w:val="22"/>
        </w:rPr>
        <w:t>Möjlighet till flexibelt användande av vårdplatser med bibehållen differentiering</w:t>
      </w:r>
    </w:p>
    <w:p w14:paraId="3E2AC524" w14:textId="28D89B35" w:rsidR="001408E3" w:rsidRDefault="001408E3" w:rsidP="004D09AB">
      <w:pPr>
        <w:pStyle w:val="Liststycke"/>
        <w:numPr>
          <w:ilvl w:val="0"/>
          <w:numId w:val="25"/>
        </w:numPr>
        <w:spacing w:after="0" w:line="240" w:lineRule="auto"/>
        <w:rPr>
          <w:rFonts w:cstheme="minorHAnsi"/>
          <w:szCs w:val="22"/>
        </w:rPr>
      </w:pPr>
      <w:r w:rsidRPr="00906739">
        <w:rPr>
          <w:rFonts w:cstheme="minorHAnsi"/>
          <w:szCs w:val="22"/>
        </w:rPr>
        <w:lastRenderedPageBreak/>
        <w:t>Beredskap för att hantera konsekvenserna av ett genomförande av Samsjuklighetsutredningens förslag</w:t>
      </w:r>
    </w:p>
    <w:p w14:paraId="241C57A0" w14:textId="77777777" w:rsidR="00906739" w:rsidRPr="00906739" w:rsidRDefault="00906739" w:rsidP="00906739">
      <w:pPr>
        <w:pStyle w:val="Liststycke"/>
        <w:spacing w:after="0" w:line="240" w:lineRule="auto"/>
        <w:rPr>
          <w:rFonts w:cstheme="minorHAnsi"/>
          <w:szCs w:val="22"/>
        </w:rPr>
      </w:pPr>
    </w:p>
    <w:p w14:paraId="09D9D89D" w14:textId="77777777" w:rsidR="001408E3" w:rsidRPr="00906739" w:rsidRDefault="001408E3" w:rsidP="001408E3">
      <w:pPr>
        <w:rPr>
          <w:rFonts w:ascii="Public Sans" w:hAnsi="Public Sans" w:cstheme="minorHAnsi"/>
          <w:b/>
          <w:bCs/>
          <w:szCs w:val="22"/>
        </w:rPr>
      </w:pPr>
      <w:bookmarkStart w:id="5" w:name="_Hlk179797418"/>
      <w:proofErr w:type="spellStart"/>
      <w:r w:rsidRPr="00906739">
        <w:rPr>
          <w:rFonts w:ascii="Public Sans" w:hAnsi="Public Sans" w:cstheme="minorHAnsi"/>
          <w:b/>
          <w:bCs/>
          <w:szCs w:val="22"/>
        </w:rPr>
        <w:t>Vuxenpsykiatrisk</w:t>
      </w:r>
      <w:proofErr w:type="spellEnd"/>
      <w:r w:rsidRPr="00906739">
        <w:rPr>
          <w:rFonts w:ascii="Public Sans" w:hAnsi="Public Sans" w:cstheme="minorHAnsi"/>
          <w:b/>
          <w:bCs/>
          <w:szCs w:val="22"/>
        </w:rPr>
        <w:t xml:space="preserve"> akutmottagning</w:t>
      </w:r>
    </w:p>
    <w:bookmarkEnd w:id="5"/>
    <w:p w14:paraId="0557AD0C"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 xml:space="preserve">På fyra platser i Region Skåne </w:t>
      </w:r>
    </w:p>
    <w:p w14:paraId="0F9646B5"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 xml:space="preserve">Överväga utökad samverkan med somatisk akutmottagning </w:t>
      </w:r>
    </w:p>
    <w:p w14:paraId="13233AB7"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Överväga samlokalisering med somatisk akutmottagning under vissa tider på dygnet</w:t>
      </w:r>
    </w:p>
    <w:p w14:paraId="4990315B"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Samverka med nära vård akutmottagningar</w:t>
      </w:r>
    </w:p>
    <w:p w14:paraId="3BC256B6"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Gemensamma vårdprocesser med öppen- och heldygnsvård</w:t>
      </w:r>
    </w:p>
    <w:p w14:paraId="2985581D" w14:textId="77777777" w:rsidR="001408E3" w:rsidRPr="00906739" w:rsidRDefault="001408E3" w:rsidP="004D09AB">
      <w:pPr>
        <w:pStyle w:val="Liststycke"/>
        <w:numPr>
          <w:ilvl w:val="0"/>
          <w:numId w:val="28"/>
        </w:numPr>
        <w:spacing w:after="0" w:line="240" w:lineRule="auto"/>
        <w:rPr>
          <w:rFonts w:cstheme="minorHAnsi"/>
          <w:szCs w:val="22"/>
        </w:rPr>
      </w:pPr>
      <w:r w:rsidRPr="00906739">
        <w:rPr>
          <w:rFonts w:cstheme="minorHAnsi"/>
          <w:szCs w:val="22"/>
        </w:rPr>
        <w:t>Fokusera på akutuppdraget</w:t>
      </w:r>
    </w:p>
    <w:p w14:paraId="2F3FEFC4" w14:textId="7E428931" w:rsidR="001408E3" w:rsidRDefault="001408E3" w:rsidP="004D09AB">
      <w:pPr>
        <w:pStyle w:val="Liststycke"/>
        <w:numPr>
          <w:ilvl w:val="0"/>
          <w:numId w:val="28"/>
        </w:numPr>
        <w:spacing w:after="0" w:line="240" w:lineRule="auto"/>
        <w:rPr>
          <w:rFonts w:cstheme="minorHAnsi"/>
          <w:szCs w:val="22"/>
        </w:rPr>
      </w:pPr>
      <w:r w:rsidRPr="00906739">
        <w:rPr>
          <w:rFonts w:cstheme="minorHAnsi"/>
          <w:szCs w:val="22"/>
        </w:rPr>
        <w:t>Säkerställa samverkan med externa aktörer (ambulans, polis med flera)</w:t>
      </w:r>
    </w:p>
    <w:p w14:paraId="6B79A86C" w14:textId="77777777" w:rsidR="00906739" w:rsidRPr="00906739" w:rsidRDefault="00906739" w:rsidP="00906739">
      <w:pPr>
        <w:pStyle w:val="Liststycke"/>
        <w:spacing w:after="0" w:line="240" w:lineRule="auto"/>
        <w:rPr>
          <w:rFonts w:cstheme="minorHAnsi"/>
          <w:szCs w:val="22"/>
        </w:rPr>
      </w:pPr>
    </w:p>
    <w:p w14:paraId="42DE09A5" w14:textId="77777777" w:rsidR="001408E3" w:rsidRPr="00906739" w:rsidRDefault="001408E3" w:rsidP="001408E3">
      <w:pPr>
        <w:rPr>
          <w:rFonts w:ascii="Public Sans" w:hAnsi="Public Sans" w:cstheme="minorHAnsi"/>
          <w:b/>
          <w:bCs/>
          <w:szCs w:val="22"/>
        </w:rPr>
      </w:pPr>
      <w:r w:rsidRPr="00906739">
        <w:rPr>
          <w:rFonts w:ascii="Public Sans" w:hAnsi="Public Sans" w:cstheme="minorHAnsi"/>
          <w:b/>
          <w:bCs/>
          <w:szCs w:val="22"/>
        </w:rPr>
        <w:t xml:space="preserve">Tillgång till </w:t>
      </w:r>
      <w:proofErr w:type="spellStart"/>
      <w:r w:rsidRPr="00906739">
        <w:rPr>
          <w:rFonts w:ascii="Public Sans" w:hAnsi="Public Sans" w:cstheme="minorHAnsi"/>
          <w:b/>
          <w:bCs/>
          <w:szCs w:val="22"/>
        </w:rPr>
        <w:t>vuxenpsykiatrisk</w:t>
      </w:r>
      <w:proofErr w:type="spellEnd"/>
      <w:r w:rsidRPr="00906739">
        <w:rPr>
          <w:rFonts w:ascii="Public Sans" w:hAnsi="Public Sans" w:cstheme="minorHAnsi"/>
          <w:b/>
          <w:bCs/>
          <w:szCs w:val="22"/>
        </w:rPr>
        <w:t xml:space="preserve"> akutmottagning</w:t>
      </w:r>
    </w:p>
    <w:p w14:paraId="5B24D7CE" w14:textId="4DF39553" w:rsidR="001408E3" w:rsidRPr="00906739" w:rsidRDefault="001408E3" w:rsidP="004D09AB">
      <w:pPr>
        <w:pStyle w:val="Liststycke"/>
        <w:numPr>
          <w:ilvl w:val="0"/>
          <w:numId w:val="24"/>
        </w:numPr>
        <w:spacing w:after="0" w:line="240" w:lineRule="auto"/>
        <w:rPr>
          <w:rFonts w:cstheme="minorHAnsi"/>
          <w:szCs w:val="22"/>
        </w:rPr>
      </w:pPr>
      <w:r w:rsidRPr="00906739">
        <w:rPr>
          <w:rFonts w:cstheme="minorHAnsi"/>
          <w:szCs w:val="22"/>
        </w:rPr>
        <w:t>Tillgång dygnet runt för blåljusverksamhet till fyra akutmottagningar</w:t>
      </w:r>
      <w:r w:rsidR="000C3F79">
        <w:rPr>
          <w:rFonts w:cstheme="minorHAnsi"/>
          <w:szCs w:val="22"/>
        </w:rPr>
        <w:t xml:space="preserve"> </w:t>
      </w:r>
      <w:r w:rsidR="000C3F79" w:rsidRPr="000C3F79">
        <w:rPr>
          <w:rFonts w:cstheme="minorHAnsi"/>
          <w:szCs w:val="22"/>
          <w:highlight w:val="green"/>
        </w:rPr>
        <w:t>att lämna patienter för bedömning</w:t>
      </w:r>
      <w:r w:rsidR="000C3F79">
        <w:rPr>
          <w:rFonts w:cstheme="minorHAnsi"/>
          <w:szCs w:val="22"/>
        </w:rPr>
        <w:t>.</w:t>
      </w:r>
    </w:p>
    <w:p w14:paraId="2F77E403" w14:textId="77777777" w:rsidR="001408E3" w:rsidRPr="00906739" w:rsidRDefault="001408E3" w:rsidP="004D09AB">
      <w:pPr>
        <w:pStyle w:val="Liststycke"/>
        <w:numPr>
          <w:ilvl w:val="0"/>
          <w:numId w:val="24"/>
        </w:numPr>
        <w:spacing w:after="0" w:line="240" w:lineRule="auto"/>
        <w:rPr>
          <w:rFonts w:cstheme="minorHAnsi"/>
          <w:szCs w:val="22"/>
        </w:rPr>
      </w:pPr>
      <w:r w:rsidRPr="00906739">
        <w:rPr>
          <w:rFonts w:cstheme="minorHAnsi"/>
          <w:szCs w:val="22"/>
        </w:rPr>
        <w:t xml:space="preserve">Tillgång dygnet runt efter </w:t>
      </w:r>
      <w:proofErr w:type="spellStart"/>
      <w:r w:rsidRPr="00906739">
        <w:rPr>
          <w:rFonts w:cstheme="minorHAnsi"/>
          <w:szCs w:val="22"/>
        </w:rPr>
        <w:t>triagering</w:t>
      </w:r>
      <w:proofErr w:type="spellEnd"/>
      <w:r w:rsidRPr="00906739">
        <w:rPr>
          <w:rFonts w:cstheme="minorHAnsi"/>
          <w:szCs w:val="22"/>
        </w:rPr>
        <w:t xml:space="preserve"> till fyra akutmottagningar</w:t>
      </w:r>
    </w:p>
    <w:p w14:paraId="25730954" w14:textId="77777777" w:rsidR="001408E3" w:rsidRPr="00906739" w:rsidRDefault="001408E3" w:rsidP="004D09AB">
      <w:pPr>
        <w:pStyle w:val="Liststycke"/>
        <w:numPr>
          <w:ilvl w:val="0"/>
          <w:numId w:val="24"/>
        </w:numPr>
        <w:spacing w:after="0" w:line="240" w:lineRule="auto"/>
        <w:rPr>
          <w:rFonts w:cstheme="minorHAnsi"/>
          <w:szCs w:val="22"/>
        </w:rPr>
      </w:pPr>
      <w:r w:rsidRPr="00906739">
        <w:rPr>
          <w:rFonts w:cstheme="minorHAnsi"/>
          <w:szCs w:val="22"/>
        </w:rPr>
        <w:t xml:space="preserve">Erbjuda regional/lokal </w:t>
      </w:r>
      <w:proofErr w:type="spellStart"/>
      <w:r w:rsidRPr="00906739">
        <w:rPr>
          <w:rFonts w:cstheme="minorHAnsi"/>
          <w:szCs w:val="22"/>
        </w:rPr>
        <w:t>akuttriagering</w:t>
      </w:r>
      <w:proofErr w:type="spellEnd"/>
      <w:r w:rsidRPr="00906739">
        <w:rPr>
          <w:rFonts w:cstheme="minorHAnsi"/>
          <w:szCs w:val="22"/>
        </w:rPr>
        <w:t xml:space="preserve"> dygnet runt av specialistsjuksköterska digitalt efter bedömning i första linjens psykiatri (primärvård, hembesöksläkare, nära vård akutmottagning) om möjligt genom videosamtal</w:t>
      </w:r>
    </w:p>
    <w:p w14:paraId="4376D22F" w14:textId="17F5034D" w:rsidR="001408E3" w:rsidRDefault="001408E3" w:rsidP="004D09AB">
      <w:pPr>
        <w:pStyle w:val="Liststycke"/>
        <w:numPr>
          <w:ilvl w:val="0"/>
          <w:numId w:val="24"/>
        </w:numPr>
        <w:spacing w:after="0" w:line="240" w:lineRule="auto"/>
        <w:rPr>
          <w:rFonts w:cstheme="minorHAnsi"/>
          <w:szCs w:val="22"/>
        </w:rPr>
      </w:pPr>
      <w:r w:rsidRPr="00906739">
        <w:rPr>
          <w:rFonts w:cstheme="minorHAnsi"/>
          <w:szCs w:val="22"/>
        </w:rPr>
        <w:t>Överväga om och i så fall när digitalt akutbesök genom videosamtal kan erbjudas på ett patientsäkert sätt som alternativ till besök på akutmottagning</w:t>
      </w:r>
    </w:p>
    <w:p w14:paraId="7BA4B08A" w14:textId="77777777" w:rsidR="00906739" w:rsidRPr="00906739" w:rsidRDefault="00906739" w:rsidP="00906739">
      <w:pPr>
        <w:pStyle w:val="Liststycke"/>
        <w:spacing w:after="0" w:line="240" w:lineRule="auto"/>
        <w:rPr>
          <w:rFonts w:cstheme="minorHAnsi"/>
          <w:szCs w:val="22"/>
        </w:rPr>
      </w:pPr>
    </w:p>
    <w:p w14:paraId="406A2061" w14:textId="77777777" w:rsidR="001408E3" w:rsidRPr="00906739" w:rsidRDefault="001408E3" w:rsidP="001408E3">
      <w:pPr>
        <w:rPr>
          <w:rFonts w:ascii="Public Sans" w:hAnsi="Public Sans" w:cstheme="minorHAnsi"/>
          <w:b/>
          <w:bCs/>
          <w:szCs w:val="22"/>
        </w:rPr>
      </w:pPr>
      <w:bookmarkStart w:id="6" w:name="_Hlk179797772"/>
      <w:r w:rsidRPr="00906739">
        <w:rPr>
          <w:rFonts w:ascii="Public Sans" w:hAnsi="Public Sans" w:cstheme="minorHAnsi"/>
          <w:b/>
          <w:bCs/>
          <w:szCs w:val="22"/>
        </w:rPr>
        <w:t>Prehospital akutpsykiatri</w:t>
      </w:r>
    </w:p>
    <w:bookmarkEnd w:id="6"/>
    <w:p w14:paraId="4268F1C5" w14:textId="77777777" w:rsidR="001408E3" w:rsidRPr="00906739" w:rsidRDefault="001408E3" w:rsidP="004D09AB">
      <w:pPr>
        <w:pStyle w:val="Liststycke"/>
        <w:numPr>
          <w:ilvl w:val="0"/>
          <w:numId w:val="23"/>
        </w:numPr>
        <w:spacing w:after="0" w:line="240" w:lineRule="auto"/>
        <w:rPr>
          <w:rFonts w:cstheme="minorHAnsi"/>
          <w:szCs w:val="22"/>
        </w:rPr>
      </w:pPr>
      <w:r w:rsidRPr="00906739">
        <w:rPr>
          <w:rFonts w:cstheme="minorHAnsi"/>
          <w:szCs w:val="22"/>
        </w:rPr>
        <w:t>Tillförsäkra fortsatt prehospital psykiatrisk samverkan i bland annat nätverk och genom gemensamt vårdprogram</w:t>
      </w:r>
    </w:p>
    <w:p w14:paraId="4F0FE5D0" w14:textId="77777777" w:rsidR="001408E3" w:rsidRPr="0005018F" w:rsidRDefault="001408E3" w:rsidP="004D09AB">
      <w:pPr>
        <w:pStyle w:val="Liststycke"/>
        <w:numPr>
          <w:ilvl w:val="0"/>
          <w:numId w:val="23"/>
        </w:numPr>
        <w:spacing w:after="0" w:line="240" w:lineRule="auto"/>
        <w:rPr>
          <w:rFonts w:cstheme="minorHAnsi"/>
          <w:szCs w:val="22"/>
        </w:rPr>
      </w:pPr>
      <w:r w:rsidRPr="0005018F">
        <w:rPr>
          <w:rFonts w:cstheme="minorHAnsi"/>
          <w:szCs w:val="22"/>
        </w:rPr>
        <w:t>Utöka täckning och driftstid för psykiatriambulans</w:t>
      </w:r>
    </w:p>
    <w:p w14:paraId="2FF02ED6" w14:textId="3C4AE9DB" w:rsidR="001408E3" w:rsidRPr="00906739" w:rsidRDefault="00BF2255" w:rsidP="004D09AB">
      <w:pPr>
        <w:pStyle w:val="Liststycke"/>
        <w:numPr>
          <w:ilvl w:val="0"/>
          <w:numId w:val="23"/>
        </w:numPr>
        <w:spacing w:after="0" w:line="240" w:lineRule="auto"/>
        <w:rPr>
          <w:rFonts w:cstheme="minorHAnsi"/>
          <w:szCs w:val="22"/>
        </w:rPr>
      </w:pPr>
      <w:r w:rsidRPr="0005018F">
        <w:rPr>
          <w:rFonts w:cstheme="minorHAnsi"/>
          <w:szCs w:val="22"/>
        </w:rPr>
        <w:t>Tillförsäkra</w:t>
      </w:r>
      <w:r w:rsidR="001408E3" w:rsidRPr="00906739">
        <w:rPr>
          <w:rFonts w:cstheme="minorHAnsi"/>
          <w:szCs w:val="22"/>
        </w:rPr>
        <w:t xml:space="preserve"> psykiatrisk kunskapsnivå hos all ambulanspersonal</w:t>
      </w:r>
    </w:p>
    <w:p w14:paraId="2C418C27" w14:textId="77777777" w:rsidR="001408E3" w:rsidRPr="00906739" w:rsidRDefault="001408E3" w:rsidP="004D09AB">
      <w:pPr>
        <w:pStyle w:val="Liststycke"/>
        <w:numPr>
          <w:ilvl w:val="0"/>
          <w:numId w:val="23"/>
        </w:numPr>
        <w:spacing w:after="0" w:line="240" w:lineRule="auto"/>
        <w:rPr>
          <w:rFonts w:cstheme="minorHAnsi"/>
          <w:szCs w:val="22"/>
        </w:rPr>
      </w:pPr>
      <w:r w:rsidRPr="00906739">
        <w:rPr>
          <w:rFonts w:cstheme="minorHAnsi"/>
          <w:szCs w:val="22"/>
        </w:rPr>
        <w:t>Samverka med första linjens psykiatri i hembesöksläkarbilarna</w:t>
      </w:r>
    </w:p>
    <w:p w14:paraId="69AA87C9" w14:textId="77777777" w:rsidR="001408E3" w:rsidRDefault="001408E3" w:rsidP="004D09AB">
      <w:pPr>
        <w:pStyle w:val="Liststycke"/>
        <w:numPr>
          <w:ilvl w:val="0"/>
          <w:numId w:val="23"/>
        </w:numPr>
        <w:spacing w:after="0" w:line="240" w:lineRule="auto"/>
        <w:rPr>
          <w:rFonts w:cstheme="minorHAnsi"/>
          <w:szCs w:val="22"/>
        </w:rPr>
      </w:pPr>
      <w:r w:rsidRPr="00906739">
        <w:rPr>
          <w:rFonts w:cstheme="minorHAnsi"/>
          <w:szCs w:val="22"/>
        </w:rPr>
        <w:t>Tillförsäkra fortsatt god samverkan med polis</w:t>
      </w:r>
    </w:p>
    <w:p w14:paraId="33FD7018" w14:textId="77777777" w:rsidR="00FF625A" w:rsidRPr="00906739" w:rsidRDefault="00FF625A" w:rsidP="00FF625A">
      <w:pPr>
        <w:pStyle w:val="Liststycke"/>
        <w:spacing w:after="0" w:line="240" w:lineRule="auto"/>
        <w:rPr>
          <w:rFonts w:cstheme="minorHAnsi"/>
          <w:szCs w:val="22"/>
        </w:rPr>
      </w:pPr>
    </w:p>
    <w:p w14:paraId="6CAE5312" w14:textId="77777777" w:rsidR="006D6027" w:rsidRDefault="001408E3" w:rsidP="001408E3">
      <w:pPr>
        <w:rPr>
          <w:rFonts w:ascii="Public Sans" w:hAnsi="Public Sans" w:cstheme="minorHAnsi"/>
          <w:sz w:val="32"/>
          <w:szCs w:val="32"/>
        </w:rPr>
      </w:pPr>
      <w:r w:rsidRPr="00906739">
        <w:rPr>
          <w:rFonts w:ascii="Public Sans" w:hAnsi="Public Sans" w:cstheme="minorHAnsi"/>
          <w:sz w:val="32"/>
          <w:szCs w:val="32"/>
        </w:rPr>
        <w:t>Förslag till anpassning och åtgärder</w:t>
      </w:r>
    </w:p>
    <w:p w14:paraId="375B90CF" w14:textId="1FEB7D79" w:rsidR="001408E3" w:rsidRPr="00144168" w:rsidRDefault="00144168" w:rsidP="00144168">
      <w:pPr>
        <w:rPr>
          <w:rFonts w:ascii="Public Sans" w:hAnsi="Public Sans" w:cstheme="minorHAnsi"/>
          <w:sz w:val="24"/>
        </w:rPr>
      </w:pPr>
      <w:r w:rsidRPr="00144168">
        <w:rPr>
          <w:rFonts w:ascii="Public Sans" w:hAnsi="Public Sans" w:cstheme="minorHAnsi"/>
          <w:sz w:val="24"/>
        </w:rPr>
        <w:lastRenderedPageBreak/>
        <w:t>–</w:t>
      </w:r>
      <w:r>
        <w:rPr>
          <w:rFonts w:ascii="Public Sans" w:hAnsi="Public Sans" w:cstheme="minorHAnsi"/>
          <w:sz w:val="24"/>
        </w:rPr>
        <w:t xml:space="preserve"> f</w:t>
      </w:r>
      <w:r w:rsidR="001408E3" w:rsidRPr="00144168">
        <w:rPr>
          <w:rFonts w:ascii="Public Sans" w:hAnsi="Public Sans" w:cstheme="minorHAnsi"/>
          <w:sz w:val="24"/>
        </w:rPr>
        <w:t>ör att så långt som möjligt tillförsäkra tillgänglighet dygnet runt till akut psykiatrisk vård i samband med brist på medarbetare och därmed svårighet att öppethålla vårdplatser i tillräcklig omfattning på alla utbudsplatser</w:t>
      </w:r>
      <w:r w:rsidR="006D6027" w:rsidRPr="00144168">
        <w:rPr>
          <w:rFonts w:ascii="Public Sans" w:hAnsi="Public Sans" w:cstheme="minorHAnsi"/>
          <w:sz w:val="24"/>
        </w:rPr>
        <w:t>.</w:t>
      </w:r>
    </w:p>
    <w:p w14:paraId="4ECF38C7"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Förstärka vårdplatskoordinatorsfunktionen med ett utökat förvaltningsövergripande uppdrag kvällar och helger</w:t>
      </w:r>
    </w:p>
    <w:p w14:paraId="7EC2137D"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Regionövergripande användning av vårdplatser</w:t>
      </w:r>
    </w:p>
    <w:p w14:paraId="7672A382"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Planerad transport i första hand dagtid av patienter till verksamhetsområde med tillgång till vårdplats</w:t>
      </w:r>
    </w:p>
    <w:p w14:paraId="26F7B13B"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Sekundärtransport med hjälp av ambulans när behov av tillsyn finns, endast i undantagsfall egen psykiatrisk transport</w:t>
      </w:r>
    </w:p>
    <w:p w14:paraId="0756F9C8"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 xml:space="preserve">Begränsning av tillgång för direktsökande och sökande efter </w:t>
      </w:r>
      <w:proofErr w:type="spellStart"/>
      <w:r w:rsidRPr="006D6027">
        <w:rPr>
          <w:rFonts w:cstheme="minorHAnsi"/>
          <w:szCs w:val="22"/>
        </w:rPr>
        <w:t>triagering</w:t>
      </w:r>
      <w:proofErr w:type="spellEnd"/>
      <w:r w:rsidRPr="006D6027">
        <w:rPr>
          <w:rFonts w:cstheme="minorHAnsi"/>
          <w:szCs w:val="22"/>
        </w:rPr>
        <w:t xml:space="preserve"> sena kvällar och nätter, men fortsatt dygnet runt-tillgång för blåljusverksamheter till alla fyra vuxenpsykiatriska akutmottagningar</w:t>
      </w:r>
    </w:p>
    <w:p w14:paraId="2EB91CDD" w14:textId="77777777" w:rsidR="001408E3" w:rsidRPr="006D6027" w:rsidRDefault="001408E3" w:rsidP="004D09AB">
      <w:pPr>
        <w:pStyle w:val="Liststycke"/>
        <w:numPr>
          <w:ilvl w:val="0"/>
          <w:numId w:val="27"/>
        </w:numPr>
        <w:spacing w:after="0" w:line="240" w:lineRule="auto"/>
        <w:rPr>
          <w:rFonts w:cstheme="minorHAnsi"/>
          <w:szCs w:val="22"/>
        </w:rPr>
      </w:pPr>
      <w:r w:rsidRPr="006D6027">
        <w:rPr>
          <w:rFonts w:cstheme="minorHAnsi"/>
          <w:szCs w:val="22"/>
        </w:rPr>
        <w:t>Kontinuerligt arbete för att rekrytera och behålla kompetenta medarbetare</w:t>
      </w:r>
    </w:p>
    <w:p w14:paraId="0E950E66" w14:textId="77777777" w:rsidR="001408E3" w:rsidRPr="001A63A3" w:rsidRDefault="001408E3" w:rsidP="001408E3">
      <w:pPr>
        <w:rPr>
          <w:rFonts w:asciiTheme="minorHAnsi" w:hAnsiTheme="minorHAnsi" w:cstheme="minorHAnsi"/>
          <w:sz w:val="24"/>
        </w:rPr>
      </w:pPr>
    </w:p>
    <w:p w14:paraId="0CB595B6" w14:textId="13E0880D" w:rsidR="001408E3" w:rsidRPr="006D6027" w:rsidRDefault="001408E3" w:rsidP="001408E3">
      <w:pPr>
        <w:rPr>
          <w:rFonts w:ascii="Public Sans" w:hAnsi="Public Sans" w:cstheme="minorHAnsi"/>
          <w:sz w:val="32"/>
          <w:szCs w:val="32"/>
        </w:rPr>
      </w:pPr>
      <w:r w:rsidRPr="006D6027">
        <w:rPr>
          <w:rFonts w:ascii="Public Sans" w:hAnsi="Public Sans" w:cstheme="minorHAnsi"/>
          <w:sz w:val="32"/>
          <w:szCs w:val="32"/>
        </w:rPr>
        <w:t>Genomförande</w:t>
      </w:r>
    </w:p>
    <w:p w14:paraId="02407A3F" w14:textId="7E9E705D" w:rsidR="006D6027" w:rsidRPr="006D6027" w:rsidRDefault="001408E3" w:rsidP="001408E3">
      <w:pPr>
        <w:rPr>
          <w:rFonts w:cstheme="minorHAnsi"/>
          <w:szCs w:val="22"/>
        </w:rPr>
      </w:pPr>
      <w:r w:rsidRPr="006D6027">
        <w:rPr>
          <w:rFonts w:cstheme="minorHAnsi"/>
          <w:szCs w:val="22"/>
        </w:rPr>
        <w:t>För en stor del av förslagen finns pågående arbete som bör underlättas och uppmuntras.</w:t>
      </w:r>
    </w:p>
    <w:p w14:paraId="0DDE1BC4" w14:textId="77777777" w:rsidR="001408E3" w:rsidRPr="006D6027" w:rsidRDefault="001408E3" w:rsidP="001408E3">
      <w:pPr>
        <w:rPr>
          <w:rFonts w:ascii="Public Sans" w:hAnsi="Public Sans" w:cstheme="minorHAnsi"/>
          <w:b/>
          <w:bCs/>
          <w:szCs w:val="22"/>
        </w:rPr>
      </w:pPr>
      <w:r w:rsidRPr="006D6027">
        <w:rPr>
          <w:rFonts w:ascii="Public Sans" w:hAnsi="Public Sans" w:cstheme="minorHAnsi"/>
          <w:b/>
          <w:bCs/>
          <w:szCs w:val="22"/>
        </w:rPr>
        <w:t>Att göra är bland annat:</w:t>
      </w:r>
    </w:p>
    <w:p w14:paraId="1CDBE295"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 xml:space="preserve">Övervägande kring vilken vård som med fördel kan regionaliseras ska göras kontinuerligt, särskilt med tanke på den relativt goda vårdplatstillgången i Malmö </w:t>
      </w:r>
    </w:p>
    <w:p w14:paraId="3A902055"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Beredskap ska finnas för samverkan med nära vård akutmottagningar när dessa etableras</w:t>
      </w:r>
    </w:p>
    <w:p w14:paraId="46352B2E"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 xml:space="preserve">Fortsatt gemensamt arbete för god kvalitet, </w:t>
      </w:r>
      <w:proofErr w:type="spellStart"/>
      <w:r w:rsidRPr="006D6027">
        <w:rPr>
          <w:rFonts w:cstheme="minorHAnsi"/>
          <w:szCs w:val="22"/>
        </w:rPr>
        <w:t>vårdinnehåll</w:t>
      </w:r>
      <w:proofErr w:type="spellEnd"/>
      <w:r w:rsidRPr="006D6027">
        <w:rPr>
          <w:rFonts w:cstheme="minorHAnsi"/>
          <w:szCs w:val="22"/>
        </w:rPr>
        <w:t xml:space="preserve"> och kompetens på vuxenpsykiatriska akutmottagningar</w:t>
      </w:r>
    </w:p>
    <w:p w14:paraId="00C65670"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 xml:space="preserve">Påbörja arbetet med att etablera digital </w:t>
      </w:r>
      <w:proofErr w:type="spellStart"/>
      <w:r w:rsidRPr="006D6027">
        <w:rPr>
          <w:rFonts w:cstheme="minorHAnsi"/>
          <w:szCs w:val="22"/>
        </w:rPr>
        <w:t>triagering</w:t>
      </w:r>
      <w:proofErr w:type="spellEnd"/>
      <w:r w:rsidRPr="006D6027">
        <w:rPr>
          <w:rFonts w:cstheme="minorHAnsi"/>
          <w:szCs w:val="22"/>
        </w:rPr>
        <w:t xml:space="preserve"> lokalt och/eller regionalt</w:t>
      </w:r>
    </w:p>
    <w:p w14:paraId="53EEA82E"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Utreda lämplighet av och förutsättningar för att genomföra digitala akutbesök med specialistsjuksköterska/läkare</w:t>
      </w:r>
    </w:p>
    <w:p w14:paraId="05B6CDF9" w14:textId="012DC268"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 xml:space="preserve">Säkerställa täckning </w:t>
      </w:r>
      <w:r w:rsidR="008742D4">
        <w:rPr>
          <w:rFonts w:cstheme="minorHAnsi"/>
          <w:szCs w:val="22"/>
        </w:rPr>
        <w:t>av</w:t>
      </w:r>
      <w:r w:rsidRPr="006D6027">
        <w:rPr>
          <w:rFonts w:cstheme="minorHAnsi"/>
          <w:szCs w:val="22"/>
        </w:rPr>
        <w:t xml:space="preserve"> psykiatriambulans </w:t>
      </w:r>
      <w:r w:rsidR="008742D4">
        <w:rPr>
          <w:rFonts w:cstheme="minorHAnsi"/>
          <w:szCs w:val="22"/>
        </w:rPr>
        <w:t>i</w:t>
      </w:r>
      <w:r w:rsidRPr="006D6027">
        <w:rPr>
          <w:rFonts w:cstheme="minorHAnsi"/>
          <w:szCs w:val="22"/>
        </w:rPr>
        <w:t xml:space="preserve"> hela Skåne</w:t>
      </w:r>
    </w:p>
    <w:p w14:paraId="51087F8E"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Planera för utökad driftstid för psykiatriambulanserna</w:t>
      </w:r>
    </w:p>
    <w:p w14:paraId="4E1249F8" w14:textId="089B5F3C"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lastRenderedPageBreak/>
        <w:t xml:space="preserve">Överväga möjligheten att ge </w:t>
      </w:r>
      <w:proofErr w:type="spellStart"/>
      <w:r w:rsidRPr="006D6027">
        <w:rPr>
          <w:rFonts w:cstheme="minorHAnsi"/>
          <w:szCs w:val="22"/>
        </w:rPr>
        <w:t>akuttriageringen</w:t>
      </w:r>
      <w:proofErr w:type="spellEnd"/>
      <w:r w:rsidRPr="006D6027">
        <w:rPr>
          <w:rFonts w:cstheme="minorHAnsi"/>
          <w:szCs w:val="22"/>
        </w:rPr>
        <w:t xml:space="preserve"> en roll i </w:t>
      </w:r>
      <w:proofErr w:type="spellStart"/>
      <w:r w:rsidRPr="006D6027">
        <w:rPr>
          <w:rFonts w:cstheme="minorHAnsi"/>
          <w:szCs w:val="22"/>
        </w:rPr>
        <w:t>utlarmning</w:t>
      </w:r>
      <w:proofErr w:type="spellEnd"/>
      <w:r w:rsidRPr="006D6027">
        <w:rPr>
          <w:rFonts w:cstheme="minorHAnsi"/>
          <w:szCs w:val="22"/>
        </w:rPr>
        <w:t xml:space="preserve"> av psykiatriambulansen</w:t>
      </w:r>
      <w:r w:rsidR="00BC6A72">
        <w:rPr>
          <w:rFonts w:cstheme="minorHAnsi"/>
          <w:szCs w:val="22"/>
        </w:rPr>
        <w:t xml:space="preserve"> </w:t>
      </w:r>
      <w:r w:rsidR="00BC6A72" w:rsidRPr="00BC6A72">
        <w:rPr>
          <w:rFonts w:cstheme="minorHAnsi"/>
          <w:szCs w:val="22"/>
          <w:highlight w:val="green"/>
        </w:rPr>
        <w:t xml:space="preserve">genom kontakt med SOS alarm som har prioritering s- och </w:t>
      </w:r>
      <w:proofErr w:type="spellStart"/>
      <w:r w:rsidR="00BC6A72" w:rsidRPr="00BC6A72">
        <w:rPr>
          <w:rFonts w:cstheme="minorHAnsi"/>
          <w:szCs w:val="22"/>
          <w:highlight w:val="green"/>
        </w:rPr>
        <w:t>utlarmningsuppdraget</w:t>
      </w:r>
      <w:proofErr w:type="spellEnd"/>
      <w:r w:rsidR="00BC6A72" w:rsidRPr="00BC6A72">
        <w:rPr>
          <w:rFonts w:cstheme="minorHAnsi"/>
          <w:szCs w:val="22"/>
          <w:highlight w:val="green"/>
        </w:rPr>
        <w:t>.</w:t>
      </w:r>
    </w:p>
    <w:p w14:paraId="2EAC91B3"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Fullfölja och fortsätta utbildningsinsatser för blåljuspersonal</w:t>
      </w:r>
    </w:p>
    <w:p w14:paraId="2D5E5B5E"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Förstärka vårdplatskoordinatorfunktionen med förvaltningsövergripande uppdrag kvällar och helger</w:t>
      </w:r>
    </w:p>
    <w:p w14:paraId="17E3E8BD" w14:textId="1A85AAB6" w:rsidR="001408E3" w:rsidRPr="006D6027" w:rsidRDefault="006E0DBE" w:rsidP="004D09AB">
      <w:pPr>
        <w:pStyle w:val="Liststycke"/>
        <w:numPr>
          <w:ilvl w:val="0"/>
          <w:numId w:val="29"/>
        </w:numPr>
        <w:spacing w:after="0" w:line="240" w:lineRule="auto"/>
        <w:rPr>
          <w:rFonts w:cstheme="minorHAnsi"/>
          <w:szCs w:val="22"/>
        </w:rPr>
      </w:pPr>
      <w:r>
        <w:rPr>
          <w:rFonts w:cstheme="minorHAnsi"/>
          <w:szCs w:val="22"/>
        </w:rPr>
        <w:t>Vidta åtgärder när beslut utifrån förslagen i</w:t>
      </w:r>
      <w:r w:rsidRPr="006D6027">
        <w:rPr>
          <w:rFonts w:cstheme="minorHAnsi"/>
          <w:szCs w:val="22"/>
        </w:rPr>
        <w:t xml:space="preserve"> Samsjuklighetsutredningen </w:t>
      </w:r>
      <w:r>
        <w:rPr>
          <w:rFonts w:cstheme="minorHAnsi"/>
          <w:szCs w:val="22"/>
        </w:rPr>
        <w:t>har tagits om öka</w:t>
      </w:r>
      <w:r w:rsidR="008742D4">
        <w:rPr>
          <w:rFonts w:cstheme="minorHAnsi"/>
          <w:szCs w:val="22"/>
        </w:rPr>
        <w:t>t</w:t>
      </w:r>
      <w:r>
        <w:rPr>
          <w:rFonts w:cstheme="minorHAnsi"/>
          <w:szCs w:val="22"/>
        </w:rPr>
        <w:t xml:space="preserve"> regionalt ansvar för vård och behandling av personer med beroendeproblematik                                                                                                                                                                                                                                                                                                                       </w:t>
      </w:r>
    </w:p>
    <w:p w14:paraId="1D6447FF"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Skapa dygnet runt-tillgång för blåljusverksamheter till alla akutmottagningar</w:t>
      </w:r>
    </w:p>
    <w:p w14:paraId="2B2AB0FE"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Riskanalys där det är motiverat</w:t>
      </w:r>
    </w:p>
    <w:p w14:paraId="1FD4D252" w14:textId="77777777" w:rsidR="001408E3" w:rsidRPr="006D6027" w:rsidRDefault="001408E3" w:rsidP="004D09AB">
      <w:pPr>
        <w:pStyle w:val="Liststycke"/>
        <w:numPr>
          <w:ilvl w:val="0"/>
          <w:numId w:val="29"/>
        </w:numPr>
        <w:spacing w:after="0" w:line="240" w:lineRule="auto"/>
        <w:rPr>
          <w:rFonts w:cstheme="minorHAnsi"/>
          <w:szCs w:val="22"/>
        </w:rPr>
      </w:pPr>
      <w:r w:rsidRPr="006D6027">
        <w:rPr>
          <w:rFonts w:cstheme="minorHAnsi"/>
          <w:szCs w:val="22"/>
        </w:rPr>
        <w:t xml:space="preserve">Facklig samverkan </w:t>
      </w:r>
    </w:p>
    <w:p w14:paraId="79033203" w14:textId="77777777" w:rsidR="001408E3" w:rsidRPr="001A63A3" w:rsidRDefault="001408E3" w:rsidP="001408E3">
      <w:pPr>
        <w:rPr>
          <w:rFonts w:asciiTheme="minorHAnsi" w:hAnsiTheme="minorHAnsi" w:cstheme="minorHAnsi"/>
          <w:sz w:val="24"/>
        </w:rPr>
      </w:pPr>
    </w:p>
    <w:p w14:paraId="19A48D00" w14:textId="4A5984E7" w:rsidR="001408E3" w:rsidRPr="006D6027" w:rsidRDefault="001408E3" w:rsidP="001408E3">
      <w:pPr>
        <w:rPr>
          <w:rFonts w:ascii="Public Sans" w:hAnsi="Public Sans" w:cstheme="minorHAnsi"/>
          <w:sz w:val="32"/>
          <w:szCs w:val="32"/>
        </w:rPr>
      </w:pPr>
      <w:bookmarkStart w:id="7" w:name="_Hlk180051912"/>
      <w:r w:rsidRPr="006D6027">
        <w:rPr>
          <w:rFonts w:ascii="Public Sans" w:hAnsi="Public Sans" w:cstheme="minorHAnsi"/>
          <w:sz w:val="32"/>
          <w:szCs w:val="32"/>
        </w:rPr>
        <w:t>Ekonomiska konsekvenser</w:t>
      </w:r>
    </w:p>
    <w:p w14:paraId="58C1FF95" w14:textId="77777777" w:rsidR="001408E3" w:rsidRPr="006D6027" w:rsidRDefault="001408E3" w:rsidP="001408E3">
      <w:pPr>
        <w:rPr>
          <w:rFonts w:ascii="Public Sans" w:hAnsi="Public Sans" w:cstheme="minorHAnsi"/>
          <w:b/>
          <w:bCs/>
          <w:szCs w:val="22"/>
        </w:rPr>
      </w:pPr>
      <w:r w:rsidRPr="006D6027">
        <w:rPr>
          <w:rFonts w:ascii="Public Sans" w:hAnsi="Public Sans" w:cstheme="minorHAnsi"/>
          <w:b/>
          <w:bCs/>
          <w:szCs w:val="22"/>
        </w:rPr>
        <w:t>Öppenvård</w:t>
      </w:r>
    </w:p>
    <w:p w14:paraId="5AD6C4C8" w14:textId="7ACA395F" w:rsidR="001408E3" w:rsidRPr="006D6027" w:rsidRDefault="001408E3" w:rsidP="001408E3">
      <w:pPr>
        <w:rPr>
          <w:rFonts w:cstheme="minorHAnsi"/>
          <w:szCs w:val="22"/>
        </w:rPr>
      </w:pPr>
      <w:r w:rsidRPr="006D6027">
        <w:rPr>
          <w:rFonts w:cstheme="minorHAnsi"/>
          <w:szCs w:val="22"/>
        </w:rPr>
        <w:t>Utökning och utveckling av vård i hemmet innebär nya kostnader som dock delvis kompenseras av minskning av besök på mottagning.</w:t>
      </w:r>
    </w:p>
    <w:p w14:paraId="7C480DAF" w14:textId="77777777" w:rsidR="001408E3" w:rsidRPr="006D6027" w:rsidRDefault="001408E3" w:rsidP="001408E3">
      <w:pPr>
        <w:rPr>
          <w:rFonts w:ascii="Public Sans" w:hAnsi="Public Sans" w:cstheme="minorHAnsi"/>
          <w:b/>
          <w:bCs/>
          <w:szCs w:val="22"/>
        </w:rPr>
      </w:pPr>
      <w:r w:rsidRPr="006D6027">
        <w:rPr>
          <w:rFonts w:ascii="Public Sans" w:hAnsi="Public Sans" w:cstheme="minorHAnsi"/>
          <w:b/>
          <w:bCs/>
          <w:szCs w:val="22"/>
        </w:rPr>
        <w:t>Heldygnsvård</w:t>
      </w:r>
    </w:p>
    <w:p w14:paraId="45561F3E" w14:textId="07C0FB55" w:rsidR="001408E3" w:rsidRPr="006D6027" w:rsidRDefault="001408E3" w:rsidP="001408E3">
      <w:pPr>
        <w:rPr>
          <w:rFonts w:cstheme="minorHAnsi"/>
          <w:szCs w:val="22"/>
        </w:rPr>
      </w:pPr>
      <w:r w:rsidRPr="006D6027">
        <w:rPr>
          <w:rFonts w:cstheme="minorHAnsi"/>
          <w:szCs w:val="22"/>
        </w:rPr>
        <w:t xml:space="preserve">Utvecklingen av alternativ till heldygnsvård innebär minskat behov av vårdplatser och därmed </w:t>
      </w:r>
      <w:r w:rsidR="00ED6DB8">
        <w:rPr>
          <w:rFonts w:cstheme="minorHAnsi"/>
          <w:szCs w:val="22"/>
        </w:rPr>
        <w:t xml:space="preserve">minskad </w:t>
      </w:r>
      <w:r w:rsidRPr="006D6027">
        <w:rPr>
          <w:rFonts w:cstheme="minorHAnsi"/>
          <w:szCs w:val="22"/>
        </w:rPr>
        <w:t>kostnad. Ett genomförande av Samsjuklighetsutredningens förslag innebär ett ökat behov av vårdplatser för patienter med beroendeproblematik och därmed en ökad kostnad som dock ska kompenseras.</w:t>
      </w:r>
    </w:p>
    <w:p w14:paraId="13F9675E" w14:textId="77777777" w:rsidR="001408E3" w:rsidRPr="006D6027" w:rsidRDefault="001408E3" w:rsidP="001408E3">
      <w:pPr>
        <w:rPr>
          <w:rFonts w:ascii="Public Sans" w:hAnsi="Public Sans" w:cstheme="minorHAnsi"/>
          <w:b/>
          <w:bCs/>
          <w:szCs w:val="22"/>
        </w:rPr>
      </w:pPr>
      <w:proofErr w:type="spellStart"/>
      <w:r w:rsidRPr="006D6027">
        <w:rPr>
          <w:rFonts w:ascii="Public Sans" w:hAnsi="Public Sans" w:cstheme="minorHAnsi"/>
          <w:b/>
          <w:bCs/>
          <w:szCs w:val="22"/>
        </w:rPr>
        <w:t>Vuxenpsykiatrisk</w:t>
      </w:r>
      <w:proofErr w:type="spellEnd"/>
      <w:r w:rsidRPr="006D6027">
        <w:rPr>
          <w:rFonts w:ascii="Public Sans" w:hAnsi="Public Sans" w:cstheme="minorHAnsi"/>
          <w:b/>
          <w:bCs/>
          <w:szCs w:val="22"/>
        </w:rPr>
        <w:t xml:space="preserve"> akutmottagning</w:t>
      </w:r>
    </w:p>
    <w:p w14:paraId="15595DE5" w14:textId="0AA71890" w:rsidR="001408E3" w:rsidRPr="000B5CE3" w:rsidRDefault="001408E3" w:rsidP="001408E3">
      <w:pPr>
        <w:rPr>
          <w:rFonts w:cstheme="minorHAnsi"/>
          <w:szCs w:val="22"/>
        </w:rPr>
      </w:pPr>
      <w:r w:rsidRPr="006D6027">
        <w:rPr>
          <w:rFonts w:cstheme="minorHAnsi"/>
          <w:szCs w:val="22"/>
        </w:rPr>
        <w:t xml:space="preserve">Utveckling av digitalt </w:t>
      </w:r>
      <w:proofErr w:type="spellStart"/>
      <w:r w:rsidRPr="006D6027">
        <w:rPr>
          <w:rFonts w:cstheme="minorHAnsi"/>
          <w:szCs w:val="22"/>
        </w:rPr>
        <w:t>triageringssystem</w:t>
      </w:r>
      <w:proofErr w:type="spellEnd"/>
      <w:r w:rsidRPr="006D6027">
        <w:rPr>
          <w:rFonts w:cstheme="minorHAnsi"/>
          <w:szCs w:val="22"/>
        </w:rPr>
        <w:t xml:space="preserve"> och erbjudande av detta samt distansbesök medför kostnader. Ett förväntat minskat antal besök på akutmottagningarna kan genom effektivisering och samverkan med somatiska akutmottagningar minska kostnader.</w:t>
      </w:r>
    </w:p>
    <w:p w14:paraId="2073E86B" w14:textId="77777777" w:rsidR="001408E3" w:rsidRPr="006D6027" w:rsidRDefault="001408E3" w:rsidP="001408E3">
      <w:pPr>
        <w:rPr>
          <w:rFonts w:ascii="Public Sans" w:hAnsi="Public Sans" w:cstheme="minorHAnsi"/>
          <w:b/>
          <w:bCs/>
          <w:szCs w:val="22"/>
        </w:rPr>
      </w:pPr>
      <w:r w:rsidRPr="006D6027">
        <w:rPr>
          <w:rFonts w:ascii="Public Sans" w:hAnsi="Public Sans" w:cstheme="minorHAnsi"/>
          <w:b/>
          <w:bCs/>
          <w:szCs w:val="22"/>
        </w:rPr>
        <w:t>Prehospital akutpsykiatri</w:t>
      </w:r>
    </w:p>
    <w:p w14:paraId="19A81CA0" w14:textId="767C2D62" w:rsidR="001408E3" w:rsidRPr="006D6027" w:rsidRDefault="001408E3" w:rsidP="001408E3">
      <w:pPr>
        <w:rPr>
          <w:rFonts w:cstheme="minorHAnsi"/>
          <w:szCs w:val="22"/>
        </w:rPr>
      </w:pPr>
      <w:r w:rsidRPr="006D6027">
        <w:rPr>
          <w:rFonts w:cstheme="minorHAnsi"/>
          <w:szCs w:val="22"/>
        </w:rPr>
        <w:t xml:space="preserve">En utökning av psykiatriambulansernas driftstid ger tillkommande kostnader. Med två dagliga arbetspass i regionens tre </w:t>
      </w:r>
      <w:r w:rsidRPr="006D6027">
        <w:rPr>
          <w:rFonts w:cstheme="minorHAnsi"/>
          <w:szCs w:val="22"/>
        </w:rPr>
        <w:lastRenderedPageBreak/>
        <w:t>psykiatriambulanser beräknas den ökade kostnaden för personal till cirka 8,5 m</w:t>
      </w:r>
      <w:r w:rsidR="00ED6DB8">
        <w:rPr>
          <w:rFonts w:cstheme="minorHAnsi"/>
          <w:szCs w:val="22"/>
        </w:rPr>
        <w:t>il</w:t>
      </w:r>
      <w:r w:rsidR="008742D4">
        <w:rPr>
          <w:rFonts w:cstheme="minorHAnsi"/>
          <w:szCs w:val="22"/>
        </w:rPr>
        <w:t>j</w:t>
      </w:r>
      <w:r w:rsidR="00ED6DB8">
        <w:rPr>
          <w:rFonts w:cstheme="minorHAnsi"/>
          <w:szCs w:val="22"/>
        </w:rPr>
        <w:t xml:space="preserve">oner </w:t>
      </w:r>
      <w:r w:rsidRPr="006D6027">
        <w:rPr>
          <w:rFonts w:cstheme="minorHAnsi"/>
          <w:szCs w:val="22"/>
        </w:rPr>
        <w:t>kr</w:t>
      </w:r>
      <w:r w:rsidR="00ED6DB8">
        <w:rPr>
          <w:rFonts w:cstheme="minorHAnsi"/>
          <w:szCs w:val="22"/>
        </w:rPr>
        <w:t>onor</w:t>
      </w:r>
      <w:r w:rsidRPr="006D6027">
        <w:rPr>
          <w:rFonts w:cstheme="minorHAnsi"/>
          <w:szCs w:val="22"/>
        </w:rPr>
        <w:t>/år, andra kostnader tillkommer. Ändrad driftstid för psykiatriambulansen kommer att påverka övriga ambulanser, detta behöver närmare analyseras inom ambulansverksamhetsområdet.</w:t>
      </w:r>
    </w:p>
    <w:bookmarkEnd w:id="7"/>
    <w:p w14:paraId="615EF21A" w14:textId="77777777" w:rsidR="001408E3" w:rsidRPr="006D6027" w:rsidRDefault="001408E3" w:rsidP="001408E3">
      <w:pPr>
        <w:rPr>
          <w:rFonts w:cstheme="minorHAnsi"/>
          <w:szCs w:val="22"/>
        </w:rPr>
      </w:pPr>
    </w:p>
    <w:p w14:paraId="07CB5B0A" w14:textId="2C77179A" w:rsidR="001408E3" w:rsidRPr="006D6027" w:rsidRDefault="001408E3" w:rsidP="001408E3">
      <w:pPr>
        <w:rPr>
          <w:rFonts w:ascii="Public Sans" w:hAnsi="Public Sans" w:cstheme="minorHAnsi"/>
          <w:sz w:val="32"/>
          <w:szCs w:val="32"/>
        </w:rPr>
      </w:pPr>
      <w:r w:rsidRPr="006D6027">
        <w:rPr>
          <w:rFonts w:ascii="Public Sans" w:hAnsi="Public Sans" w:cstheme="minorHAnsi"/>
          <w:sz w:val="32"/>
          <w:szCs w:val="32"/>
        </w:rPr>
        <w:t>Sammanfattning</w:t>
      </w:r>
    </w:p>
    <w:p w14:paraId="1F703DEA" w14:textId="77777777" w:rsidR="001408E3" w:rsidRPr="006D6027" w:rsidRDefault="001408E3" w:rsidP="001408E3">
      <w:pPr>
        <w:rPr>
          <w:szCs w:val="22"/>
        </w:rPr>
      </w:pPr>
      <w:r w:rsidRPr="006D6027">
        <w:rPr>
          <w:szCs w:val="22"/>
        </w:rPr>
        <w:t>Målsättningen med detta förslag är att tillgängligheten till akut psykiatri dygnet runt och patientsäkerheten för den som behöver detta säkerställs genom:</w:t>
      </w:r>
    </w:p>
    <w:p w14:paraId="30040516" w14:textId="77777777" w:rsidR="001408E3" w:rsidRPr="006D6027" w:rsidRDefault="001408E3" w:rsidP="004D09AB">
      <w:pPr>
        <w:pStyle w:val="Liststycke"/>
        <w:numPr>
          <w:ilvl w:val="0"/>
          <w:numId w:val="30"/>
        </w:numPr>
        <w:spacing w:after="0" w:line="240" w:lineRule="auto"/>
        <w:rPr>
          <w:szCs w:val="22"/>
        </w:rPr>
      </w:pPr>
      <w:r w:rsidRPr="006D6027">
        <w:rPr>
          <w:szCs w:val="22"/>
        </w:rPr>
        <w:t>Fyra dygnsöppna vuxenpsykiatriska akutmottagningar med samlokaliserad heldygnsvård för bedömning, vård och behandling av patienter med akut specialistpsykiatrisk problematik.</w:t>
      </w:r>
    </w:p>
    <w:p w14:paraId="2543F6FC" w14:textId="56C9C706" w:rsidR="001408E3" w:rsidRPr="006D6027" w:rsidRDefault="001408E3" w:rsidP="004D09AB">
      <w:pPr>
        <w:pStyle w:val="Liststycke"/>
        <w:numPr>
          <w:ilvl w:val="0"/>
          <w:numId w:val="30"/>
        </w:numPr>
        <w:spacing w:after="0" w:line="240" w:lineRule="auto"/>
        <w:rPr>
          <w:szCs w:val="22"/>
        </w:rPr>
      </w:pPr>
      <w:proofErr w:type="spellStart"/>
      <w:r w:rsidRPr="006D6027">
        <w:rPr>
          <w:szCs w:val="22"/>
        </w:rPr>
        <w:t>Triagering</w:t>
      </w:r>
      <w:proofErr w:type="spellEnd"/>
      <w:r w:rsidRPr="006D6027">
        <w:rPr>
          <w:szCs w:val="22"/>
        </w:rPr>
        <w:t xml:space="preserve"> på plats eller digitalt i första linjens psykiatri och i specialistpsykiatrin</w:t>
      </w:r>
      <w:r w:rsidR="008742D4">
        <w:rPr>
          <w:szCs w:val="22"/>
        </w:rPr>
        <w:t>,</w:t>
      </w:r>
      <w:r w:rsidRPr="006D6027">
        <w:rPr>
          <w:szCs w:val="22"/>
        </w:rPr>
        <w:t xml:space="preserve"> </w:t>
      </w:r>
      <w:r w:rsidR="008C156C">
        <w:rPr>
          <w:szCs w:val="22"/>
        </w:rPr>
        <w:t xml:space="preserve">vilket </w:t>
      </w:r>
      <w:r w:rsidRPr="006D6027">
        <w:rPr>
          <w:szCs w:val="22"/>
        </w:rPr>
        <w:t>innebär snabbare och enklare tillgång.</w:t>
      </w:r>
    </w:p>
    <w:p w14:paraId="3B66DACB" w14:textId="77777777" w:rsidR="001408E3" w:rsidRPr="006D6027" w:rsidRDefault="001408E3" w:rsidP="004D09AB">
      <w:pPr>
        <w:pStyle w:val="Liststycke"/>
        <w:numPr>
          <w:ilvl w:val="0"/>
          <w:numId w:val="30"/>
        </w:numPr>
        <w:spacing w:after="0" w:line="240" w:lineRule="auto"/>
        <w:rPr>
          <w:szCs w:val="22"/>
        </w:rPr>
      </w:pPr>
      <w:r w:rsidRPr="006D6027">
        <w:rPr>
          <w:szCs w:val="22"/>
        </w:rPr>
        <w:t xml:space="preserve">Jämlik tillgång till akut psykiatri oberoende av bostadsort genom möjlighet till digital </w:t>
      </w:r>
      <w:proofErr w:type="spellStart"/>
      <w:r w:rsidRPr="006D6027">
        <w:rPr>
          <w:szCs w:val="22"/>
        </w:rPr>
        <w:t>triagering</w:t>
      </w:r>
      <w:proofErr w:type="spellEnd"/>
      <w:r w:rsidRPr="006D6027">
        <w:rPr>
          <w:szCs w:val="22"/>
        </w:rPr>
        <w:t xml:space="preserve"> och på sikt möjligen även besök.</w:t>
      </w:r>
    </w:p>
    <w:p w14:paraId="73E46EE4" w14:textId="77777777" w:rsidR="001408E3" w:rsidRPr="006D6027" w:rsidRDefault="001408E3" w:rsidP="004D09AB">
      <w:pPr>
        <w:pStyle w:val="Liststycke"/>
        <w:numPr>
          <w:ilvl w:val="0"/>
          <w:numId w:val="30"/>
        </w:numPr>
        <w:spacing w:after="0" w:line="240" w:lineRule="auto"/>
        <w:rPr>
          <w:szCs w:val="22"/>
        </w:rPr>
      </w:pPr>
      <w:r w:rsidRPr="006D6027">
        <w:rPr>
          <w:szCs w:val="22"/>
        </w:rPr>
        <w:t>Ökad tillgång till psykiatriambulans och bedömning i hemmet genom utökad driftstid och täckning av hela regionen.</w:t>
      </w:r>
    </w:p>
    <w:p w14:paraId="1D7F162B" w14:textId="15E5215A" w:rsidR="001408E3" w:rsidRPr="006D6027" w:rsidRDefault="001408E3" w:rsidP="004D09AB">
      <w:pPr>
        <w:pStyle w:val="Liststycke"/>
        <w:numPr>
          <w:ilvl w:val="0"/>
          <w:numId w:val="30"/>
        </w:numPr>
        <w:spacing w:after="0" w:line="240" w:lineRule="auto"/>
        <w:rPr>
          <w:szCs w:val="22"/>
        </w:rPr>
      </w:pPr>
      <w:proofErr w:type="spellStart"/>
      <w:r w:rsidRPr="006D6027">
        <w:rPr>
          <w:szCs w:val="22"/>
        </w:rPr>
        <w:t>Triagering</w:t>
      </w:r>
      <w:proofErr w:type="spellEnd"/>
      <w:r w:rsidRPr="006D6027">
        <w:rPr>
          <w:szCs w:val="22"/>
        </w:rPr>
        <w:t xml:space="preserve"> och bedömning där patienten finns</w:t>
      </w:r>
      <w:r w:rsidR="008742D4">
        <w:rPr>
          <w:szCs w:val="22"/>
        </w:rPr>
        <w:t>,</w:t>
      </w:r>
      <w:r w:rsidRPr="006D6027">
        <w:rPr>
          <w:szCs w:val="22"/>
        </w:rPr>
        <w:t xml:space="preserve"> </w:t>
      </w:r>
      <w:r w:rsidR="008C156C">
        <w:rPr>
          <w:szCs w:val="22"/>
        </w:rPr>
        <w:t xml:space="preserve">vilket </w:t>
      </w:r>
      <w:r w:rsidRPr="006D6027">
        <w:rPr>
          <w:szCs w:val="22"/>
        </w:rPr>
        <w:t>medför att färre behöver söka fysiskt på akutmottagning</w:t>
      </w:r>
      <w:r w:rsidR="008C156C">
        <w:rPr>
          <w:szCs w:val="22"/>
        </w:rPr>
        <w:t>.</w:t>
      </w:r>
      <w:r w:rsidRPr="006D6027">
        <w:rPr>
          <w:szCs w:val="22"/>
        </w:rPr>
        <w:t xml:space="preserve"> </w:t>
      </w:r>
      <w:r w:rsidR="008C156C">
        <w:rPr>
          <w:szCs w:val="22"/>
        </w:rPr>
        <w:t>D</w:t>
      </w:r>
      <w:r w:rsidRPr="006D6027">
        <w:rPr>
          <w:szCs w:val="22"/>
        </w:rPr>
        <w:t>ärmed kan omhändertagandet bli snabbare och säkrare för den som behöver detta.</w:t>
      </w:r>
    </w:p>
    <w:p w14:paraId="2F82347B" w14:textId="028062FD" w:rsidR="001408E3" w:rsidRPr="006D6027" w:rsidRDefault="001408E3" w:rsidP="004D09AB">
      <w:pPr>
        <w:pStyle w:val="Liststycke"/>
        <w:numPr>
          <w:ilvl w:val="0"/>
          <w:numId w:val="30"/>
        </w:numPr>
        <w:spacing w:after="0" w:line="240" w:lineRule="auto"/>
        <w:rPr>
          <w:szCs w:val="22"/>
        </w:rPr>
      </w:pPr>
      <w:r w:rsidRPr="006D6027">
        <w:rPr>
          <w:szCs w:val="22"/>
        </w:rPr>
        <w:t>Ett tydligare uppdrag till tidsbeställd öppenvård att även hantera akut problematik hos patienter med pågående kontakt</w:t>
      </w:r>
      <w:r w:rsidR="008C156C">
        <w:rPr>
          <w:szCs w:val="22"/>
        </w:rPr>
        <w:t>, vilket</w:t>
      </w:r>
      <w:r w:rsidRPr="006D6027">
        <w:rPr>
          <w:szCs w:val="22"/>
        </w:rPr>
        <w:t xml:space="preserve"> förtydligar akutmottagningens uppdrag och avlastar denna.</w:t>
      </w:r>
    </w:p>
    <w:p w14:paraId="312429C0" w14:textId="77777777" w:rsidR="001408E3" w:rsidRPr="001A63A3" w:rsidRDefault="001408E3" w:rsidP="001408E3">
      <w:pPr>
        <w:rPr>
          <w:rFonts w:asciiTheme="minorHAnsi" w:hAnsiTheme="minorHAnsi"/>
          <w:sz w:val="24"/>
        </w:rPr>
      </w:pPr>
    </w:p>
    <w:p w14:paraId="53628723" w14:textId="77777777" w:rsidR="001408E3" w:rsidRPr="006D6027" w:rsidRDefault="001408E3" w:rsidP="001408E3">
      <w:pPr>
        <w:rPr>
          <w:szCs w:val="22"/>
        </w:rPr>
      </w:pPr>
      <w:r w:rsidRPr="006D6027">
        <w:rPr>
          <w:szCs w:val="22"/>
        </w:rPr>
        <w:t>Åtgärder att vidta i andra delar av psykiatrin än akutmottagningarna finns med i förslaget. Insatserna på akutmottagningen är en del av patientens vårdprocess och ska ses och förbättras i sitt sammanhang.</w:t>
      </w:r>
    </w:p>
    <w:p w14:paraId="05E72222" w14:textId="77777777" w:rsidR="001408E3" w:rsidRPr="001A63A3" w:rsidRDefault="001408E3" w:rsidP="001408E3">
      <w:pPr>
        <w:rPr>
          <w:rFonts w:asciiTheme="minorHAnsi" w:hAnsiTheme="minorHAnsi"/>
          <w:sz w:val="24"/>
        </w:rPr>
      </w:pPr>
    </w:p>
    <w:p w14:paraId="3B477172" w14:textId="275C3847" w:rsidR="001408E3" w:rsidRPr="006D6027" w:rsidRDefault="001408E3" w:rsidP="001408E3">
      <w:pPr>
        <w:rPr>
          <w:szCs w:val="22"/>
        </w:rPr>
      </w:pPr>
      <w:r w:rsidRPr="006D6027">
        <w:rPr>
          <w:szCs w:val="22"/>
        </w:rPr>
        <w:lastRenderedPageBreak/>
        <w:t xml:space="preserve">Även vårdgrannar och samarbetspartners har ofta en viktig roll för att patienter med behov av akuta psykiatriska insatser ska få en tillgänglig och patientsäker vård med god kvalitet. Detta gäller i synnerhet alla med del i den </w:t>
      </w:r>
      <w:proofErr w:type="spellStart"/>
      <w:r w:rsidRPr="006D6027">
        <w:rPr>
          <w:szCs w:val="22"/>
        </w:rPr>
        <w:t>prehospitala</w:t>
      </w:r>
      <w:proofErr w:type="spellEnd"/>
      <w:r w:rsidRPr="006D6027">
        <w:rPr>
          <w:szCs w:val="22"/>
        </w:rPr>
        <w:t xml:space="preserve"> psykiatrin.</w:t>
      </w:r>
    </w:p>
    <w:p w14:paraId="3ED7E985" w14:textId="02E23DFB" w:rsidR="001408E3" w:rsidRPr="006D6027" w:rsidRDefault="001408E3" w:rsidP="001408E3">
      <w:pPr>
        <w:rPr>
          <w:szCs w:val="22"/>
        </w:rPr>
      </w:pPr>
      <w:r w:rsidRPr="006D6027">
        <w:rPr>
          <w:szCs w:val="22"/>
        </w:rPr>
        <w:t>Förslag till anpassning i bristsituation finns med i förslaget.</w:t>
      </w:r>
    </w:p>
    <w:p w14:paraId="7C267B9D" w14:textId="1527A06C" w:rsidR="001408E3" w:rsidRPr="001A63A3" w:rsidRDefault="001408E3" w:rsidP="001408E3">
      <w:pPr>
        <w:rPr>
          <w:rFonts w:asciiTheme="minorHAnsi" w:hAnsiTheme="minorHAnsi"/>
          <w:sz w:val="24"/>
        </w:rPr>
      </w:pPr>
    </w:p>
    <w:p w14:paraId="6B61303E" w14:textId="77777777" w:rsidR="001408E3" w:rsidRPr="001A63A3" w:rsidRDefault="001408E3" w:rsidP="001408E3">
      <w:pPr>
        <w:rPr>
          <w:rFonts w:asciiTheme="minorHAnsi" w:hAnsiTheme="minorHAnsi"/>
          <w:sz w:val="24"/>
        </w:rPr>
      </w:pPr>
    </w:p>
    <w:p w14:paraId="0A849E42" w14:textId="62760AC6" w:rsidR="001408E3" w:rsidRPr="001A63A3" w:rsidRDefault="001408E3" w:rsidP="001408E3">
      <w:pPr>
        <w:rPr>
          <w:rFonts w:asciiTheme="minorHAnsi" w:hAnsiTheme="minorHAnsi"/>
          <w:sz w:val="24"/>
        </w:rPr>
      </w:pPr>
    </w:p>
    <w:p w14:paraId="1CB7F477" w14:textId="6984DF5A" w:rsidR="001408E3" w:rsidRPr="001A63A3" w:rsidRDefault="001408E3" w:rsidP="001408E3">
      <w:pPr>
        <w:rPr>
          <w:rFonts w:asciiTheme="minorHAnsi" w:hAnsiTheme="minorHAnsi"/>
          <w:sz w:val="24"/>
        </w:rPr>
      </w:pPr>
    </w:p>
    <w:p w14:paraId="582A2C55" w14:textId="779DB9E3" w:rsidR="001408E3" w:rsidRPr="001A63A3" w:rsidRDefault="001408E3" w:rsidP="001408E3">
      <w:pPr>
        <w:rPr>
          <w:rFonts w:asciiTheme="minorHAnsi" w:hAnsiTheme="minorHAnsi"/>
          <w:sz w:val="24"/>
        </w:rPr>
      </w:pPr>
    </w:p>
    <w:p w14:paraId="64F38E12" w14:textId="17893B92" w:rsidR="001408E3" w:rsidRPr="001A63A3" w:rsidRDefault="001408E3" w:rsidP="001408E3">
      <w:pPr>
        <w:rPr>
          <w:rFonts w:asciiTheme="minorHAnsi" w:hAnsiTheme="minorHAnsi"/>
          <w:sz w:val="24"/>
        </w:rPr>
      </w:pPr>
    </w:p>
    <w:p w14:paraId="6E9E3688" w14:textId="7A8D7A77" w:rsidR="001408E3" w:rsidRPr="001A63A3" w:rsidRDefault="001408E3" w:rsidP="001408E3">
      <w:pPr>
        <w:rPr>
          <w:rFonts w:asciiTheme="minorHAnsi" w:hAnsiTheme="minorHAnsi"/>
          <w:sz w:val="24"/>
        </w:rPr>
      </w:pPr>
    </w:p>
    <w:p w14:paraId="469EF21F" w14:textId="77777777" w:rsidR="001408E3" w:rsidRDefault="001408E3" w:rsidP="001408E3">
      <w:pPr>
        <w:rPr>
          <w:rFonts w:asciiTheme="minorHAnsi" w:hAnsiTheme="minorHAnsi"/>
          <w:sz w:val="24"/>
        </w:rPr>
      </w:pPr>
    </w:p>
    <w:p w14:paraId="1D0235D7" w14:textId="77777777" w:rsidR="006D6027" w:rsidRDefault="006D6027" w:rsidP="001408E3">
      <w:pPr>
        <w:rPr>
          <w:rFonts w:asciiTheme="minorHAnsi" w:hAnsiTheme="minorHAnsi"/>
          <w:sz w:val="24"/>
        </w:rPr>
      </w:pPr>
    </w:p>
    <w:p w14:paraId="1989326A" w14:textId="5288DB0C" w:rsidR="006D6027" w:rsidRDefault="006D6027" w:rsidP="001408E3">
      <w:pPr>
        <w:rPr>
          <w:rFonts w:asciiTheme="minorHAnsi" w:hAnsiTheme="minorHAnsi"/>
          <w:sz w:val="24"/>
        </w:rPr>
      </w:pPr>
    </w:p>
    <w:p w14:paraId="5885AA82" w14:textId="2DC74A4F" w:rsidR="006D6027" w:rsidRDefault="006D6027" w:rsidP="001408E3">
      <w:pPr>
        <w:rPr>
          <w:rFonts w:asciiTheme="minorHAnsi" w:hAnsiTheme="minorHAnsi"/>
          <w:sz w:val="24"/>
        </w:rPr>
      </w:pPr>
    </w:p>
    <w:p w14:paraId="4B561104" w14:textId="6066DDE2" w:rsidR="006D6027" w:rsidRDefault="006D6027" w:rsidP="001408E3">
      <w:pPr>
        <w:rPr>
          <w:rFonts w:asciiTheme="minorHAnsi" w:hAnsiTheme="minorHAnsi"/>
          <w:sz w:val="24"/>
        </w:rPr>
      </w:pPr>
    </w:p>
    <w:p w14:paraId="4D9D7562" w14:textId="77777777" w:rsidR="006D6027" w:rsidRDefault="006D6027" w:rsidP="001408E3">
      <w:pPr>
        <w:rPr>
          <w:rFonts w:asciiTheme="minorHAnsi" w:hAnsiTheme="minorHAnsi"/>
          <w:sz w:val="24"/>
        </w:rPr>
      </w:pPr>
    </w:p>
    <w:p w14:paraId="07874AEE" w14:textId="52EC9F16" w:rsidR="006D6027" w:rsidRDefault="006D6027" w:rsidP="001408E3">
      <w:pPr>
        <w:rPr>
          <w:rFonts w:asciiTheme="minorHAnsi" w:hAnsiTheme="minorHAnsi"/>
          <w:sz w:val="24"/>
        </w:rPr>
      </w:pPr>
    </w:p>
    <w:p w14:paraId="2BB35D1E" w14:textId="3CBD1A14" w:rsidR="006D6027" w:rsidRDefault="006D6027" w:rsidP="001408E3">
      <w:pPr>
        <w:rPr>
          <w:rFonts w:asciiTheme="minorHAnsi" w:hAnsiTheme="minorHAnsi"/>
          <w:sz w:val="24"/>
        </w:rPr>
      </w:pPr>
    </w:p>
    <w:p w14:paraId="2087B268" w14:textId="34CD1777" w:rsidR="006D6027" w:rsidRDefault="006D6027" w:rsidP="001408E3">
      <w:pPr>
        <w:rPr>
          <w:rFonts w:asciiTheme="minorHAnsi" w:hAnsiTheme="minorHAnsi"/>
          <w:sz w:val="24"/>
        </w:rPr>
      </w:pPr>
    </w:p>
    <w:p w14:paraId="73657D53" w14:textId="6FCACAAE" w:rsidR="006D6027" w:rsidRDefault="006D6027" w:rsidP="001408E3">
      <w:pPr>
        <w:rPr>
          <w:rFonts w:asciiTheme="minorHAnsi" w:hAnsiTheme="minorHAnsi"/>
          <w:sz w:val="24"/>
        </w:rPr>
      </w:pPr>
    </w:p>
    <w:p w14:paraId="13D66FAB" w14:textId="77777777" w:rsidR="000B5CE3" w:rsidRDefault="000B5CE3" w:rsidP="001408E3">
      <w:pPr>
        <w:rPr>
          <w:rFonts w:asciiTheme="minorHAnsi" w:hAnsiTheme="minorHAnsi"/>
          <w:sz w:val="24"/>
        </w:rPr>
      </w:pPr>
    </w:p>
    <w:p w14:paraId="6060E2D5" w14:textId="77777777" w:rsidR="000B5CE3" w:rsidRPr="001A63A3" w:rsidRDefault="000B5CE3" w:rsidP="001408E3">
      <w:pPr>
        <w:rPr>
          <w:rFonts w:asciiTheme="minorHAnsi" w:hAnsiTheme="minorHAnsi"/>
          <w:sz w:val="24"/>
        </w:rPr>
      </w:pPr>
    </w:p>
    <w:p w14:paraId="6345D5E8" w14:textId="1CB46378" w:rsidR="001408E3" w:rsidRPr="006D6027" w:rsidRDefault="001408E3" w:rsidP="001408E3">
      <w:pPr>
        <w:rPr>
          <w:rFonts w:ascii="Public Sans" w:hAnsi="Public Sans"/>
          <w:sz w:val="36"/>
          <w:szCs w:val="36"/>
        </w:rPr>
      </w:pPr>
      <w:r w:rsidRPr="006D6027">
        <w:rPr>
          <w:rFonts w:ascii="Public Sans" w:hAnsi="Public Sans"/>
          <w:sz w:val="36"/>
          <w:szCs w:val="36"/>
        </w:rPr>
        <w:lastRenderedPageBreak/>
        <w:t>Bilagor</w:t>
      </w:r>
    </w:p>
    <w:p w14:paraId="092C1F0B" w14:textId="37150FA7" w:rsidR="001408E3" w:rsidRPr="006D6027" w:rsidRDefault="001408E3" w:rsidP="001408E3">
      <w:pPr>
        <w:rPr>
          <w:rFonts w:ascii="Public Sans" w:hAnsi="Public Sans"/>
          <w:b/>
          <w:bCs/>
          <w:szCs w:val="22"/>
        </w:rPr>
      </w:pPr>
      <w:r w:rsidRPr="006D6027">
        <w:rPr>
          <w:rFonts w:ascii="Public Sans" w:hAnsi="Public Sans"/>
          <w:b/>
          <w:bCs/>
          <w:szCs w:val="22"/>
        </w:rPr>
        <w:t>Grupperingar i arbetsprocessen</w:t>
      </w:r>
    </w:p>
    <w:p w14:paraId="7CAFA2D6" w14:textId="1D6D0E87" w:rsidR="001408E3" w:rsidRPr="006D6027" w:rsidRDefault="001408E3" w:rsidP="004D09AB">
      <w:pPr>
        <w:pStyle w:val="Liststycke"/>
        <w:numPr>
          <w:ilvl w:val="0"/>
          <w:numId w:val="31"/>
        </w:numPr>
        <w:spacing w:after="0" w:line="240" w:lineRule="auto"/>
        <w:rPr>
          <w:szCs w:val="22"/>
        </w:rPr>
      </w:pPr>
      <w:r w:rsidRPr="006D6027">
        <w:rPr>
          <w:szCs w:val="22"/>
        </w:rPr>
        <w:t>Styrgrupp: FLG – psykiatrichefsgruppen</w:t>
      </w:r>
    </w:p>
    <w:p w14:paraId="7906F4A2" w14:textId="7D99838B" w:rsidR="001408E3" w:rsidRPr="006D6027" w:rsidRDefault="001408E3" w:rsidP="004D09AB">
      <w:pPr>
        <w:pStyle w:val="Liststycke"/>
        <w:numPr>
          <w:ilvl w:val="0"/>
          <w:numId w:val="31"/>
        </w:numPr>
        <w:spacing w:after="0" w:line="240" w:lineRule="auto"/>
        <w:rPr>
          <w:szCs w:val="22"/>
        </w:rPr>
      </w:pPr>
      <w:r w:rsidRPr="006D6027">
        <w:rPr>
          <w:szCs w:val="22"/>
        </w:rPr>
        <w:t xml:space="preserve">Arbetsgrupp: Eva-Lena </w:t>
      </w:r>
      <w:proofErr w:type="spellStart"/>
      <w:r w:rsidRPr="006D6027">
        <w:rPr>
          <w:szCs w:val="22"/>
        </w:rPr>
        <w:t>Brönmark</w:t>
      </w:r>
      <w:proofErr w:type="spellEnd"/>
      <w:r w:rsidRPr="006D6027">
        <w:rPr>
          <w:szCs w:val="22"/>
        </w:rPr>
        <w:t xml:space="preserve">, verksamhetschef, Peter Södergren, verksamhetschef, </w:t>
      </w:r>
      <w:proofErr w:type="spellStart"/>
      <w:r w:rsidRPr="006D6027">
        <w:rPr>
          <w:szCs w:val="22"/>
        </w:rPr>
        <w:t>Angeline</w:t>
      </w:r>
      <w:proofErr w:type="spellEnd"/>
      <w:r w:rsidRPr="006D6027">
        <w:rPr>
          <w:szCs w:val="22"/>
        </w:rPr>
        <w:t xml:space="preserve"> </w:t>
      </w:r>
      <w:proofErr w:type="spellStart"/>
      <w:r w:rsidRPr="006D6027">
        <w:rPr>
          <w:szCs w:val="22"/>
        </w:rPr>
        <w:t>Wemmert</w:t>
      </w:r>
      <w:proofErr w:type="spellEnd"/>
      <w:r w:rsidRPr="006D6027">
        <w:rPr>
          <w:szCs w:val="22"/>
        </w:rPr>
        <w:t xml:space="preserve">, chefsöverläkare, Attila </w:t>
      </w:r>
      <w:proofErr w:type="spellStart"/>
      <w:r w:rsidRPr="006D6027">
        <w:rPr>
          <w:szCs w:val="22"/>
        </w:rPr>
        <w:t>Fazekas</w:t>
      </w:r>
      <w:proofErr w:type="spellEnd"/>
      <w:r w:rsidRPr="006D6027">
        <w:rPr>
          <w:szCs w:val="22"/>
        </w:rPr>
        <w:t xml:space="preserve">, chefsöverläkare, Måns Gerle, chefsöverläkare, Tove </w:t>
      </w:r>
      <w:proofErr w:type="spellStart"/>
      <w:r w:rsidRPr="006D6027">
        <w:rPr>
          <w:szCs w:val="22"/>
        </w:rPr>
        <w:t>Hovold</w:t>
      </w:r>
      <w:proofErr w:type="spellEnd"/>
      <w:r w:rsidRPr="006D6027">
        <w:rPr>
          <w:szCs w:val="22"/>
        </w:rPr>
        <w:t>, chefsöverläkare, Martin Hulten, chefläkare, Gunnar Moustgaard, medicinsk rådgivare.</w:t>
      </w:r>
    </w:p>
    <w:p w14:paraId="58F8889C" w14:textId="737384BC" w:rsidR="001408E3" w:rsidRDefault="001408E3" w:rsidP="001408E3">
      <w:pPr>
        <w:pStyle w:val="Liststycke"/>
        <w:numPr>
          <w:ilvl w:val="0"/>
          <w:numId w:val="31"/>
        </w:numPr>
        <w:spacing w:after="0" w:line="240" w:lineRule="auto"/>
        <w:rPr>
          <w:szCs w:val="22"/>
        </w:rPr>
      </w:pPr>
      <w:r w:rsidRPr="006D6027">
        <w:rPr>
          <w:szCs w:val="22"/>
        </w:rPr>
        <w:t>Samrådsgrupp: Ingemar Odenbrand, Jenny Wetterling, Per Torell.</w:t>
      </w:r>
    </w:p>
    <w:p w14:paraId="009E166C" w14:textId="77777777" w:rsidR="003A38CC" w:rsidRPr="003A38CC" w:rsidRDefault="003A38CC" w:rsidP="003A38CC">
      <w:pPr>
        <w:pStyle w:val="Liststycke"/>
        <w:spacing w:after="0" w:line="240" w:lineRule="auto"/>
        <w:rPr>
          <w:szCs w:val="22"/>
        </w:rPr>
      </w:pPr>
    </w:p>
    <w:p w14:paraId="26C994C4" w14:textId="40B37A47" w:rsidR="001408E3" w:rsidRPr="006D6027" w:rsidRDefault="001408E3" w:rsidP="001408E3">
      <w:pPr>
        <w:rPr>
          <w:rFonts w:ascii="Public Sans" w:hAnsi="Public Sans"/>
          <w:b/>
          <w:bCs/>
          <w:szCs w:val="22"/>
        </w:rPr>
      </w:pPr>
      <w:r w:rsidRPr="006D6027">
        <w:rPr>
          <w:rFonts w:ascii="Public Sans" w:hAnsi="Public Sans"/>
          <w:b/>
          <w:bCs/>
          <w:szCs w:val="22"/>
        </w:rPr>
        <w:t>Ett flertal aktörer och vårdgrannar har konsulterats och getts möjlighet att lämna synpunkter, bland andra:</w:t>
      </w:r>
    </w:p>
    <w:p w14:paraId="1E5CDF13" w14:textId="5F8A2EC2" w:rsidR="001408E3" w:rsidRPr="006D6027" w:rsidRDefault="001408E3" w:rsidP="004D09AB">
      <w:pPr>
        <w:numPr>
          <w:ilvl w:val="0"/>
          <w:numId w:val="20"/>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Förvaltning Psykiatri, habilitering och hjälpmedels ledningsgrupp (FLG)</w:t>
      </w:r>
    </w:p>
    <w:p w14:paraId="6BE69465" w14:textId="7D47C8E1" w:rsidR="001408E3" w:rsidRPr="006D6027" w:rsidRDefault="001408E3" w:rsidP="004D09AB">
      <w:pPr>
        <w:numPr>
          <w:ilvl w:val="0"/>
          <w:numId w:val="20"/>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Patientsäkerhetsrådet i förvaltning Psykiatri, habilitering och hjälpmedel</w:t>
      </w:r>
    </w:p>
    <w:p w14:paraId="07D7E540" w14:textId="4858C3C3" w:rsidR="001408E3" w:rsidRPr="006D6027" w:rsidRDefault="001408E3" w:rsidP="004D09AB">
      <w:pPr>
        <w:numPr>
          <w:ilvl w:val="0"/>
          <w:numId w:val="20"/>
        </w:numPr>
        <w:spacing w:after="0" w:line="240" w:lineRule="auto"/>
        <w:contextualSpacing/>
        <w:jc w:val="both"/>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Medarbetare</w:t>
      </w:r>
    </w:p>
    <w:p w14:paraId="008273CA" w14:textId="3FAC094F" w:rsidR="001408E3" w:rsidRPr="006D6027" w:rsidRDefault="001408E3" w:rsidP="004D09AB">
      <w:pPr>
        <w:numPr>
          <w:ilvl w:val="0"/>
          <w:numId w:val="20"/>
        </w:numPr>
        <w:spacing w:after="0" w:line="240" w:lineRule="auto"/>
        <w:contextualSpacing/>
        <w:jc w:val="both"/>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Inflytanderådet i Psykiatri Skåne</w:t>
      </w:r>
    </w:p>
    <w:p w14:paraId="27A0ADF4" w14:textId="6EA68F5D" w:rsidR="001408E3" w:rsidRPr="006D6027" w:rsidRDefault="001408E3" w:rsidP="004D09AB">
      <w:pPr>
        <w:numPr>
          <w:ilvl w:val="0"/>
          <w:numId w:val="20"/>
        </w:numPr>
        <w:spacing w:after="0" w:line="240" w:lineRule="auto"/>
        <w:contextualSpacing/>
        <w:jc w:val="both"/>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Nätverk prehospital psykiatri i Region Skåne</w:t>
      </w:r>
    </w:p>
    <w:p w14:paraId="5A3E2B81" w14:textId="7A942E75" w:rsidR="001408E3" w:rsidRPr="006D6027" w:rsidRDefault="001408E3" w:rsidP="004D09AB">
      <w:pPr>
        <w:numPr>
          <w:ilvl w:val="0"/>
          <w:numId w:val="20"/>
        </w:numPr>
        <w:spacing w:after="0" w:line="240" w:lineRule="auto"/>
        <w:contextualSpacing/>
        <w:jc w:val="both"/>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Ambulansverksamheten och psykiatriambulans i Region Skåne</w:t>
      </w:r>
    </w:p>
    <w:p w14:paraId="1E17CC3E" w14:textId="77777777" w:rsidR="001408E3" w:rsidRPr="006D6027" w:rsidRDefault="001408E3" w:rsidP="004D09AB">
      <w:pPr>
        <w:numPr>
          <w:ilvl w:val="0"/>
          <w:numId w:val="20"/>
        </w:numPr>
        <w:spacing w:after="0" w:line="240" w:lineRule="auto"/>
        <w:contextualSpacing/>
        <w:jc w:val="both"/>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Polisen i Region Syd</w:t>
      </w:r>
    </w:p>
    <w:p w14:paraId="1203368D" w14:textId="1ED98695" w:rsidR="001408E3" w:rsidRPr="006D6027" w:rsidRDefault="001408E3" w:rsidP="004D09AB">
      <w:pPr>
        <w:numPr>
          <w:ilvl w:val="0"/>
          <w:numId w:val="20"/>
        </w:numPr>
        <w:spacing w:after="0" w:line="240" w:lineRule="auto"/>
        <w:jc w:val="both"/>
        <w:rPr>
          <w:szCs w:val="22"/>
        </w:rPr>
      </w:pPr>
      <w:r w:rsidRPr="006D6027">
        <w:rPr>
          <w:szCs w:val="22"/>
        </w:rPr>
        <w:t>Andra stora regioner (Stockholm, VGR)</w:t>
      </w:r>
    </w:p>
    <w:p w14:paraId="20507267" w14:textId="2929D085" w:rsidR="001408E3" w:rsidRPr="006D6027" w:rsidRDefault="001408E3" w:rsidP="004D09AB">
      <w:pPr>
        <w:numPr>
          <w:ilvl w:val="0"/>
          <w:numId w:val="20"/>
        </w:numPr>
        <w:spacing w:after="0" w:line="240" w:lineRule="auto"/>
        <w:jc w:val="both"/>
        <w:rPr>
          <w:szCs w:val="22"/>
        </w:rPr>
      </w:pPr>
      <w:r w:rsidRPr="006D6027">
        <w:rPr>
          <w:szCs w:val="22"/>
        </w:rPr>
        <w:t>Referensgruppen för standardiserade vårdprocesser Psykiatri Skåne</w:t>
      </w:r>
    </w:p>
    <w:p w14:paraId="49418F37" w14:textId="77777777" w:rsidR="001408E3" w:rsidRPr="006D6027" w:rsidRDefault="001408E3" w:rsidP="004D09AB">
      <w:pPr>
        <w:numPr>
          <w:ilvl w:val="0"/>
          <w:numId w:val="20"/>
        </w:numPr>
        <w:spacing w:after="0" w:line="240" w:lineRule="auto"/>
        <w:jc w:val="both"/>
        <w:rPr>
          <w:szCs w:val="22"/>
          <w:lang w:val="da-DK"/>
        </w:rPr>
      </w:pPr>
      <w:r w:rsidRPr="006D6027">
        <w:rPr>
          <w:szCs w:val="22"/>
          <w:lang w:val="da-DK"/>
        </w:rPr>
        <w:t>Region Hovedstadens psykiatri (København, Danmark)</w:t>
      </w:r>
    </w:p>
    <w:p w14:paraId="3D849A5C" w14:textId="5787D1F0" w:rsidR="001408E3" w:rsidRDefault="001408E3" w:rsidP="001408E3">
      <w:pPr>
        <w:numPr>
          <w:ilvl w:val="0"/>
          <w:numId w:val="20"/>
        </w:numPr>
        <w:spacing w:after="0" w:line="240" w:lineRule="auto"/>
        <w:jc w:val="both"/>
        <w:rPr>
          <w:szCs w:val="22"/>
        </w:rPr>
      </w:pPr>
      <w:r w:rsidRPr="006D6027">
        <w:rPr>
          <w:szCs w:val="22"/>
        </w:rPr>
        <w:t>Hembesöksläkarbilarna Region Skåne</w:t>
      </w:r>
    </w:p>
    <w:p w14:paraId="2A832FEA" w14:textId="77777777" w:rsidR="003A38CC" w:rsidRPr="003A38CC" w:rsidRDefault="003A38CC" w:rsidP="003A38CC">
      <w:pPr>
        <w:spacing w:after="0" w:line="240" w:lineRule="auto"/>
        <w:ind w:left="720"/>
        <w:jc w:val="both"/>
        <w:rPr>
          <w:szCs w:val="22"/>
        </w:rPr>
      </w:pPr>
    </w:p>
    <w:p w14:paraId="7F8BAB1B" w14:textId="68AB5E34" w:rsidR="001408E3" w:rsidRPr="006D6027" w:rsidRDefault="001408E3" w:rsidP="001408E3">
      <w:pPr>
        <w:rPr>
          <w:rFonts w:ascii="Public Sans" w:hAnsi="Public Sans" w:cstheme="minorHAnsi"/>
          <w:b/>
          <w:bCs/>
          <w:szCs w:val="22"/>
        </w:rPr>
      </w:pPr>
      <w:r w:rsidRPr="006D6027">
        <w:rPr>
          <w:rFonts w:ascii="Public Sans" w:hAnsi="Public Sans" w:cstheme="minorHAnsi"/>
          <w:b/>
          <w:bCs/>
          <w:szCs w:val="22"/>
        </w:rPr>
        <w:t>Innan arbetet påbörjades identifierades ett stort antal faktorer och frågeställningar som har beaktats innefattande (utan rangordning):</w:t>
      </w:r>
    </w:p>
    <w:p w14:paraId="2C301F66"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Demografin i Skåne</w:t>
      </w:r>
    </w:p>
    <w:p w14:paraId="4D3157CF" w14:textId="20B6030E"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Påverkan på samarbetspartners och vårdgrannar</w:t>
      </w:r>
    </w:p>
    <w:p w14:paraId="79026C2C" w14:textId="60A8C495"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Erfarenheter från andra delar av landet</w:t>
      </w:r>
    </w:p>
    <w:p w14:paraId="6CFCDB3A" w14:textId="6EEC09B9"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Möjlighet till samlokalisering med somatisk akutmottagning</w:t>
      </w:r>
    </w:p>
    <w:p w14:paraId="3B733B07" w14:textId="7771B8F8"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Psykiatriambulanser, täckning, driftstid</w:t>
      </w:r>
    </w:p>
    <w:p w14:paraId="4EAC583B" w14:textId="352AE675"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Fördelning av vårdplatser i psykiatrin</w:t>
      </w:r>
    </w:p>
    <w:p w14:paraId="44C19D5C" w14:textId="77AFFF5B"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Transporttid, behov av patientflytt</w:t>
      </w:r>
    </w:p>
    <w:p w14:paraId="52BEA8AA" w14:textId="409A7A76"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Möjlighet att bemanna</w:t>
      </w:r>
    </w:p>
    <w:p w14:paraId="77595E37" w14:textId="32811AF3"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Tillgänglighet</w:t>
      </w:r>
    </w:p>
    <w:p w14:paraId="3A8069BA"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lastRenderedPageBreak/>
        <w:t>Prioritering av den med störst behov</w:t>
      </w:r>
    </w:p>
    <w:p w14:paraId="6B64E740"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Patientsäkerhet</w:t>
      </w:r>
    </w:p>
    <w:p w14:paraId="1908648F" w14:textId="55CE684F"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Hantering av mångbesökare</w:t>
      </w:r>
    </w:p>
    <w:p w14:paraId="72068169"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Diagnos och besöksorsak</w:t>
      </w:r>
    </w:p>
    <w:p w14:paraId="7E9F9393" w14:textId="74364D7D"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Rättspsykiatrins behov av tillgång till akutvård</w:t>
      </w:r>
    </w:p>
    <w:p w14:paraId="4AED671D" w14:textId="2B2AAB4F"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Fördelning av sökande över dygnet/veckan och per verksamhetsområde</w:t>
      </w:r>
    </w:p>
    <w:p w14:paraId="10998EFE"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Patient-och rättssäker tvångsvård</w:t>
      </w:r>
    </w:p>
    <w:p w14:paraId="6E0F5660" w14:textId="43AF4651"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 xml:space="preserve">Utökning och utveckling av vård i hemmet, </w:t>
      </w:r>
      <w:proofErr w:type="gramStart"/>
      <w:r w:rsidRPr="006D6027">
        <w:rPr>
          <w:rFonts w:eastAsiaTheme="minorEastAsia" w:cstheme="minorHAnsi"/>
          <w:color w:val="000000" w:themeColor="text1"/>
          <w:szCs w:val="22"/>
          <w:lang w:eastAsia="sv-SE"/>
        </w:rPr>
        <w:t>t. ex.</w:t>
      </w:r>
      <w:proofErr w:type="gramEnd"/>
      <w:r w:rsidRPr="006D6027">
        <w:rPr>
          <w:rFonts w:eastAsiaTheme="minorEastAsia" w:cstheme="minorHAnsi"/>
          <w:color w:val="000000" w:themeColor="text1"/>
          <w:szCs w:val="22"/>
          <w:lang w:eastAsia="sv-SE"/>
        </w:rPr>
        <w:t xml:space="preserve"> SPOT (specialist psykiatriskt omvårdnadsteam)</w:t>
      </w:r>
    </w:p>
    <w:p w14:paraId="5D71923D"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Tillgång till mobila team, mellanvård, dagsjukvård</w:t>
      </w:r>
    </w:p>
    <w:p w14:paraId="6904279E"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Arbetsmiljöfrågor</w:t>
      </w:r>
    </w:p>
    <w:p w14:paraId="5F70C318" w14:textId="342812CF"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 xml:space="preserve">Möjlighet för kvalificerad </w:t>
      </w:r>
      <w:proofErr w:type="spellStart"/>
      <w:r w:rsidRPr="006D6027">
        <w:rPr>
          <w:rFonts w:eastAsiaTheme="minorEastAsia" w:cstheme="minorHAnsi"/>
          <w:color w:val="000000" w:themeColor="text1"/>
          <w:szCs w:val="22"/>
          <w:lang w:eastAsia="sv-SE"/>
        </w:rPr>
        <w:t>triagering</w:t>
      </w:r>
      <w:proofErr w:type="spellEnd"/>
      <w:r w:rsidRPr="006D6027">
        <w:rPr>
          <w:rFonts w:eastAsiaTheme="minorEastAsia" w:cstheme="minorHAnsi"/>
          <w:color w:val="000000" w:themeColor="text1"/>
          <w:szCs w:val="22"/>
          <w:lang w:eastAsia="sv-SE"/>
        </w:rPr>
        <w:t xml:space="preserve"> innan besök på akutmottagning </w:t>
      </w:r>
    </w:p>
    <w:p w14:paraId="03F962BD" w14:textId="464BE2CD"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 xml:space="preserve">Möjlighet till </w:t>
      </w:r>
      <w:proofErr w:type="spellStart"/>
      <w:r w:rsidRPr="006D6027">
        <w:rPr>
          <w:rFonts w:eastAsiaTheme="minorEastAsia" w:cstheme="minorHAnsi"/>
          <w:color w:val="000000" w:themeColor="text1"/>
          <w:szCs w:val="22"/>
          <w:lang w:eastAsia="sv-SE"/>
        </w:rPr>
        <w:t>distanstriagering</w:t>
      </w:r>
      <w:proofErr w:type="spellEnd"/>
    </w:p>
    <w:p w14:paraId="114D992C" w14:textId="77777777" w:rsidR="001408E3" w:rsidRPr="006D6027" w:rsidRDefault="001408E3" w:rsidP="004D09AB">
      <w:pPr>
        <w:numPr>
          <w:ilvl w:val="0"/>
          <w:numId w:val="22"/>
        </w:numPr>
        <w:spacing w:after="0" w:line="240" w:lineRule="auto"/>
        <w:contextualSpacing/>
        <w:textAlignment w:val="baseline"/>
        <w:rPr>
          <w:rFonts w:eastAsia="Times New Roman" w:cstheme="minorHAnsi"/>
          <w:szCs w:val="22"/>
          <w:lang w:eastAsia="sv-SE"/>
        </w:rPr>
      </w:pPr>
      <w:r w:rsidRPr="006D6027">
        <w:rPr>
          <w:rFonts w:eastAsiaTheme="minorEastAsia" w:cstheme="minorHAnsi"/>
          <w:color w:val="000000" w:themeColor="text1"/>
          <w:szCs w:val="22"/>
          <w:lang w:eastAsia="sv-SE"/>
        </w:rPr>
        <w:t>Kostnad för akutmottagning/alternativa kostnader</w:t>
      </w:r>
    </w:p>
    <w:p w14:paraId="68F9DC69" w14:textId="77777777"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Möjlighet att genomföra utbildningsuppdrag</w:t>
      </w:r>
    </w:p>
    <w:p w14:paraId="5489A786" w14:textId="4C772D0F"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Behov av arbete lokalt för delaktighet och förankring</w:t>
      </w:r>
    </w:p>
    <w:p w14:paraId="3FEC916D" w14:textId="4054B26A"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Möjlighet att arbeta enligt personcentrerade och standardiserade vårdprocesser</w:t>
      </w:r>
    </w:p>
    <w:p w14:paraId="7193E2F4" w14:textId="48A53460"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Följsamhet till Handläggningsöverenskommelsen med Primärvården</w:t>
      </w:r>
    </w:p>
    <w:p w14:paraId="51769B1B" w14:textId="7F1D9CB1"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Konsekvenser av Samsjuklighetsutredningen</w:t>
      </w:r>
    </w:p>
    <w:p w14:paraId="4E294D60" w14:textId="3D6A5006"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Befolkningens/patienternas/närståendes synpunkter/önskemål</w:t>
      </w:r>
    </w:p>
    <w:p w14:paraId="218A2B4D" w14:textId="77777777"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Lokaler</w:t>
      </w:r>
    </w:p>
    <w:p w14:paraId="4CABF121" w14:textId="77777777"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Forskningsläge för förslag, evidens</w:t>
      </w:r>
    </w:p>
    <w:p w14:paraId="7B4E55C0" w14:textId="4DC6FED2"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Psykiatrikompetens i specialiteten akutläkare</w:t>
      </w:r>
    </w:p>
    <w:p w14:paraId="073CB3FE" w14:textId="77777777"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 xml:space="preserve">Samverkan med </w:t>
      </w:r>
      <w:proofErr w:type="spellStart"/>
      <w:r w:rsidRPr="006D6027">
        <w:rPr>
          <w:rFonts w:cstheme="minorHAnsi"/>
          <w:szCs w:val="22"/>
        </w:rPr>
        <w:t>somatiken</w:t>
      </w:r>
      <w:proofErr w:type="spellEnd"/>
      <w:r w:rsidRPr="006D6027">
        <w:rPr>
          <w:rFonts w:cstheme="minorHAnsi"/>
          <w:szCs w:val="22"/>
        </w:rPr>
        <w:t>, konsultuppdrag mm</w:t>
      </w:r>
    </w:p>
    <w:p w14:paraId="3ED1D9E3" w14:textId="51D442DB" w:rsidR="001408E3" w:rsidRPr="006D6027" w:rsidRDefault="001408E3" w:rsidP="004D09AB">
      <w:pPr>
        <w:numPr>
          <w:ilvl w:val="0"/>
          <w:numId w:val="22"/>
        </w:numPr>
        <w:spacing w:after="0" w:line="240" w:lineRule="auto"/>
        <w:rPr>
          <w:rFonts w:cstheme="minorHAnsi"/>
          <w:szCs w:val="22"/>
        </w:rPr>
      </w:pPr>
      <w:proofErr w:type="gramStart"/>
      <w:r w:rsidRPr="006D6027">
        <w:rPr>
          <w:rFonts w:cstheme="minorHAnsi"/>
          <w:szCs w:val="22"/>
        </w:rPr>
        <w:t>Beredskapsuppdrag</w:t>
      </w:r>
      <w:proofErr w:type="gramEnd"/>
    </w:p>
    <w:p w14:paraId="13A09F4D" w14:textId="77777777" w:rsidR="001408E3" w:rsidRPr="006D6027" w:rsidRDefault="001408E3" w:rsidP="004D09AB">
      <w:pPr>
        <w:numPr>
          <w:ilvl w:val="0"/>
          <w:numId w:val="22"/>
        </w:numPr>
        <w:spacing w:after="0" w:line="240" w:lineRule="auto"/>
        <w:rPr>
          <w:rFonts w:cstheme="minorHAnsi"/>
          <w:szCs w:val="22"/>
        </w:rPr>
      </w:pPr>
      <w:r w:rsidRPr="006D6027">
        <w:rPr>
          <w:rFonts w:cstheme="minorHAnsi"/>
          <w:szCs w:val="22"/>
        </w:rPr>
        <w:t>Utvecklingen mot ökning av distanskontakt och digital vård</w:t>
      </w:r>
    </w:p>
    <w:p w14:paraId="140C0B8A" w14:textId="52B1C4B0" w:rsidR="001408E3" w:rsidRDefault="001408E3" w:rsidP="001408E3">
      <w:pPr>
        <w:rPr>
          <w:rFonts w:asciiTheme="minorHAnsi" w:hAnsiTheme="minorHAnsi" w:cstheme="minorHAnsi"/>
          <w:sz w:val="24"/>
        </w:rPr>
      </w:pPr>
    </w:p>
    <w:p w14:paraId="3B679177" w14:textId="75CB7F37" w:rsidR="00187B80" w:rsidRPr="001A63A3" w:rsidRDefault="00187B80" w:rsidP="001408E3">
      <w:pPr>
        <w:rPr>
          <w:rFonts w:asciiTheme="minorHAnsi" w:hAnsiTheme="minorHAnsi" w:cstheme="minorHAnsi"/>
          <w:sz w:val="24"/>
        </w:rPr>
      </w:pPr>
      <w:r>
        <w:rPr>
          <w:rFonts w:ascii="Public Sans" w:hAnsi="Public Sans" w:cstheme="minorHAnsi"/>
          <w:b/>
          <w:bCs/>
          <w:szCs w:val="22"/>
        </w:rPr>
        <w:t>Dokument:</w:t>
      </w:r>
    </w:p>
    <w:p w14:paraId="372B7432" w14:textId="5F4A8CB3" w:rsidR="001408E3" w:rsidRPr="003A38CC" w:rsidRDefault="00224A5D" w:rsidP="001408E3">
      <w:pPr>
        <w:rPr>
          <w:rFonts w:ascii="Public Sans" w:hAnsi="Public Sans" w:cstheme="minorHAnsi"/>
          <w:szCs w:val="22"/>
        </w:rPr>
      </w:pPr>
      <w:hyperlink r:id="rId11" w:history="1">
        <w:r w:rsidR="003A38CC" w:rsidRPr="003A38CC">
          <w:rPr>
            <w:rStyle w:val="Hyperlnk"/>
            <w:rFonts w:ascii="Public Sans" w:hAnsi="Public Sans" w:cstheme="minorHAnsi"/>
            <w:szCs w:val="22"/>
          </w:rPr>
          <w:t>Utredning om behov av akutpsykiatrisk vård för vuxna i Region Skåne</w:t>
        </w:r>
      </w:hyperlink>
      <w:r w:rsidR="003A38CC" w:rsidRPr="003A38CC">
        <w:rPr>
          <w:rFonts w:ascii="Public Sans" w:hAnsi="Public Sans" w:cstheme="minorHAnsi"/>
          <w:szCs w:val="22"/>
        </w:rPr>
        <w:t xml:space="preserve"> (</w:t>
      </w:r>
      <w:proofErr w:type="spellStart"/>
      <w:r w:rsidR="003A38CC" w:rsidRPr="003A38CC">
        <w:rPr>
          <w:rFonts w:ascii="Public Sans" w:hAnsi="Public Sans" w:cstheme="minorHAnsi"/>
          <w:szCs w:val="22"/>
        </w:rPr>
        <w:t>Helseplans</w:t>
      </w:r>
      <w:proofErr w:type="spellEnd"/>
      <w:r w:rsidR="003A38CC" w:rsidRPr="003A38CC">
        <w:rPr>
          <w:rFonts w:ascii="Public Sans" w:hAnsi="Public Sans" w:cstheme="minorHAnsi"/>
          <w:szCs w:val="22"/>
        </w:rPr>
        <w:t xml:space="preserve"> rapport)</w:t>
      </w:r>
    </w:p>
    <w:p w14:paraId="3C9FAC76" w14:textId="60849508" w:rsidR="001408E3" w:rsidRPr="001A63A3" w:rsidRDefault="00224A5D" w:rsidP="001408E3">
      <w:hyperlink r:id="rId12" w:history="1">
        <w:r w:rsidR="001408E3" w:rsidRPr="003A38CC">
          <w:rPr>
            <w:rStyle w:val="Hyperlnk"/>
            <w:rFonts w:ascii="Public Sans" w:hAnsi="Public Sans" w:cstheme="minorHAnsi"/>
            <w:szCs w:val="22"/>
          </w:rPr>
          <w:t xml:space="preserve">Sökanden </w:t>
        </w:r>
        <w:r w:rsidR="003A38CC" w:rsidRPr="003A38CC">
          <w:rPr>
            <w:rStyle w:val="Hyperlnk"/>
            <w:rFonts w:ascii="Public Sans" w:hAnsi="Public Sans" w:cstheme="minorHAnsi"/>
            <w:szCs w:val="22"/>
          </w:rPr>
          <w:t xml:space="preserve">på </w:t>
        </w:r>
        <w:r w:rsidR="001408E3" w:rsidRPr="003A38CC">
          <w:rPr>
            <w:rStyle w:val="Hyperlnk"/>
            <w:rFonts w:ascii="Public Sans" w:hAnsi="Public Sans" w:cstheme="minorHAnsi"/>
            <w:szCs w:val="22"/>
          </w:rPr>
          <w:t>psykiatrisk akutmottagning</w:t>
        </w:r>
      </w:hyperlink>
    </w:p>
    <w:p w14:paraId="1CF417EA" w14:textId="2A666F49" w:rsidR="001408E3" w:rsidRPr="003A38CC" w:rsidRDefault="00224A5D" w:rsidP="003A38CC">
      <w:pPr>
        <w:rPr>
          <w:rFonts w:ascii="Public Sans" w:hAnsi="Public Sans"/>
          <w:szCs w:val="22"/>
        </w:rPr>
      </w:pPr>
      <w:hyperlink r:id="rId13" w:history="1">
        <w:r w:rsidR="001408E3" w:rsidRPr="0055247F">
          <w:rPr>
            <w:rStyle w:val="Hyperlnk"/>
            <w:rFonts w:ascii="Public Sans" w:hAnsi="Public Sans"/>
            <w:szCs w:val="22"/>
          </w:rPr>
          <w:t>Omvärldsspaning</w:t>
        </w:r>
      </w:hyperlink>
    </w:p>
    <w:p w14:paraId="5B463FED" w14:textId="237182F1" w:rsidR="001408E3" w:rsidRDefault="00144168" w:rsidP="001408E3">
      <w:pPr>
        <w:rPr>
          <w:rFonts w:asciiTheme="minorHAnsi" w:hAnsiTheme="minorHAnsi" w:cstheme="minorHAnsi"/>
          <w:sz w:val="24"/>
        </w:rPr>
      </w:pPr>
      <w:r>
        <w:rPr>
          <w:noProof/>
          <w:lang w:eastAsia="sv-SE"/>
          <w14:ligatures w14:val="standardContextual"/>
        </w:rPr>
        <w:lastRenderedPageBreak/>
        <w:drawing>
          <wp:anchor distT="0" distB="0" distL="114300" distR="114300" simplePos="0" relativeHeight="251661312" behindDoc="0" locked="0" layoutInCell="1" allowOverlap="1" wp14:anchorId="6C029D76" wp14:editId="52A67B6A">
            <wp:simplePos x="0" y="0"/>
            <wp:positionH relativeFrom="column">
              <wp:posOffset>4741545</wp:posOffset>
            </wp:positionH>
            <wp:positionV relativeFrom="paragraph">
              <wp:posOffset>1903095</wp:posOffset>
            </wp:positionV>
            <wp:extent cx="971550" cy="304800"/>
            <wp:effectExtent l="0" t="0" r="0" b="0"/>
            <wp:wrapNone/>
            <wp:docPr id="478890605" name="Bild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vänster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304800"/>
                    </a:xfrm>
                    <a:prstGeom prst="rect">
                      <a:avLst/>
                    </a:prstGeom>
                    <a:noFill/>
                  </pic:spPr>
                </pic:pic>
              </a:graphicData>
            </a:graphic>
            <wp14:sizeRelH relativeFrom="page">
              <wp14:pctWidth>0</wp14:pctWidth>
            </wp14:sizeRelH>
            <wp14:sizeRelV relativeFrom="page">
              <wp14:pctHeight>0</wp14:pctHeight>
            </wp14:sizeRelV>
          </wp:anchor>
        </w:drawing>
      </w:r>
      <w:r w:rsidR="004D09AB">
        <w:rPr>
          <w:noProof/>
          <w:lang w:eastAsia="sv-SE"/>
        </w:rPr>
        <w:drawing>
          <wp:inline distT="0" distB="0" distL="0" distR="0" wp14:anchorId="10B1D153" wp14:editId="48941FAB">
            <wp:extent cx="4679950" cy="2915920"/>
            <wp:effectExtent l="0" t="0" r="6350" b="0"/>
            <wp:docPr id="335761285"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61285" name="Bildobjekt 1" descr="En bild som visar text, skärmbild, Teckensnitt, nummer&#10;&#10;Automatiskt genererad beskrivni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679950" cy="2915920"/>
                    </a:xfrm>
                    <a:prstGeom prst="rect">
                      <a:avLst/>
                    </a:prstGeom>
                    <a:noFill/>
                    <a:ln>
                      <a:noFill/>
                    </a:ln>
                  </pic:spPr>
                </pic:pic>
              </a:graphicData>
            </a:graphic>
          </wp:inline>
        </w:drawing>
      </w:r>
    </w:p>
    <w:p w14:paraId="310F51B9" w14:textId="77777777" w:rsidR="001408E3" w:rsidRDefault="001408E3" w:rsidP="001408E3">
      <w:pPr>
        <w:rPr>
          <w:rFonts w:asciiTheme="minorHAnsi" w:hAnsiTheme="minorHAnsi" w:cstheme="minorHAnsi"/>
          <w:sz w:val="24"/>
        </w:rPr>
      </w:pPr>
    </w:p>
    <w:p w14:paraId="2459589A" w14:textId="73DBBA32" w:rsidR="004D3093" w:rsidRPr="004D09AB" w:rsidRDefault="004D3093" w:rsidP="004D3093">
      <w:pPr>
        <w:rPr>
          <w:rFonts w:asciiTheme="minorHAnsi" w:hAnsiTheme="minorHAnsi" w:cstheme="minorHAnsi"/>
          <w:sz w:val="24"/>
        </w:rPr>
      </w:pPr>
    </w:p>
    <w:sectPr w:rsidR="004D3093" w:rsidRPr="004D09AB" w:rsidSect="00C60546">
      <w:headerReference w:type="default" r:id="rId17"/>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AD406" w14:textId="77777777" w:rsidR="00E94283" w:rsidRDefault="00E94283" w:rsidP="00A46E72">
      <w:pPr>
        <w:spacing w:after="0" w:line="240" w:lineRule="auto"/>
      </w:pPr>
      <w:r>
        <w:separator/>
      </w:r>
    </w:p>
  </w:endnote>
  <w:endnote w:type="continuationSeparator" w:id="0">
    <w:p w14:paraId="43B0B6D6" w14:textId="77777777" w:rsidR="00E94283" w:rsidRDefault="00E94283"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embedRegular r:id="rId1" w:fontKey="{AC98B65C-75B4-471E-A0AB-6B2F656E69C9}"/>
    <w:embedBold r:id="rId2" w:fontKey="{550C0492-63F4-4289-9FBC-E18D7A22657D}"/>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Literata">
    <w:panose1 w:val="00000000000000000000"/>
    <w:charset w:val="00"/>
    <w:family w:val="auto"/>
    <w:pitch w:val="variable"/>
    <w:sig w:usb0="E00002FF" w:usb1="5000207B" w:usb2="00000000" w:usb3="00000000" w:csb0="0000019F" w:csb1="00000000"/>
    <w:embedRegular r:id="rId3" w:fontKey="{56D474D9-726E-4AFE-A633-3AD3BD0AFF15}"/>
    <w:embedBold r:id="rId4" w:fontKey="{004712F1-B6C3-4C57-A296-ED54E859CCBB}"/>
    <w:embedItalic r:id="rId5" w:fontKey="{347760DE-68A0-4E82-BED5-D774DE05A009}"/>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1965" w14:textId="77D951C3" w:rsidR="00F04825" w:rsidRPr="00BA2878" w:rsidRDefault="00F04825" w:rsidP="007D77D9">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8C698" w14:textId="77777777" w:rsidR="00E94283" w:rsidRDefault="00E94283" w:rsidP="00A46E72">
      <w:pPr>
        <w:spacing w:after="0" w:line="240" w:lineRule="auto"/>
      </w:pPr>
      <w:r>
        <w:separator/>
      </w:r>
    </w:p>
  </w:footnote>
  <w:footnote w:type="continuationSeparator" w:id="0">
    <w:p w14:paraId="6CCCCB1A" w14:textId="77777777" w:rsidR="00E94283" w:rsidRDefault="00E94283" w:rsidP="00A46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dnummer"/>
      </w:rPr>
      <w:id w:val="98381352"/>
      <w:docPartObj>
        <w:docPartGallery w:val="Page Numbers (Top of Page)"/>
        <w:docPartUnique/>
      </w:docPartObj>
    </w:sdtPr>
    <w:sdtEndPr>
      <w:rPr>
        <w:rStyle w:val="Sidnummer"/>
      </w:rPr>
    </w:sdtEndPr>
    <w:sdtContent>
      <w:p w14:paraId="251CD042" w14:textId="77777777" w:rsidR="00BA2878" w:rsidRPr="00BA2878" w:rsidRDefault="00BA2878"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00224A5D">
          <w:rPr>
            <w:rStyle w:val="Sidnummer"/>
            <w:noProof/>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00224A5D">
          <w:rPr>
            <w:rStyle w:val="Sidnummer"/>
            <w:noProof/>
          </w:rPr>
          <w:t>11</w:t>
        </w:r>
        <w:r w:rsidRPr="00BA2878">
          <w:rPr>
            <w:rStyle w:val="Sidnummer"/>
          </w:rPr>
          <w:fldChar w:fldCharType="end"/>
        </w:r>
        <w:r>
          <w:rPr>
            <w:rStyle w:val="Sidnummer"/>
          </w:rPr>
          <w:t>)</w:t>
        </w:r>
      </w:p>
    </w:sdtContent>
  </w:sdt>
  <w:p w14:paraId="5D6E480B" w14:textId="77777777" w:rsidR="00BA2878" w:rsidRDefault="00BA287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dnummer"/>
      </w:rPr>
      <w:id w:val="744773940"/>
      <w:docPartObj>
        <w:docPartGallery w:val="Page Numbers (Top of Page)"/>
        <w:docPartUnique/>
      </w:docPartObj>
    </w:sdtPr>
    <w:sdtEndPr>
      <w:rPr>
        <w:rStyle w:val="Sidnummer"/>
      </w:rPr>
    </w:sdtEndPr>
    <w:sdtContent>
      <w:p w14:paraId="04F025EB" w14:textId="77777777" w:rsidR="00F04825" w:rsidRPr="00FE0939" w:rsidRDefault="00FE0939"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sidR="00224A5D">
          <w:rPr>
            <w:rStyle w:val="Sidnummer"/>
            <w:noProof/>
          </w:rPr>
          <w:t>6</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00224A5D">
          <w:rPr>
            <w:rStyle w:val="Sidnummer"/>
            <w:noProof/>
          </w:rPr>
          <w:t>11</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0AF55A4"/>
    <w:multiLevelType w:val="hybridMultilevel"/>
    <w:tmpl w:val="5FA6D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7A449D7"/>
    <w:multiLevelType w:val="hybridMultilevel"/>
    <w:tmpl w:val="BDB412E6"/>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949586E"/>
    <w:multiLevelType w:val="hybridMultilevel"/>
    <w:tmpl w:val="743452C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115F17"/>
    <w:multiLevelType w:val="multilevel"/>
    <w:tmpl w:val="39DAE3EA"/>
    <w:numStyleLink w:val="listformat-streck"/>
  </w:abstractNum>
  <w:abstractNum w:abstractNumId="12"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3" w15:restartNumberingAfterBreak="0">
    <w:nsid w:val="1B25137E"/>
    <w:multiLevelType w:val="hybridMultilevel"/>
    <w:tmpl w:val="4956BE64"/>
    <w:lvl w:ilvl="0" w:tplc="56E8543E">
      <w:numFmt w:val="bullet"/>
      <w:lvlText w:val="–"/>
      <w:lvlJc w:val="left"/>
      <w:pPr>
        <w:ind w:left="720" w:hanging="360"/>
      </w:pPr>
      <w:rPr>
        <w:rFonts w:ascii="Public Sans" w:eastAsiaTheme="minorHAnsi" w:hAnsi="Public San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C10F05"/>
    <w:multiLevelType w:val="hybridMultilevel"/>
    <w:tmpl w:val="A9CC6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Diagram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Tabell-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C1BB4"/>
    <w:multiLevelType w:val="hybridMultilevel"/>
    <w:tmpl w:val="F2203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71631A"/>
    <w:multiLevelType w:val="hybridMultilevel"/>
    <w:tmpl w:val="6FAEC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535CEA"/>
    <w:multiLevelType w:val="hybridMultilevel"/>
    <w:tmpl w:val="AE5A2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C40050"/>
    <w:multiLevelType w:val="hybridMultilevel"/>
    <w:tmpl w:val="4ABEC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D20FBA"/>
    <w:multiLevelType w:val="hybridMultilevel"/>
    <w:tmpl w:val="52107EB0"/>
    <w:lvl w:ilvl="0" w:tplc="04EE8E08">
      <w:numFmt w:val="bullet"/>
      <w:lvlText w:val="–"/>
      <w:lvlJc w:val="left"/>
      <w:pPr>
        <w:ind w:left="720" w:hanging="360"/>
      </w:pPr>
      <w:rPr>
        <w:rFonts w:ascii="Public Sans" w:eastAsiaTheme="minorHAnsi" w:hAnsi="Public 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E537AB"/>
    <w:multiLevelType w:val="multilevel"/>
    <w:tmpl w:val="37D2C9E0"/>
    <w:numStyleLink w:val="listformat-rubriknummer"/>
  </w:abstractNum>
  <w:abstractNum w:abstractNumId="24" w15:restartNumberingAfterBreak="0">
    <w:nsid w:val="530831B1"/>
    <w:multiLevelType w:val="hybridMultilevel"/>
    <w:tmpl w:val="0D386656"/>
    <w:lvl w:ilvl="0" w:tplc="6B0058EE">
      <w:start w:val="1"/>
      <w:numFmt w:val="decimal"/>
      <w:lvlText w:val="%1."/>
      <w:lvlJc w:val="left"/>
      <w:pPr>
        <w:ind w:left="1020" w:hanging="360"/>
      </w:pPr>
    </w:lvl>
    <w:lvl w:ilvl="1" w:tplc="19321B2A">
      <w:start w:val="1"/>
      <w:numFmt w:val="decimal"/>
      <w:lvlText w:val="%2."/>
      <w:lvlJc w:val="left"/>
      <w:pPr>
        <w:ind w:left="1020" w:hanging="360"/>
      </w:pPr>
    </w:lvl>
    <w:lvl w:ilvl="2" w:tplc="627A7FB4">
      <w:start w:val="1"/>
      <w:numFmt w:val="decimal"/>
      <w:lvlText w:val="%3."/>
      <w:lvlJc w:val="left"/>
      <w:pPr>
        <w:ind w:left="1020" w:hanging="360"/>
      </w:pPr>
    </w:lvl>
    <w:lvl w:ilvl="3" w:tplc="A57069AC">
      <w:start w:val="1"/>
      <w:numFmt w:val="decimal"/>
      <w:lvlText w:val="%4."/>
      <w:lvlJc w:val="left"/>
      <w:pPr>
        <w:ind w:left="1020" w:hanging="360"/>
      </w:pPr>
    </w:lvl>
    <w:lvl w:ilvl="4" w:tplc="76422E2C">
      <w:start w:val="1"/>
      <w:numFmt w:val="decimal"/>
      <w:lvlText w:val="%5."/>
      <w:lvlJc w:val="left"/>
      <w:pPr>
        <w:ind w:left="1020" w:hanging="360"/>
      </w:pPr>
    </w:lvl>
    <w:lvl w:ilvl="5" w:tplc="CBB6980A">
      <w:start w:val="1"/>
      <w:numFmt w:val="decimal"/>
      <w:lvlText w:val="%6."/>
      <w:lvlJc w:val="left"/>
      <w:pPr>
        <w:ind w:left="1020" w:hanging="360"/>
      </w:pPr>
    </w:lvl>
    <w:lvl w:ilvl="6" w:tplc="4BB00AA8">
      <w:start w:val="1"/>
      <w:numFmt w:val="decimal"/>
      <w:lvlText w:val="%7."/>
      <w:lvlJc w:val="left"/>
      <w:pPr>
        <w:ind w:left="1020" w:hanging="360"/>
      </w:pPr>
    </w:lvl>
    <w:lvl w:ilvl="7" w:tplc="4EEE7F32">
      <w:start w:val="1"/>
      <w:numFmt w:val="decimal"/>
      <w:lvlText w:val="%8."/>
      <w:lvlJc w:val="left"/>
      <w:pPr>
        <w:ind w:left="1020" w:hanging="360"/>
      </w:pPr>
    </w:lvl>
    <w:lvl w:ilvl="8" w:tplc="3EFE1554">
      <w:start w:val="1"/>
      <w:numFmt w:val="decimal"/>
      <w:lvlText w:val="%9."/>
      <w:lvlJc w:val="left"/>
      <w:pPr>
        <w:ind w:left="1020" w:hanging="360"/>
      </w:pPr>
    </w:lvl>
  </w:abstractNum>
  <w:abstractNum w:abstractNumId="25" w15:restartNumberingAfterBreak="0">
    <w:nsid w:val="58FB5DE2"/>
    <w:multiLevelType w:val="multilevel"/>
    <w:tmpl w:val="041D0023"/>
    <w:lvl w:ilvl="0">
      <w:start w:val="1"/>
      <w:numFmt w:val="upperRoman"/>
      <w:pStyle w:val="Rubrik2"/>
      <w:lvlText w:val="Artikel %1."/>
      <w:lvlJc w:val="left"/>
      <w:pPr>
        <w:ind w:left="0" w:firstLine="0"/>
      </w:pPr>
    </w:lvl>
    <w:lvl w:ilvl="1">
      <w:start w:val="1"/>
      <w:numFmt w:val="decimalZero"/>
      <w:pStyle w:val="Rubrik2"/>
      <w:isLgl/>
      <w:lvlText w:val="Avsnitt %1.%2"/>
      <w:lvlJc w:val="left"/>
      <w:pPr>
        <w:ind w:left="0" w:firstLine="0"/>
      </w:pPr>
    </w:lvl>
    <w:lvl w:ilvl="2">
      <w:start w:val="1"/>
      <w:numFmt w:val="lowerLetter"/>
      <w:pStyle w:val="Rubrik3"/>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26" w15:restartNumberingAfterBreak="0">
    <w:nsid w:val="5FC00DEB"/>
    <w:multiLevelType w:val="hybridMultilevel"/>
    <w:tmpl w:val="A9A820B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64A67710"/>
    <w:multiLevelType w:val="hybridMultilevel"/>
    <w:tmpl w:val="D7906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A13193"/>
    <w:multiLevelType w:val="hybridMultilevel"/>
    <w:tmpl w:val="2E746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0262E6"/>
    <w:multiLevelType w:val="hybridMultilevel"/>
    <w:tmpl w:val="31FAB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2D1E66"/>
    <w:multiLevelType w:val="multilevel"/>
    <w:tmpl w:val="5768A96E"/>
    <w:numStyleLink w:val="listformat-punkt"/>
  </w:abstractNum>
  <w:num w:numId="1">
    <w:abstractNumId w:val="27"/>
  </w:num>
  <w:num w:numId="2">
    <w:abstractNumId w:val="32"/>
  </w:num>
  <w:num w:numId="3">
    <w:abstractNumId w:val="11"/>
  </w:num>
  <w:num w:numId="4">
    <w:abstractNumId w:val="12"/>
  </w:num>
  <w:num w:numId="5">
    <w:abstractNumId w:val="29"/>
  </w:num>
  <w:num w:numId="6">
    <w:abstractNumId w:val="15"/>
  </w:num>
  <w:num w:numId="7">
    <w:abstractNumId w:val="16"/>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33"/>
  </w:num>
  <w:num w:numId="17">
    <w:abstractNumId w:val="18"/>
  </w:num>
  <w:num w:numId="18">
    <w:abstractNumId w:val="25"/>
  </w:num>
  <w:num w:numId="19">
    <w:abstractNumId w:val="23"/>
  </w:num>
  <w:num w:numId="20">
    <w:abstractNumId w:val="26"/>
  </w:num>
  <w:num w:numId="21">
    <w:abstractNumId w:val="9"/>
  </w:num>
  <w:num w:numId="22">
    <w:abstractNumId w:val="10"/>
  </w:num>
  <w:num w:numId="23">
    <w:abstractNumId w:val="28"/>
  </w:num>
  <w:num w:numId="24">
    <w:abstractNumId w:val="30"/>
  </w:num>
  <w:num w:numId="25">
    <w:abstractNumId w:val="31"/>
  </w:num>
  <w:num w:numId="26">
    <w:abstractNumId w:val="19"/>
  </w:num>
  <w:num w:numId="27">
    <w:abstractNumId w:val="17"/>
  </w:num>
  <w:num w:numId="28">
    <w:abstractNumId w:val="20"/>
  </w:num>
  <w:num w:numId="29">
    <w:abstractNumId w:val="21"/>
  </w:num>
  <w:num w:numId="30">
    <w:abstractNumId w:val="14"/>
  </w:num>
  <w:num w:numId="31">
    <w:abstractNumId w:val="8"/>
  </w:num>
  <w:num w:numId="32">
    <w:abstractNumId w:val="24"/>
  </w:num>
  <w:num w:numId="33">
    <w:abstractNumId w:val="22"/>
  </w:num>
  <w:num w:numId="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E3"/>
    <w:rsid w:val="000317E7"/>
    <w:rsid w:val="00034CEC"/>
    <w:rsid w:val="00035673"/>
    <w:rsid w:val="000403BD"/>
    <w:rsid w:val="000408BD"/>
    <w:rsid w:val="0005018F"/>
    <w:rsid w:val="00092936"/>
    <w:rsid w:val="000A5D40"/>
    <w:rsid w:val="000B1882"/>
    <w:rsid w:val="000B5CE3"/>
    <w:rsid w:val="000C3F79"/>
    <w:rsid w:val="000C6723"/>
    <w:rsid w:val="000D6ACC"/>
    <w:rsid w:val="000F6C26"/>
    <w:rsid w:val="001261BA"/>
    <w:rsid w:val="001408E3"/>
    <w:rsid w:val="00144168"/>
    <w:rsid w:val="001463EA"/>
    <w:rsid w:val="001464B3"/>
    <w:rsid w:val="00161CD2"/>
    <w:rsid w:val="00164B34"/>
    <w:rsid w:val="00173106"/>
    <w:rsid w:val="00187B80"/>
    <w:rsid w:val="001B019D"/>
    <w:rsid w:val="001B44CA"/>
    <w:rsid w:val="001B553F"/>
    <w:rsid w:val="001D766A"/>
    <w:rsid w:val="001F729B"/>
    <w:rsid w:val="0020430C"/>
    <w:rsid w:val="00205AB8"/>
    <w:rsid w:val="00224A5D"/>
    <w:rsid w:val="00226FC2"/>
    <w:rsid w:val="00262C3B"/>
    <w:rsid w:val="0027499F"/>
    <w:rsid w:val="002A0FEB"/>
    <w:rsid w:val="002E3DB0"/>
    <w:rsid w:val="002F738B"/>
    <w:rsid w:val="00306C77"/>
    <w:rsid w:val="00312C37"/>
    <w:rsid w:val="00313DB9"/>
    <w:rsid w:val="00313F16"/>
    <w:rsid w:val="003241E6"/>
    <w:rsid w:val="00337395"/>
    <w:rsid w:val="00343981"/>
    <w:rsid w:val="00345C8C"/>
    <w:rsid w:val="00350F52"/>
    <w:rsid w:val="003626AC"/>
    <w:rsid w:val="00367137"/>
    <w:rsid w:val="003849BF"/>
    <w:rsid w:val="0039455D"/>
    <w:rsid w:val="003A38CC"/>
    <w:rsid w:val="003B33C9"/>
    <w:rsid w:val="0042636F"/>
    <w:rsid w:val="00446F4B"/>
    <w:rsid w:val="004D09AB"/>
    <w:rsid w:val="004D3093"/>
    <w:rsid w:val="004E5A33"/>
    <w:rsid w:val="004E634A"/>
    <w:rsid w:val="0050036B"/>
    <w:rsid w:val="00531DA3"/>
    <w:rsid w:val="0055247F"/>
    <w:rsid w:val="005F6A79"/>
    <w:rsid w:val="00603F4C"/>
    <w:rsid w:val="00613514"/>
    <w:rsid w:val="00617B0E"/>
    <w:rsid w:val="00620955"/>
    <w:rsid w:val="00671C66"/>
    <w:rsid w:val="006C2327"/>
    <w:rsid w:val="006D51BF"/>
    <w:rsid w:val="006D6027"/>
    <w:rsid w:val="006E0DBE"/>
    <w:rsid w:val="007155DE"/>
    <w:rsid w:val="00736C8C"/>
    <w:rsid w:val="00777B14"/>
    <w:rsid w:val="007A000B"/>
    <w:rsid w:val="007A092E"/>
    <w:rsid w:val="007A3922"/>
    <w:rsid w:val="007D77D9"/>
    <w:rsid w:val="007E3572"/>
    <w:rsid w:val="00832298"/>
    <w:rsid w:val="00862F1C"/>
    <w:rsid w:val="008742D4"/>
    <w:rsid w:val="00876ABE"/>
    <w:rsid w:val="008B1328"/>
    <w:rsid w:val="008B5BD7"/>
    <w:rsid w:val="008C156C"/>
    <w:rsid w:val="008C5BFF"/>
    <w:rsid w:val="00906739"/>
    <w:rsid w:val="009219D9"/>
    <w:rsid w:val="00943D6D"/>
    <w:rsid w:val="009502EA"/>
    <w:rsid w:val="00970D11"/>
    <w:rsid w:val="00974F7A"/>
    <w:rsid w:val="009A46E1"/>
    <w:rsid w:val="009B7775"/>
    <w:rsid w:val="009C0928"/>
    <w:rsid w:val="009E7AD8"/>
    <w:rsid w:val="00A05848"/>
    <w:rsid w:val="00A22CA4"/>
    <w:rsid w:val="00A31082"/>
    <w:rsid w:val="00A36CA7"/>
    <w:rsid w:val="00A46E72"/>
    <w:rsid w:val="00A66596"/>
    <w:rsid w:val="00B10F01"/>
    <w:rsid w:val="00B33ADE"/>
    <w:rsid w:val="00B50C3E"/>
    <w:rsid w:val="00B51555"/>
    <w:rsid w:val="00BA2878"/>
    <w:rsid w:val="00BA3D12"/>
    <w:rsid w:val="00BC6A72"/>
    <w:rsid w:val="00BD26CD"/>
    <w:rsid w:val="00BF2255"/>
    <w:rsid w:val="00BF65D1"/>
    <w:rsid w:val="00BF70DE"/>
    <w:rsid w:val="00C129BD"/>
    <w:rsid w:val="00C13279"/>
    <w:rsid w:val="00C53FDD"/>
    <w:rsid w:val="00C60546"/>
    <w:rsid w:val="00CA4D32"/>
    <w:rsid w:val="00CD1854"/>
    <w:rsid w:val="00CE1B5A"/>
    <w:rsid w:val="00D25E28"/>
    <w:rsid w:val="00D5329C"/>
    <w:rsid w:val="00D82427"/>
    <w:rsid w:val="00DD034F"/>
    <w:rsid w:val="00DF4042"/>
    <w:rsid w:val="00E25221"/>
    <w:rsid w:val="00E25DD4"/>
    <w:rsid w:val="00E43B7E"/>
    <w:rsid w:val="00E53293"/>
    <w:rsid w:val="00E86BFB"/>
    <w:rsid w:val="00E878A2"/>
    <w:rsid w:val="00E94283"/>
    <w:rsid w:val="00EB18FA"/>
    <w:rsid w:val="00ED6DB8"/>
    <w:rsid w:val="00EE0010"/>
    <w:rsid w:val="00F04825"/>
    <w:rsid w:val="00F06857"/>
    <w:rsid w:val="00F329AF"/>
    <w:rsid w:val="00F37793"/>
    <w:rsid w:val="00F93FFD"/>
    <w:rsid w:val="00F9676D"/>
    <w:rsid w:val="00FA06BB"/>
    <w:rsid w:val="00FB1367"/>
    <w:rsid w:val="00FE0939"/>
    <w:rsid w:val="00FF62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9EE6F"/>
  <w15:chartTrackingRefBased/>
  <w15:docId w15:val="{FE02C92E-EFD6-4CEA-AB0B-45825273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BA"/>
    <w:rPr>
      <w:rFonts w:ascii="Literata" w:hAnsi="Literata"/>
      <w:sz w:val="22"/>
    </w:rPr>
  </w:style>
  <w:style w:type="paragraph" w:styleId="Rubrik1">
    <w:name w:val="heading 1"/>
    <w:basedOn w:val="Normal"/>
    <w:next w:val="Normal"/>
    <w:link w:val="Rubrik1Char1"/>
    <w:uiPriority w:val="9"/>
    <w:qFormat/>
    <w:rsid w:val="009219D9"/>
    <w:pPr>
      <w:keepNext/>
      <w:keepLines/>
      <w:spacing w:before="240" w:after="0"/>
      <w:outlineLvl w:val="0"/>
    </w:pPr>
    <w:rPr>
      <w:rFonts w:asciiTheme="majorHAnsi" w:eastAsiaTheme="majorEastAsia" w:hAnsiTheme="majorHAnsi" w:cstheme="majorBidi"/>
      <w:color w:val="245C6A" w:themeColor="accent1" w:themeShade="BF"/>
      <w:sz w:val="32"/>
      <w:szCs w:val="32"/>
    </w:rPr>
  </w:style>
  <w:style w:type="paragraph" w:styleId="Rubrik2">
    <w:name w:val="heading 2"/>
    <w:basedOn w:val="Normal"/>
    <w:next w:val="Normal"/>
    <w:link w:val="Rubrik2Char"/>
    <w:uiPriority w:val="2"/>
    <w:semiHidden/>
    <w:qFormat/>
    <w:rsid w:val="00173106"/>
    <w:pPr>
      <w:keepNext/>
      <w:keepLines/>
      <w:numPr>
        <w:ilvl w:val="1"/>
        <w:numId w:val="18"/>
      </w:numPr>
      <w:spacing w:before="480" w:after="120" w:line="264" w:lineRule="auto"/>
      <w:outlineLvl w:val="1"/>
    </w:pPr>
    <w:rPr>
      <w:rFonts w:ascii="Public Sans" w:eastAsiaTheme="majorEastAsia" w:hAnsi="Public Sans" w:cstheme="majorBidi"/>
      <w:color w:val="000000" w:themeColor="text1"/>
      <w:sz w:val="28"/>
      <w:szCs w:val="26"/>
    </w:rPr>
  </w:style>
  <w:style w:type="paragraph" w:styleId="Rubrik3">
    <w:name w:val="heading 3"/>
    <w:basedOn w:val="Normal"/>
    <w:next w:val="Normal"/>
    <w:link w:val="Rubrik3Char"/>
    <w:uiPriority w:val="2"/>
    <w:semiHidden/>
    <w:qFormat/>
    <w:rsid w:val="004E5A33"/>
    <w:pPr>
      <w:keepNext/>
      <w:keepLines/>
      <w:numPr>
        <w:ilvl w:val="2"/>
        <w:numId w:val="18"/>
      </w:numPr>
      <w:spacing w:before="360" w:after="80" w:line="264" w:lineRule="auto"/>
      <w:outlineLvl w:val="2"/>
    </w:pPr>
    <w:rPr>
      <w:rFonts w:ascii="Public Sans" w:eastAsiaTheme="majorEastAsia" w:hAnsi="Public Sans"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numPr>
        <w:ilvl w:val="3"/>
        <w:numId w:val="18"/>
      </w:numPr>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numPr>
        <w:ilvl w:val="4"/>
        <w:numId w:val="18"/>
      </w:numPr>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numPr>
        <w:ilvl w:val="5"/>
        <w:numId w:val="18"/>
      </w:numPr>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numPr>
        <w:ilvl w:val="6"/>
        <w:numId w:val="18"/>
      </w:numPr>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qFormat/>
    <w:rsid w:val="004E5A33"/>
    <w:rPr>
      <w:rFonts w:ascii="Public Sans" w:hAnsi="Public Sans"/>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4E5A33"/>
    <w:pPr>
      <w:tabs>
        <w:tab w:val="left" w:pos="1701"/>
      </w:tabs>
      <w:spacing w:after="0"/>
      <w:ind w:left="1701" w:hanging="1701"/>
    </w:pPr>
    <w:rPr>
      <w:rFonts w:ascii="Public Sans" w:hAnsi="Public Sans"/>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uiPriority w:val="2"/>
    <w:semiHidden/>
    <w:rsid w:val="004E5A33"/>
    <w:rPr>
      <w:rFonts w:ascii="Public Sans" w:eastAsiaTheme="majorEastAsia" w:hAnsi="Public Sans" w:cstheme="majorBidi"/>
      <w:color w:val="000000" w:themeColor="text1"/>
      <w:sz w:val="32"/>
      <w:szCs w:val="32"/>
    </w:rPr>
  </w:style>
  <w:style w:type="character" w:customStyle="1" w:styleId="Rubrik2Char">
    <w:name w:val="Rubrik 2 Char"/>
    <w:basedOn w:val="Standardstycketeckensnitt"/>
    <w:link w:val="Rubrik2"/>
    <w:uiPriority w:val="2"/>
    <w:semiHidden/>
    <w:rsid w:val="004E5A33"/>
    <w:rPr>
      <w:rFonts w:ascii="Public Sans" w:eastAsiaTheme="majorEastAsia" w:hAnsi="Public Sans" w:cstheme="majorBidi"/>
      <w:color w:val="000000" w:themeColor="text1"/>
      <w:sz w:val="28"/>
      <w:szCs w:val="26"/>
    </w:rPr>
  </w:style>
  <w:style w:type="character" w:customStyle="1" w:styleId="Rubrik3Char">
    <w:name w:val="Rubrik 3 Char"/>
    <w:basedOn w:val="Standardstycketeckensnitt"/>
    <w:link w:val="Rubrik3"/>
    <w:uiPriority w:val="2"/>
    <w:semiHidden/>
    <w:rsid w:val="004E5A33"/>
    <w:rPr>
      <w:rFonts w:ascii="Public Sans" w:eastAsiaTheme="majorEastAsia" w:hAnsi="Public Sans" w:cstheme="majorBidi"/>
      <w:b/>
      <w:color w:val="000000" w:themeColor="text1"/>
      <w:sz w:val="26"/>
    </w:rPr>
  </w:style>
  <w:style w:type="character" w:customStyle="1" w:styleId="Rubrik4Char">
    <w:name w:val="Rubrik 4 Char"/>
    <w:basedOn w:val="Standardstycketeckensnitt"/>
    <w:link w:val="Rubrik4"/>
    <w:uiPriority w:val="2"/>
    <w:semiHidden/>
    <w:rsid w:val="001B44CA"/>
    <w:rPr>
      <w:rFonts w:ascii="Literata" w:eastAsiaTheme="majorEastAsia" w:hAnsi="Literata" w:cstheme="majorBidi"/>
      <w:b/>
      <w:iCs/>
      <w:color w:val="000000" w:themeColor="text1"/>
      <w:sz w:val="22"/>
    </w:rPr>
  </w:style>
  <w:style w:type="numbering" w:customStyle="1" w:styleId="listformat-rubriknummer">
    <w:name w:val="listformat-rubriknummer"/>
    <w:uiPriority w:val="99"/>
    <w:rsid w:val="00620955"/>
    <w:pPr>
      <w:numPr>
        <w:numId w:val="1"/>
      </w:numPr>
    </w:pPr>
  </w:style>
  <w:style w:type="paragraph" w:customStyle="1" w:styleId="Rubrik1-numrerad">
    <w:name w:val="Rubrik 1 - numrerad"/>
    <w:basedOn w:val="Rubrik1"/>
    <w:next w:val="Normal"/>
    <w:uiPriority w:val="3"/>
    <w:qFormat/>
    <w:rsid w:val="009219D9"/>
    <w:pPr>
      <w:numPr>
        <w:numId w:val="19"/>
      </w:numPr>
    </w:pPr>
    <w:rPr>
      <w:rFonts w:ascii="Public Sans" w:hAnsi="Public Sans"/>
      <w:color w:val="000000" w:themeColor="text1"/>
    </w:rPr>
  </w:style>
  <w:style w:type="paragraph" w:customStyle="1" w:styleId="Rubrik2-numrerad">
    <w:name w:val="Rubrik 2 - numrerad"/>
    <w:basedOn w:val="Rubrik2"/>
    <w:next w:val="Normal"/>
    <w:uiPriority w:val="3"/>
    <w:qFormat/>
    <w:rsid w:val="00035673"/>
    <w:pPr>
      <w:numPr>
        <w:numId w:val="19"/>
      </w:numPr>
    </w:pPr>
  </w:style>
  <w:style w:type="paragraph" w:customStyle="1" w:styleId="Rubrik3-numrerad">
    <w:name w:val="Rubrik 3 - numrerad"/>
    <w:basedOn w:val="Rubrik3"/>
    <w:next w:val="Normal"/>
    <w:uiPriority w:val="3"/>
    <w:qFormat/>
    <w:rsid w:val="00035673"/>
    <w:pPr>
      <w:numPr>
        <w:numId w:val="19"/>
      </w:numPr>
    </w:pPr>
    <w:rPr>
      <w:b w:val="0"/>
      <w:sz w:val="24"/>
    </w:rPr>
  </w:style>
  <w:style w:type="paragraph" w:customStyle="1" w:styleId="Rubrik4-numrerad">
    <w:name w:val="Rubrik 4 - numrerad"/>
    <w:basedOn w:val="Rubrik4"/>
    <w:next w:val="Normal"/>
    <w:uiPriority w:val="3"/>
    <w:qFormat/>
    <w:rsid w:val="00620955"/>
    <w:pPr>
      <w:numPr>
        <w:numId w:val="19"/>
      </w:numPr>
    </w:pPr>
  </w:style>
  <w:style w:type="paragraph" w:styleId="Rubrik">
    <w:name w:val="Title"/>
    <w:basedOn w:val="Normal"/>
    <w:next w:val="Normal"/>
    <w:link w:val="RubrikChar"/>
    <w:uiPriority w:val="4"/>
    <w:qFormat/>
    <w:rsid w:val="00035673"/>
    <w:pPr>
      <w:spacing w:before="720"/>
      <w:outlineLvl w:val="0"/>
    </w:pPr>
    <w:rPr>
      <w:rFonts w:ascii="Public Sans" w:hAnsi="Public Sans"/>
      <w:sz w:val="36"/>
    </w:rPr>
  </w:style>
  <w:style w:type="character" w:customStyle="1" w:styleId="RubrikChar">
    <w:name w:val="Rubrik Char"/>
    <w:basedOn w:val="Standardstycketeckensnitt"/>
    <w:link w:val="Rubrik"/>
    <w:uiPriority w:val="4"/>
    <w:rsid w:val="00035673"/>
    <w:rPr>
      <w:rFonts w:ascii="Public Sans" w:hAnsi="Public Sans"/>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qFormat/>
    <w:rsid w:val="00BF70DE"/>
    <w:pPr>
      <w:numPr>
        <w:numId w:val="16"/>
      </w:numPr>
      <w:spacing w:after="0"/>
      <w:contextualSpacing/>
    </w:pPr>
  </w:style>
  <w:style w:type="paragraph" w:customStyle="1" w:styleId="Strecklista">
    <w:name w:val="Strecklista"/>
    <w:basedOn w:val="Normal"/>
    <w:uiPriority w:val="5"/>
    <w:semiHidden/>
    <w:qFormat/>
    <w:rsid w:val="00F06857"/>
    <w:pPr>
      <w:numPr>
        <w:numId w:val="3"/>
      </w:numPr>
      <w:spacing w:after="0"/>
      <w:ind w:left="357" w:hanging="357"/>
    </w:pPr>
  </w:style>
  <w:style w:type="numbering" w:customStyle="1" w:styleId="listformat-streck">
    <w:name w:val="listformat-streck"/>
    <w:uiPriority w:val="99"/>
    <w:rsid w:val="00531DA3"/>
    <w:pPr>
      <w:numPr>
        <w:numId w:val="2"/>
      </w:numPr>
    </w:pPr>
  </w:style>
  <w:style w:type="numbering" w:customStyle="1" w:styleId="listformat-punkt">
    <w:name w:val="listformat-punkt"/>
    <w:uiPriority w:val="99"/>
    <w:rsid w:val="00BF70DE"/>
    <w:pPr>
      <w:numPr>
        <w:numId w:val="4"/>
      </w:numPr>
    </w:pPr>
  </w:style>
  <w:style w:type="paragraph" w:styleId="Lista">
    <w:name w:val="List"/>
    <w:basedOn w:val="Normal"/>
    <w:uiPriority w:val="7"/>
    <w:semiHidden/>
    <w:rsid w:val="00BD26CD"/>
    <w:pPr>
      <w:numPr>
        <w:numId w:val="5"/>
      </w:numPr>
      <w:contextualSpacing/>
    </w:pPr>
  </w:style>
  <w:style w:type="numbering" w:customStyle="1" w:styleId="listformat-abc">
    <w:name w:val="listformat-abc"/>
    <w:uiPriority w:val="99"/>
    <w:rsid w:val="00BD26CD"/>
    <w:pPr>
      <w:numPr>
        <w:numId w:val="5"/>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6"/>
      </w:numPr>
      <w:spacing w:before="240"/>
    </w:pPr>
    <w:rPr>
      <w:b w:val="0"/>
      <w:sz w:val="22"/>
    </w:rPr>
  </w:style>
  <w:style w:type="paragraph" w:customStyle="1" w:styleId="Tabell-rubrik">
    <w:name w:val="Tabell - rubrik"/>
    <w:basedOn w:val="Rubrik3"/>
    <w:uiPriority w:val="19"/>
    <w:semiHidden/>
    <w:qFormat/>
    <w:rsid w:val="00C53FDD"/>
    <w:pPr>
      <w:numPr>
        <w:numId w:val="7"/>
      </w:numPr>
      <w:spacing w:before="240"/>
    </w:pPr>
    <w:rPr>
      <w:b w:val="0"/>
      <w:sz w:val="22"/>
    </w:rPr>
  </w:style>
  <w:style w:type="numbering" w:customStyle="1" w:styleId="listformat-diagramrubrik">
    <w:name w:val="listformat-diagramrubrik"/>
    <w:uiPriority w:val="99"/>
    <w:rsid w:val="00C53FDD"/>
    <w:pPr>
      <w:numPr>
        <w:numId w:val="6"/>
      </w:numPr>
    </w:pPr>
  </w:style>
  <w:style w:type="numbering" w:customStyle="1" w:styleId="listformat-tabellrubrik">
    <w:name w:val="listformat-tabellrubrik"/>
    <w:uiPriority w:val="99"/>
    <w:rsid w:val="00C53FDD"/>
    <w:pPr>
      <w:numPr>
        <w:numId w:val="7"/>
      </w:numPr>
    </w:pPr>
  </w:style>
  <w:style w:type="paragraph" w:customStyle="1" w:styleId="Tabell-text">
    <w:name w:val="Tabell - text"/>
    <w:basedOn w:val="Normal"/>
    <w:uiPriority w:val="20"/>
    <w:semiHidden/>
    <w:qFormat/>
    <w:rsid w:val="004E5A33"/>
    <w:pPr>
      <w:spacing w:after="0"/>
    </w:pPr>
    <w:rPr>
      <w:rFonts w:ascii="Public Sans" w:hAnsi="Public Sans"/>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367137"/>
    <w:rPr>
      <w:rFonts w:ascii="Public Sans" w:hAnsi="Public Sans"/>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4E5A33"/>
    <w:rPr>
      <w:rFonts w:ascii="Literata" w:hAnsi="Literata"/>
      <w:color w:val="0563C1" w:themeColor="hyperlink"/>
      <w:u w:val="single"/>
      <w:lang w:val="sv-SE"/>
    </w:rPr>
  </w:style>
  <w:style w:type="paragraph" w:styleId="Sidfot">
    <w:name w:val="footer"/>
    <w:basedOn w:val="Normal"/>
    <w:link w:val="SidfotChar"/>
    <w:uiPriority w:val="99"/>
    <w:unhideWhenUsed/>
    <w:rsid w:val="00035673"/>
    <w:pPr>
      <w:tabs>
        <w:tab w:val="center" w:pos="4536"/>
        <w:tab w:val="right" w:pos="9072"/>
      </w:tabs>
      <w:spacing w:after="0" w:line="240" w:lineRule="auto"/>
    </w:pPr>
    <w:rPr>
      <w:rFonts w:ascii="Public Sans" w:hAnsi="Public Sans"/>
      <w:sz w:val="18"/>
    </w:rPr>
  </w:style>
  <w:style w:type="character" w:customStyle="1" w:styleId="SidfotChar">
    <w:name w:val="Sidfot Char"/>
    <w:basedOn w:val="Standardstycketeckensnitt"/>
    <w:link w:val="Sidfot"/>
    <w:uiPriority w:val="99"/>
    <w:rsid w:val="00035673"/>
    <w:rPr>
      <w:rFonts w:ascii="Public Sans" w:hAnsi="Public Sans"/>
      <w:sz w:val="18"/>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4E5A33"/>
    <w:pPr>
      <w:spacing w:after="0" w:line="240" w:lineRule="auto"/>
    </w:pPr>
    <w:rPr>
      <w:rFonts w:ascii="Public Sans" w:hAnsi="Public Sans"/>
      <w:sz w:val="18"/>
      <w:szCs w:val="20"/>
    </w:rPr>
  </w:style>
  <w:style w:type="character" w:customStyle="1" w:styleId="FotnotstextChar">
    <w:name w:val="Fotnotstext Char"/>
    <w:basedOn w:val="Standardstycketeckensnitt"/>
    <w:link w:val="Fotnotstext"/>
    <w:uiPriority w:val="99"/>
    <w:semiHidden/>
    <w:rsid w:val="004E5A33"/>
    <w:rPr>
      <w:rFonts w:ascii="Public Sans" w:hAnsi="Public Sans"/>
      <w:sz w:val="18"/>
      <w:szCs w:val="20"/>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qFormat/>
    <w:rsid w:val="00BF70DE"/>
    <w:pPr>
      <w:numPr>
        <w:numId w:val="17"/>
      </w:numPr>
      <w:spacing w:after="0"/>
      <w:contextualSpacing/>
    </w:pPr>
  </w:style>
  <w:style w:type="paragraph" w:styleId="Numreradlista2">
    <w:name w:val="List Number 2"/>
    <w:basedOn w:val="Normal"/>
    <w:uiPriority w:val="99"/>
    <w:semiHidden/>
    <w:unhideWhenUsed/>
    <w:rsid w:val="00A36CA7"/>
    <w:pPr>
      <w:numPr>
        <w:numId w:val="8"/>
      </w:numPr>
      <w:contextualSpacing/>
    </w:pPr>
  </w:style>
  <w:style w:type="paragraph" w:styleId="Numreradlista3">
    <w:name w:val="List Number 3"/>
    <w:basedOn w:val="Normal"/>
    <w:uiPriority w:val="99"/>
    <w:semiHidden/>
    <w:unhideWhenUsed/>
    <w:rsid w:val="00A36CA7"/>
    <w:pPr>
      <w:numPr>
        <w:numId w:val="9"/>
      </w:numPr>
      <w:contextualSpacing/>
    </w:pPr>
  </w:style>
  <w:style w:type="paragraph" w:styleId="Numreradlista4">
    <w:name w:val="List Number 4"/>
    <w:basedOn w:val="Normal"/>
    <w:uiPriority w:val="99"/>
    <w:semiHidden/>
    <w:unhideWhenUsed/>
    <w:rsid w:val="00A36CA7"/>
    <w:pPr>
      <w:numPr>
        <w:numId w:val="10"/>
      </w:numPr>
      <w:contextualSpacing/>
    </w:pPr>
  </w:style>
  <w:style w:type="paragraph" w:styleId="Numreradlista5">
    <w:name w:val="List Number 5"/>
    <w:basedOn w:val="Normal"/>
    <w:uiPriority w:val="99"/>
    <w:semiHidden/>
    <w:unhideWhenUsed/>
    <w:rsid w:val="00A36CA7"/>
    <w:pPr>
      <w:numPr>
        <w:numId w:val="11"/>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12"/>
      </w:numPr>
      <w:contextualSpacing/>
    </w:pPr>
  </w:style>
  <w:style w:type="paragraph" w:styleId="Punktlista3">
    <w:name w:val="List Bullet 3"/>
    <w:basedOn w:val="Normal"/>
    <w:uiPriority w:val="99"/>
    <w:semiHidden/>
    <w:unhideWhenUsed/>
    <w:rsid w:val="00A36CA7"/>
    <w:pPr>
      <w:numPr>
        <w:numId w:val="13"/>
      </w:numPr>
      <w:contextualSpacing/>
    </w:pPr>
  </w:style>
  <w:style w:type="paragraph" w:styleId="Punktlista4">
    <w:name w:val="List Bullet 4"/>
    <w:basedOn w:val="Normal"/>
    <w:uiPriority w:val="99"/>
    <w:semiHidden/>
    <w:unhideWhenUsed/>
    <w:rsid w:val="00A36CA7"/>
    <w:pPr>
      <w:numPr>
        <w:numId w:val="14"/>
      </w:numPr>
      <w:contextualSpacing/>
    </w:pPr>
  </w:style>
  <w:style w:type="paragraph" w:styleId="Punktlista5">
    <w:name w:val="List Bullet 5"/>
    <w:basedOn w:val="Normal"/>
    <w:uiPriority w:val="99"/>
    <w:semiHidden/>
    <w:unhideWhenUsed/>
    <w:rsid w:val="00A36CA7"/>
    <w:pPr>
      <w:numPr>
        <w:numId w:val="15"/>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sz w:val="22"/>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sz w:val="22"/>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sz w:val="22"/>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kommentar">
    <w:name w:val="endnote text"/>
    <w:basedOn w:val="Normal"/>
    <w:link w:val="SlutkommentarChar"/>
    <w:uiPriority w:val="99"/>
    <w:semiHidden/>
    <w:unhideWhenUsed/>
    <w:rsid w:val="00A36CA7"/>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4E5A33"/>
    <w:pPr>
      <w:spacing w:after="0"/>
      <w:ind w:left="1304" w:right="-284" w:hanging="1304"/>
    </w:pPr>
    <w:rPr>
      <w:rFonts w:ascii="Public Sans" w:hAnsi="Public Sans"/>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E43B7E"/>
    <w:pPr>
      <w:spacing w:before="2760" w:line="360" w:lineRule="auto"/>
      <w:jc w:val="center"/>
    </w:pPr>
  </w:style>
  <w:style w:type="numbering" w:customStyle="1" w:styleId="listformat-nr">
    <w:name w:val="listformat-nr"/>
    <w:uiPriority w:val="99"/>
    <w:rsid w:val="00BF70DE"/>
    <w:pPr>
      <w:numPr>
        <w:numId w:val="17"/>
      </w:numPr>
    </w:pPr>
  </w:style>
  <w:style w:type="character" w:styleId="Sidnummer">
    <w:name w:val="page number"/>
    <w:basedOn w:val="Standardstycketeckensnitt"/>
    <w:uiPriority w:val="99"/>
    <w:unhideWhenUsed/>
    <w:rsid w:val="00035673"/>
    <w:rPr>
      <w:rFonts w:ascii="Public Sans" w:hAnsi="Public Sans"/>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1B553F"/>
    <w:rPr>
      <w:i/>
      <w:iCs/>
      <w:lang w:val="sv-SE"/>
    </w:rPr>
  </w:style>
  <w:style w:type="character" w:styleId="Bokenstitel">
    <w:name w:val="Book Title"/>
    <w:basedOn w:val="Standardstycketeckensnitt"/>
    <w:uiPriority w:val="33"/>
    <w:semiHidden/>
    <w:qFormat/>
    <w:rsid w:val="001B553F"/>
    <w:rPr>
      <w:b/>
      <w:bCs/>
      <w:i/>
      <w:iCs/>
      <w:spacing w:val="5"/>
      <w:lang w:val="sv-SE"/>
    </w:rPr>
  </w:style>
  <w:style w:type="character" w:styleId="Diskretbetoning">
    <w:name w:val="Subtle Emphasis"/>
    <w:basedOn w:val="Standardstycketeckensnitt"/>
    <w:uiPriority w:val="19"/>
    <w:semiHidden/>
    <w:qFormat/>
    <w:rsid w:val="001B553F"/>
    <w:rPr>
      <w:i/>
      <w:iCs/>
      <w:color w:val="404040" w:themeColor="text1" w:themeTint="BF"/>
      <w:lang w:val="sv-SE"/>
    </w:rPr>
  </w:style>
  <w:style w:type="character" w:styleId="Diskretreferens">
    <w:name w:val="Subtle Reference"/>
    <w:basedOn w:val="Standardstycketeckensnitt"/>
    <w:uiPriority w:val="31"/>
    <w:semiHidden/>
    <w:qFormat/>
    <w:rsid w:val="001B553F"/>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customStyle="1" w:styleId="Hashtag">
    <w:name w:val="Hashtag"/>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uiPriority w:val="99"/>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customStyle="1" w:styleId="Mention">
    <w:name w:val="Mention"/>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kommentarsreferens">
    <w:name w:val="endnote reference"/>
    <w:basedOn w:val="Standardstycketeckensnitt"/>
    <w:uiPriority w:val="99"/>
    <w:semiHidden/>
    <w:unhideWhenUsed/>
    <w:rsid w:val="001B553F"/>
    <w:rPr>
      <w:vertAlign w:val="superscript"/>
      <w:lang w:val="sv-SE"/>
    </w:rPr>
  </w:style>
  <w:style w:type="character" w:customStyle="1" w:styleId="SmartHyperlink">
    <w:name w:val="Smart Hyperlink"/>
    <w:basedOn w:val="Standardstycketeckensnitt"/>
    <w:uiPriority w:val="99"/>
    <w:semiHidden/>
    <w:unhideWhenUsed/>
    <w:rsid w:val="001B553F"/>
    <w:rPr>
      <w:u w:val="dotted"/>
      <w:lang w:val="sv-SE"/>
    </w:rPr>
  </w:style>
  <w:style w:type="character" w:customStyle="1" w:styleId="SmartLink">
    <w:name w:val="Smart Link"/>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B553F"/>
    <w:rPr>
      <w:b/>
      <w:bCs/>
      <w:lang w:val="sv-SE"/>
    </w:rPr>
  </w:style>
  <w:style w:type="character" w:styleId="Starkbetoning">
    <w:name w:val="Intense Emphasis"/>
    <w:basedOn w:val="Standardstycketeckensnitt"/>
    <w:uiPriority w:val="21"/>
    <w:semiHidden/>
    <w:qFormat/>
    <w:rsid w:val="001B553F"/>
    <w:rPr>
      <w:i/>
      <w:iCs/>
      <w:color w:val="307C8E" w:themeColor="accent1"/>
      <w:lang w:val="sv-SE"/>
    </w:rPr>
  </w:style>
  <w:style w:type="character" w:styleId="Starkreferens">
    <w:name w:val="Intense Reference"/>
    <w:basedOn w:val="Standardstycketeckensnitt"/>
    <w:uiPriority w:val="32"/>
    <w:semiHidden/>
    <w:qFormat/>
    <w:rsid w:val="001B553F"/>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2"/>
    <w:next w:val="Normal"/>
    <w:uiPriority w:val="39"/>
    <w:qFormat/>
    <w:rsid w:val="001261BA"/>
    <w:pPr>
      <w:numPr>
        <w:ilvl w:val="0"/>
        <w:numId w:val="0"/>
      </w:numPr>
      <w:spacing w:before="240" w:after="0" w:line="288" w:lineRule="auto"/>
      <w:outlineLvl w:val="9"/>
    </w:pPr>
    <w:rPr>
      <w:szCs w:val="32"/>
    </w:rPr>
  </w:style>
  <w:style w:type="character" w:customStyle="1" w:styleId="Rubrik1Char1">
    <w:name w:val="Rubrik 1 Char1"/>
    <w:basedOn w:val="Standardstycketeckensnitt"/>
    <w:link w:val="Rubrik1"/>
    <w:uiPriority w:val="9"/>
    <w:rsid w:val="009219D9"/>
    <w:rPr>
      <w:rFonts w:asciiTheme="majorHAnsi" w:eastAsiaTheme="majorEastAsia" w:hAnsiTheme="majorHAnsi" w:cstheme="majorBidi"/>
      <w:color w:val="245C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kumentportal.i.skane.se/_layouts/15/DocIdRedir.aspx?ID=RS03-000001461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kumentportal.i.skane.se/_layouts/15/DocIdRedir.aspx?ID=RS03-000001461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02.png@01DA58D4.0CEEF9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kumentportal.i.skane.se/_layouts/15/DocIdRedir.aspx?ID=RS03-000001461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Standa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0260C0A669474FAD3A5C2292279182"/>
        <w:category>
          <w:name w:val="Allmänt"/>
          <w:gallery w:val="placeholder"/>
        </w:category>
        <w:types>
          <w:type w:val="bbPlcHdr"/>
        </w:types>
        <w:behaviors>
          <w:behavior w:val="content"/>
        </w:behaviors>
        <w:guid w:val="{853CFE4A-B49C-436A-9F7C-C05A66551734}"/>
      </w:docPartPr>
      <w:docPartBody>
        <w:p w:rsidR="00605158" w:rsidRDefault="00605158">
          <w:pPr>
            <w:pStyle w:val="C10260C0A669474FAD3A5C2292279182"/>
          </w:pPr>
          <w:r w:rsidRPr="0017323B">
            <w:rPr>
              <w:rStyle w:val="Platshllartext"/>
            </w:rPr>
            <w:t>Klicka eller tryck här för att ange text.</w:t>
          </w:r>
        </w:p>
      </w:docPartBody>
    </w:docPart>
    <w:docPart>
      <w:docPartPr>
        <w:name w:val="D6B520BA303E4895BAC2D0633086C121"/>
        <w:category>
          <w:name w:val="Allmänt"/>
          <w:gallery w:val="placeholder"/>
        </w:category>
        <w:types>
          <w:type w:val="bbPlcHdr"/>
        </w:types>
        <w:behaviors>
          <w:behavior w:val="content"/>
        </w:behaviors>
        <w:guid w:val="{09A74D85-79CB-4EF4-A65F-D971FB4D7D36}"/>
      </w:docPartPr>
      <w:docPartBody>
        <w:p w:rsidR="00605158" w:rsidRDefault="00605158">
          <w:pPr>
            <w:pStyle w:val="D6B520BA303E4895BAC2D0633086C121"/>
          </w:pPr>
          <w:r w:rsidRPr="00035673">
            <w:rPr>
              <w:rStyle w:val="Platshllartext"/>
            </w:rPr>
            <w:t>Förvaltning</w:t>
          </w:r>
        </w:p>
      </w:docPartBody>
    </w:docPart>
    <w:docPart>
      <w:docPartPr>
        <w:name w:val="616C7BCF1B0A4C7484A110CD53085D48"/>
        <w:category>
          <w:name w:val="Allmänt"/>
          <w:gallery w:val="placeholder"/>
        </w:category>
        <w:types>
          <w:type w:val="bbPlcHdr"/>
        </w:types>
        <w:behaviors>
          <w:behavior w:val="content"/>
        </w:behaviors>
        <w:guid w:val="{8FE1448D-D95D-4D5B-BBCF-A9A4DF1D156A}"/>
      </w:docPartPr>
      <w:docPartBody>
        <w:p w:rsidR="00605158" w:rsidRDefault="00605158">
          <w:pPr>
            <w:pStyle w:val="616C7BCF1B0A4C7484A110CD53085D48"/>
          </w:pPr>
          <w:r w:rsidRPr="00035673">
            <w:rPr>
              <w:rStyle w:val="Platshllartext"/>
            </w:rPr>
            <w:t>Organisationsenhet</w:t>
          </w:r>
        </w:p>
      </w:docPartBody>
    </w:docPart>
    <w:docPart>
      <w:docPartPr>
        <w:name w:val="2A2C250C837E41DEACB583352A37A82F"/>
        <w:category>
          <w:name w:val="Allmänt"/>
          <w:gallery w:val="placeholder"/>
        </w:category>
        <w:types>
          <w:type w:val="bbPlcHdr"/>
        </w:types>
        <w:behaviors>
          <w:behavior w:val="content"/>
        </w:behaviors>
        <w:guid w:val="{D5640413-D787-4903-90A5-E91419C78D17}"/>
      </w:docPartPr>
      <w:docPartBody>
        <w:p w:rsidR="00605158" w:rsidRDefault="00605158">
          <w:pPr>
            <w:pStyle w:val="2A2C250C837E41DEACB583352A37A82F"/>
          </w:pPr>
          <w:r w:rsidRPr="00035673">
            <w:rPr>
              <w:rStyle w:val="Platshllartext"/>
            </w:rPr>
            <w:t>Ange process</w:t>
          </w:r>
        </w:p>
      </w:docPartBody>
    </w:docPart>
    <w:docPart>
      <w:docPartPr>
        <w:name w:val="12D692577D9348E4B3391643453760DE"/>
        <w:category>
          <w:name w:val="Allmänt"/>
          <w:gallery w:val="placeholder"/>
        </w:category>
        <w:types>
          <w:type w:val="bbPlcHdr"/>
        </w:types>
        <w:behaviors>
          <w:behavior w:val="content"/>
        </w:behaviors>
        <w:guid w:val="{9A67A074-21F3-4434-90A1-2D3F70288210}"/>
      </w:docPartPr>
      <w:docPartBody>
        <w:p w:rsidR="00605158" w:rsidRDefault="00605158">
          <w:pPr>
            <w:pStyle w:val="12D692577D9348E4B3391643453760DE"/>
          </w:pPr>
          <w:r w:rsidRPr="00035673">
            <w:rPr>
              <w:rStyle w:val="Platshllartext"/>
            </w:rPr>
            <w:t>Ange författare</w:t>
          </w:r>
        </w:p>
      </w:docPartBody>
    </w:docPart>
    <w:docPart>
      <w:docPartPr>
        <w:name w:val="14F1728EFF65491F8D6B062C5D379FEC"/>
        <w:category>
          <w:name w:val="Allmänt"/>
          <w:gallery w:val="placeholder"/>
        </w:category>
        <w:types>
          <w:type w:val="bbPlcHdr"/>
        </w:types>
        <w:behaviors>
          <w:behavior w:val="content"/>
        </w:behaviors>
        <w:guid w:val="{0BE85DB6-4F22-42C5-BC3D-9E46922621E0}"/>
      </w:docPartPr>
      <w:docPartBody>
        <w:p w:rsidR="00605158" w:rsidRDefault="00605158">
          <w:pPr>
            <w:pStyle w:val="14F1728EFF65491F8D6B062C5D379FEC"/>
          </w:pPr>
          <w:r w:rsidRPr="00035673">
            <w:rPr>
              <w:rStyle w:val="Platshllartext"/>
            </w:rPr>
            <w:t>Ange vem som godkänt innehållet</w:t>
          </w:r>
        </w:p>
      </w:docPartBody>
    </w:docPart>
    <w:docPart>
      <w:docPartPr>
        <w:name w:val="891358CF94774C5C838E0B2905B1FE84"/>
        <w:category>
          <w:name w:val="Allmänt"/>
          <w:gallery w:val="placeholder"/>
        </w:category>
        <w:types>
          <w:type w:val="bbPlcHdr"/>
        </w:types>
        <w:behaviors>
          <w:behavior w:val="content"/>
        </w:behaviors>
        <w:guid w:val="{ACC2BA2D-F2D9-4E4C-8E0B-DCF5B5259C4A}"/>
      </w:docPartPr>
      <w:docPartBody>
        <w:p w:rsidR="00605158" w:rsidRDefault="00605158">
          <w:pPr>
            <w:pStyle w:val="891358CF94774C5C838E0B2905B1FE84"/>
          </w:pPr>
          <w:r w:rsidRPr="00035673">
            <w:rPr>
              <w:rStyle w:val="Platshllartext"/>
            </w:rPr>
            <w:t>Dokumenttyp</w:t>
          </w:r>
        </w:p>
      </w:docPartBody>
    </w:docPart>
    <w:docPart>
      <w:docPartPr>
        <w:name w:val="C6D2D6287E124CDA8F5CC98C36D137A3"/>
        <w:category>
          <w:name w:val="Allmänt"/>
          <w:gallery w:val="placeholder"/>
        </w:category>
        <w:types>
          <w:type w:val="bbPlcHdr"/>
        </w:types>
        <w:behaviors>
          <w:behavior w:val="content"/>
        </w:behaviors>
        <w:guid w:val="{68E3805F-A6C3-45D0-8EBC-545BBAC7F6F9}"/>
      </w:docPartPr>
      <w:docPartBody>
        <w:p w:rsidR="00605158" w:rsidRDefault="00605158">
          <w:pPr>
            <w:pStyle w:val="C6D2D6287E124CDA8F5CC98C36D137A3"/>
          </w:pPr>
          <w:r w:rsidRPr="00035673">
            <w:rPr>
              <w:rStyle w:val="Platshllartext"/>
              <w:lang w:val="de-DE"/>
            </w:rPr>
            <w:t>Ange datum</w:t>
          </w:r>
        </w:p>
      </w:docPartBody>
    </w:docPart>
    <w:docPart>
      <w:docPartPr>
        <w:name w:val="05F62F0A8734487D8C2502D6A076B997"/>
        <w:category>
          <w:name w:val="Allmänt"/>
          <w:gallery w:val="placeholder"/>
        </w:category>
        <w:types>
          <w:type w:val="bbPlcHdr"/>
        </w:types>
        <w:behaviors>
          <w:behavior w:val="content"/>
        </w:behaviors>
        <w:guid w:val="{B19D4D6B-2799-42F2-AE64-BD6F276518B4}"/>
      </w:docPartPr>
      <w:docPartBody>
        <w:p w:rsidR="00605158" w:rsidRDefault="00605158">
          <w:pPr>
            <w:pStyle w:val="05F62F0A8734487D8C2502D6A076B997"/>
          </w:pPr>
          <w:r w:rsidRPr="00035673">
            <w:rPr>
              <w:rStyle w:val="Platshllartext"/>
              <w:lang w:val="de-DE"/>
            </w:rPr>
            <w:t>Ange version</w:t>
          </w:r>
        </w:p>
      </w:docPartBody>
    </w:docPart>
    <w:docPart>
      <w:docPartPr>
        <w:name w:val="443C1B5EFAF741F0A5B89E70492EEBD6"/>
        <w:category>
          <w:name w:val="Allmänt"/>
          <w:gallery w:val="placeholder"/>
        </w:category>
        <w:types>
          <w:type w:val="bbPlcHdr"/>
        </w:types>
        <w:behaviors>
          <w:behavior w:val="content"/>
        </w:behaviors>
        <w:guid w:val="{030CB9D1-BA76-4D07-B647-35565B0A1414}"/>
      </w:docPartPr>
      <w:docPartBody>
        <w:p w:rsidR="00605158" w:rsidRDefault="00605158">
          <w:pPr>
            <w:pStyle w:val="443C1B5EFAF741F0A5B89E70492EEBD6"/>
          </w:pPr>
          <w:r w:rsidRPr="00035673">
            <w:rPr>
              <w:rStyle w:val="Platshllartext"/>
              <w:lang w:val="de-DE"/>
            </w:rPr>
            <w:t>Ange 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Literata">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58"/>
    <w:rsid w:val="0042636F"/>
    <w:rsid w:val="00605158"/>
    <w:rsid w:val="00B51555"/>
    <w:rsid w:val="00E25221"/>
    <w:rsid w:val="00E61D64"/>
    <w:rsid w:val="00F96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C10260C0A669474FAD3A5C2292279182">
    <w:name w:val="C10260C0A669474FAD3A5C2292279182"/>
  </w:style>
  <w:style w:type="paragraph" w:customStyle="1" w:styleId="D6B520BA303E4895BAC2D0633086C121">
    <w:name w:val="D6B520BA303E4895BAC2D0633086C121"/>
  </w:style>
  <w:style w:type="paragraph" w:customStyle="1" w:styleId="616C7BCF1B0A4C7484A110CD53085D48">
    <w:name w:val="616C7BCF1B0A4C7484A110CD53085D48"/>
  </w:style>
  <w:style w:type="paragraph" w:customStyle="1" w:styleId="2A2C250C837E41DEACB583352A37A82F">
    <w:name w:val="2A2C250C837E41DEACB583352A37A82F"/>
  </w:style>
  <w:style w:type="paragraph" w:customStyle="1" w:styleId="12D692577D9348E4B3391643453760DE">
    <w:name w:val="12D692577D9348E4B3391643453760DE"/>
  </w:style>
  <w:style w:type="paragraph" w:customStyle="1" w:styleId="14F1728EFF65491F8D6B062C5D379FEC">
    <w:name w:val="14F1728EFF65491F8D6B062C5D379FEC"/>
  </w:style>
  <w:style w:type="paragraph" w:customStyle="1" w:styleId="891358CF94774C5C838E0B2905B1FE84">
    <w:name w:val="891358CF94774C5C838E0B2905B1FE84"/>
  </w:style>
  <w:style w:type="paragraph" w:customStyle="1" w:styleId="C6D2D6287E124CDA8F5CC98C36D137A3">
    <w:name w:val="C6D2D6287E124CDA8F5CC98C36D137A3"/>
  </w:style>
  <w:style w:type="paragraph" w:customStyle="1" w:styleId="05F62F0A8734487D8C2502D6A076B997">
    <w:name w:val="05F62F0A8734487D8C2502D6A076B997"/>
  </w:style>
  <w:style w:type="paragraph" w:customStyle="1" w:styleId="443C1B5EFAF741F0A5B89E70492EEBD6">
    <w:name w:val="443C1B5EFAF741F0A5B89E70492EE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F629-F1B7-401E-8BE2-35363AD12FA0}">
  <ds:schemaRefs>
    <ds:schemaRef ds:uri="http://schemas.openxmlformats.org/officeDocument/2006/bibliography"/>
  </ds:schemaRefs>
</ds:datastoreItem>
</file>

<file path=docMetadata/LabelInfo.xml><?xml version="1.0" encoding="utf-8"?>
<clbl:labelList xmlns:clbl="http://schemas.microsoft.com/office/2020/mipLabelMetadata">
  <clbl:label id="{0d9ca38c-57c1-449d-a2c9-642e5dfa46b4}" enabled="1" method="Standard" siteId="{92f52389-3f0f-4623-9a3b-957c32d194e5}" contentBits="0" removed="0"/>
</clbl:labelList>
</file>

<file path=docProps/app.xml><?xml version="1.0" encoding="utf-8"?>
<Properties xmlns="http://schemas.openxmlformats.org/officeDocument/2006/extended-properties" xmlns:vt="http://schemas.openxmlformats.org/officeDocument/2006/docPropsVTypes">
  <Template>Standardmall</Template>
  <TotalTime>1</TotalTime>
  <Pages>11</Pages>
  <Words>2080</Words>
  <Characters>11030</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Agnes</dc:creator>
  <cp:keywords/>
  <dc:description/>
  <cp:lastModifiedBy>Nilsson Emelie I</cp:lastModifiedBy>
  <cp:revision>3</cp:revision>
  <cp:lastPrinted>2021-12-17T08:25:00Z</cp:lastPrinted>
  <dcterms:created xsi:type="dcterms:W3CDTF">2025-02-21T15:12:00Z</dcterms:created>
  <dcterms:modified xsi:type="dcterms:W3CDTF">2025-02-21T15:19:00Z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arendnum">
    <vt:lpwstr>2024-POL000437</vt:lpwstr>
  </property>
  <property fmtid="{D5CDD505-2E9C-101B-9397-08002B2CF9AE}" pid="10" name="Godkänt datum">
    <vt:lpwstr> </vt:lpwstr>
  </property>
</Properties>
</file>