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B633E" w14:textId="1B615435" w:rsidR="007A49B7" w:rsidRDefault="00A14266" w:rsidP="008B61BB">
      <w:pPr>
        <w:rPr>
          <w:rFonts w:ascii="Arial" w:hAnsi="Arial" w:cs="Arial"/>
          <w:b/>
          <w:color w:val="307C8E" w:themeColor="accent1"/>
          <w:sz w:val="56"/>
          <w:szCs w:val="56"/>
        </w:rPr>
      </w:pPr>
      <w:r>
        <w:rPr>
          <w:rFonts w:ascii="Arial" w:hAnsi="Arial" w:cs="Arial"/>
          <w:b/>
          <w:color w:val="307C8E" w:themeColor="accent1"/>
          <w:sz w:val="56"/>
          <w:szCs w:val="56"/>
        </w:rPr>
        <w:t>Preliminär</w:t>
      </w:r>
    </w:p>
    <w:p w14:paraId="293E4977" w14:textId="77777777" w:rsidR="00A14266" w:rsidRPr="00A14266" w:rsidRDefault="00597E34" w:rsidP="00A14266">
      <w:pPr>
        <w:spacing w:line="240" w:lineRule="auto"/>
        <w:rPr>
          <w:rFonts w:ascii="Arial" w:hAnsi="Arial" w:cs="Arial"/>
          <w:b/>
          <w:bCs/>
          <w:noProof/>
          <w:color w:val="307C8E" w:themeColor="text2"/>
          <w:sz w:val="90"/>
          <w:szCs w:val="90"/>
        </w:rPr>
      </w:pPr>
      <w:r w:rsidRPr="00A14266">
        <w:rPr>
          <w:rFonts w:ascii="Arial" w:hAnsi="Arial" w:cs="Arial"/>
          <w:b/>
          <w:bCs/>
          <w:noProof/>
          <w:color w:val="307C8E" w:themeColor="text2"/>
          <w:sz w:val="90"/>
          <w:szCs w:val="90"/>
        </w:rPr>
        <w:drawing>
          <wp:anchor distT="0" distB="0" distL="114300" distR="114300" simplePos="0" relativeHeight="251659264" behindDoc="1" locked="1" layoutInCell="1" allowOverlap="1" wp14:anchorId="346319AE" wp14:editId="29A6CA3E">
            <wp:simplePos x="0" y="0"/>
            <wp:positionH relativeFrom="page">
              <wp:posOffset>6427470</wp:posOffset>
            </wp:positionH>
            <wp:positionV relativeFrom="page">
              <wp:posOffset>9595485</wp:posOffset>
            </wp:positionV>
            <wp:extent cx="856800" cy="792000"/>
            <wp:effectExtent l="0" t="0" r="635" b="8255"/>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68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266" w:rsidRPr="00A14266">
        <w:rPr>
          <w:rFonts w:ascii="Arial" w:hAnsi="Arial" w:cs="Arial"/>
          <w:b/>
          <w:bCs/>
          <w:noProof/>
          <w:color w:val="307C8E" w:themeColor="text2"/>
          <w:sz w:val="90"/>
          <w:szCs w:val="90"/>
        </w:rPr>
        <w:t>Sjukhusstyrelse</w:t>
      </w:r>
    </w:p>
    <w:p w14:paraId="41346C9E" w14:textId="3DAA6A4C" w:rsidR="00D0774D" w:rsidRPr="008B61BB" w:rsidRDefault="00A14266" w:rsidP="00A14266">
      <w:pPr>
        <w:spacing w:line="240" w:lineRule="auto"/>
        <w:rPr>
          <w:rFonts w:ascii="Arial" w:hAnsi="Arial" w:cs="Arial"/>
          <w:b/>
          <w:color w:val="307C8E" w:themeColor="accent1"/>
          <w:sz w:val="56"/>
          <w:szCs w:val="56"/>
        </w:rPr>
      </w:pPr>
      <w:r w:rsidRPr="00A14266">
        <w:rPr>
          <w:rFonts w:ascii="Arial" w:hAnsi="Arial" w:cs="Arial"/>
          <w:b/>
          <w:bCs/>
          <w:noProof/>
          <w:color w:val="307C8E" w:themeColor="text2"/>
          <w:sz w:val="90"/>
          <w:szCs w:val="90"/>
        </w:rPr>
        <w:t>Ängelholm</w:t>
      </w:r>
      <w:r w:rsidR="00556921" w:rsidRPr="008B61BB">
        <w:rPr>
          <w:rFonts w:ascii="Arial" w:hAnsi="Arial" w:cs="Arial"/>
          <w:b/>
          <w:bCs/>
          <w:color w:val="307C8E" w:themeColor="text2"/>
          <w:sz w:val="56"/>
          <w:szCs w:val="56"/>
        </w:rPr>
        <w:t xml:space="preserve"> verksamhetsberättelse för </w:t>
      </w:r>
      <w:r w:rsidR="001452DC">
        <w:rPr>
          <w:rFonts w:ascii="Arial" w:hAnsi="Arial" w:cs="Arial"/>
          <w:b/>
          <w:bCs/>
          <w:color w:val="307C8E" w:themeColor="text2"/>
          <w:sz w:val="56"/>
          <w:szCs w:val="56"/>
        </w:rPr>
        <w:t>perioden jan-aug</w:t>
      </w:r>
      <w:r w:rsidR="00556921" w:rsidRPr="008B61BB">
        <w:rPr>
          <w:rFonts w:ascii="Arial" w:hAnsi="Arial" w:cs="Arial"/>
          <w:b/>
          <w:bCs/>
          <w:color w:val="307C8E" w:themeColor="text2"/>
          <w:sz w:val="56"/>
          <w:szCs w:val="56"/>
        </w:rPr>
        <w:t xml:space="preserve"> 202</w:t>
      </w:r>
      <w:r w:rsidR="00B35462">
        <w:rPr>
          <w:rFonts w:ascii="Arial" w:hAnsi="Arial" w:cs="Arial"/>
          <w:b/>
          <w:bCs/>
          <w:color w:val="307C8E" w:themeColor="text2"/>
          <w:sz w:val="56"/>
          <w:szCs w:val="56"/>
        </w:rPr>
        <w:t>4</w:t>
      </w:r>
    </w:p>
    <w:p w14:paraId="6D34AB30" w14:textId="62B47D4C" w:rsidR="0089154D" w:rsidRDefault="0089154D" w:rsidP="00D0774D">
      <w:pPr>
        <w:pStyle w:val="Underrubrik"/>
        <w:sectPr w:rsidR="0089154D" w:rsidSect="00221A8E">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985" w:right="2268" w:bottom="1247" w:left="2268" w:header="680" w:footer="567" w:gutter="0"/>
          <w:cols w:space="708"/>
          <w:titlePg/>
          <w:docGrid w:linePitch="360"/>
        </w:sectPr>
      </w:pPr>
    </w:p>
    <w:p w14:paraId="2BDA2141" w14:textId="4D2D34C1" w:rsidR="0089154D" w:rsidRDefault="0089154D" w:rsidP="0089154D">
      <w:pPr>
        <w:pStyle w:val="Innehllsfrteckningsrubrik"/>
      </w:pPr>
      <w:r>
        <w:lastRenderedPageBreak/>
        <w:t>Innehållsförteckning</w:t>
      </w:r>
    </w:p>
    <w:p w14:paraId="0D8CACB4" w14:textId="3C19CB4F" w:rsidR="0010070B" w:rsidRDefault="008B61BB">
      <w:pPr>
        <w:pStyle w:val="Innehll1"/>
        <w:rPr>
          <w:rFonts w:asciiTheme="minorHAnsi" w:eastAsiaTheme="minorEastAsia" w:hAnsiTheme="minorHAnsi" w:cstheme="minorBidi"/>
          <w:kern w:val="2"/>
          <w:sz w:val="22"/>
          <w:szCs w:val="22"/>
          <w:lang w:eastAsia="sv-SE"/>
          <w14:ligatures w14:val="standardContextual"/>
        </w:rPr>
      </w:pPr>
      <w:r>
        <w:fldChar w:fldCharType="begin"/>
      </w:r>
      <w:r>
        <w:instrText xml:space="preserve"> TOC \o "1-1" \h \z \u </w:instrText>
      </w:r>
      <w:r>
        <w:fldChar w:fldCharType="separate"/>
      </w:r>
      <w:hyperlink w:anchor="_Toc168487934" w:history="1">
        <w:r w:rsidR="0010070B" w:rsidRPr="00700D26">
          <w:rPr>
            <w:rStyle w:val="Hyperlnk"/>
          </w:rPr>
          <w:t>Region Skånes vision och övergripande mål</w:t>
        </w:r>
        <w:r w:rsidR="0010070B">
          <w:rPr>
            <w:webHidden/>
          </w:rPr>
          <w:tab/>
        </w:r>
        <w:r w:rsidR="0010070B">
          <w:rPr>
            <w:webHidden/>
          </w:rPr>
          <w:fldChar w:fldCharType="begin"/>
        </w:r>
        <w:r w:rsidR="0010070B">
          <w:rPr>
            <w:webHidden/>
          </w:rPr>
          <w:instrText xml:space="preserve"> PAGEREF _Toc168487934 \h </w:instrText>
        </w:r>
        <w:r w:rsidR="0010070B">
          <w:rPr>
            <w:webHidden/>
          </w:rPr>
        </w:r>
        <w:r w:rsidR="0010070B">
          <w:rPr>
            <w:webHidden/>
          </w:rPr>
          <w:fldChar w:fldCharType="separate"/>
        </w:r>
        <w:r w:rsidR="008A232A">
          <w:rPr>
            <w:webHidden/>
          </w:rPr>
          <w:t>3</w:t>
        </w:r>
        <w:r w:rsidR="0010070B">
          <w:rPr>
            <w:webHidden/>
          </w:rPr>
          <w:fldChar w:fldCharType="end"/>
        </w:r>
      </w:hyperlink>
    </w:p>
    <w:p w14:paraId="68CA2FC2" w14:textId="06D81A84" w:rsidR="0010070B" w:rsidRDefault="008A232A">
      <w:pPr>
        <w:pStyle w:val="Innehll1"/>
        <w:rPr>
          <w:rFonts w:asciiTheme="minorHAnsi" w:eastAsiaTheme="minorEastAsia" w:hAnsiTheme="minorHAnsi" w:cstheme="minorBidi"/>
          <w:kern w:val="2"/>
          <w:sz w:val="22"/>
          <w:szCs w:val="22"/>
          <w:lang w:eastAsia="sv-SE"/>
          <w14:ligatures w14:val="standardContextual"/>
        </w:rPr>
      </w:pPr>
      <w:hyperlink w:anchor="_Toc168487935" w:history="1">
        <w:r w:rsidR="0010070B" w:rsidRPr="00700D26">
          <w:rPr>
            <w:rStyle w:val="Hyperlnk"/>
          </w:rPr>
          <w:t>Förord (samtliga nämnder/styrelser)</w:t>
        </w:r>
        <w:r w:rsidR="0010070B">
          <w:rPr>
            <w:webHidden/>
          </w:rPr>
          <w:tab/>
        </w:r>
        <w:r w:rsidR="0010070B">
          <w:rPr>
            <w:webHidden/>
          </w:rPr>
          <w:fldChar w:fldCharType="begin"/>
        </w:r>
        <w:r w:rsidR="0010070B">
          <w:rPr>
            <w:webHidden/>
          </w:rPr>
          <w:instrText xml:space="preserve"> PAGEREF _Toc168487935 \h </w:instrText>
        </w:r>
        <w:r w:rsidR="0010070B">
          <w:rPr>
            <w:webHidden/>
          </w:rPr>
        </w:r>
        <w:r w:rsidR="0010070B">
          <w:rPr>
            <w:webHidden/>
          </w:rPr>
          <w:fldChar w:fldCharType="separate"/>
        </w:r>
        <w:r>
          <w:rPr>
            <w:webHidden/>
          </w:rPr>
          <w:t>4</w:t>
        </w:r>
        <w:r w:rsidR="0010070B">
          <w:rPr>
            <w:webHidden/>
          </w:rPr>
          <w:fldChar w:fldCharType="end"/>
        </w:r>
      </w:hyperlink>
    </w:p>
    <w:p w14:paraId="2F97126C" w14:textId="1988E0F2" w:rsidR="0010070B" w:rsidRDefault="008A232A">
      <w:pPr>
        <w:pStyle w:val="Innehll1"/>
        <w:rPr>
          <w:rFonts w:asciiTheme="minorHAnsi" w:eastAsiaTheme="minorEastAsia" w:hAnsiTheme="minorHAnsi" w:cstheme="minorBidi"/>
          <w:kern w:val="2"/>
          <w:sz w:val="22"/>
          <w:szCs w:val="22"/>
          <w:lang w:eastAsia="sv-SE"/>
          <w14:ligatures w14:val="standardContextual"/>
        </w:rPr>
      </w:pPr>
      <w:hyperlink w:anchor="_Toc168487936" w:history="1">
        <w:r w:rsidR="0010070B" w:rsidRPr="00700D26">
          <w:rPr>
            <w:rStyle w:val="Hyperlnk"/>
          </w:rPr>
          <w:t>Inledning (samtliga nämnder/styrelser)</w:t>
        </w:r>
        <w:r w:rsidR="0010070B">
          <w:rPr>
            <w:webHidden/>
          </w:rPr>
          <w:tab/>
        </w:r>
        <w:r w:rsidR="0010070B">
          <w:rPr>
            <w:webHidden/>
          </w:rPr>
          <w:fldChar w:fldCharType="begin"/>
        </w:r>
        <w:r w:rsidR="0010070B">
          <w:rPr>
            <w:webHidden/>
          </w:rPr>
          <w:instrText xml:space="preserve"> PAGEREF _Toc168487936 \h </w:instrText>
        </w:r>
        <w:r w:rsidR="0010070B">
          <w:rPr>
            <w:webHidden/>
          </w:rPr>
        </w:r>
        <w:r w:rsidR="0010070B">
          <w:rPr>
            <w:webHidden/>
          </w:rPr>
          <w:fldChar w:fldCharType="separate"/>
        </w:r>
        <w:r>
          <w:rPr>
            <w:webHidden/>
          </w:rPr>
          <w:t>5</w:t>
        </w:r>
        <w:r w:rsidR="0010070B">
          <w:rPr>
            <w:webHidden/>
          </w:rPr>
          <w:fldChar w:fldCharType="end"/>
        </w:r>
      </w:hyperlink>
    </w:p>
    <w:p w14:paraId="51AA971E" w14:textId="7BE897AB" w:rsidR="0010070B" w:rsidRDefault="008A232A">
      <w:pPr>
        <w:pStyle w:val="Innehll1"/>
        <w:rPr>
          <w:rFonts w:asciiTheme="minorHAnsi" w:eastAsiaTheme="minorEastAsia" w:hAnsiTheme="minorHAnsi" w:cstheme="minorBidi"/>
          <w:kern w:val="2"/>
          <w:sz w:val="22"/>
          <w:szCs w:val="22"/>
          <w:lang w:eastAsia="sv-SE"/>
          <w14:ligatures w14:val="standardContextual"/>
        </w:rPr>
      </w:pPr>
      <w:hyperlink w:anchor="_Toc168487937" w:history="1">
        <w:r w:rsidR="0010070B" w:rsidRPr="00700D26">
          <w:rPr>
            <w:rStyle w:val="Hyperlnk"/>
          </w:rPr>
          <w:t>Omställningsarbetet</w:t>
        </w:r>
        <w:r w:rsidR="0010070B">
          <w:rPr>
            <w:webHidden/>
          </w:rPr>
          <w:tab/>
        </w:r>
        <w:r w:rsidR="0010070B">
          <w:rPr>
            <w:webHidden/>
          </w:rPr>
          <w:fldChar w:fldCharType="begin"/>
        </w:r>
        <w:r w:rsidR="0010070B">
          <w:rPr>
            <w:webHidden/>
          </w:rPr>
          <w:instrText xml:space="preserve"> PAGEREF _Toc168487937 \h </w:instrText>
        </w:r>
        <w:r w:rsidR="0010070B">
          <w:rPr>
            <w:webHidden/>
          </w:rPr>
        </w:r>
        <w:r w:rsidR="0010070B">
          <w:rPr>
            <w:webHidden/>
          </w:rPr>
          <w:fldChar w:fldCharType="separate"/>
        </w:r>
        <w:r>
          <w:rPr>
            <w:webHidden/>
          </w:rPr>
          <w:t>6</w:t>
        </w:r>
        <w:r w:rsidR="0010070B">
          <w:rPr>
            <w:webHidden/>
          </w:rPr>
          <w:fldChar w:fldCharType="end"/>
        </w:r>
      </w:hyperlink>
    </w:p>
    <w:p w14:paraId="18744A98" w14:textId="5BA50BCC" w:rsidR="0010070B" w:rsidRDefault="008A232A">
      <w:pPr>
        <w:pStyle w:val="Innehll1"/>
        <w:rPr>
          <w:rFonts w:asciiTheme="minorHAnsi" w:eastAsiaTheme="minorEastAsia" w:hAnsiTheme="minorHAnsi" w:cstheme="minorBidi"/>
          <w:kern w:val="2"/>
          <w:sz w:val="22"/>
          <w:szCs w:val="22"/>
          <w:lang w:eastAsia="sv-SE"/>
          <w14:ligatures w14:val="standardContextual"/>
        </w:rPr>
      </w:pPr>
      <w:hyperlink w:anchor="_Toc168487938" w:history="1">
        <w:r w:rsidR="0010070B" w:rsidRPr="00700D26">
          <w:rPr>
            <w:rStyle w:val="Hyperlnk"/>
          </w:rPr>
          <w:t>Bättre liv och hälsa för fler</w:t>
        </w:r>
        <w:r w:rsidR="0010070B">
          <w:rPr>
            <w:webHidden/>
          </w:rPr>
          <w:tab/>
        </w:r>
        <w:r w:rsidR="0010070B">
          <w:rPr>
            <w:webHidden/>
          </w:rPr>
          <w:fldChar w:fldCharType="begin"/>
        </w:r>
        <w:r w:rsidR="0010070B">
          <w:rPr>
            <w:webHidden/>
          </w:rPr>
          <w:instrText xml:space="preserve"> PAGEREF _Toc168487938 \h </w:instrText>
        </w:r>
        <w:r w:rsidR="0010070B">
          <w:rPr>
            <w:webHidden/>
          </w:rPr>
        </w:r>
        <w:r w:rsidR="0010070B">
          <w:rPr>
            <w:webHidden/>
          </w:rPr>
          <w:fldChar w:fldCharType="separate"/>
        </w:r>
        <w:r>
          <w:rPr>
            <w:webHidden/>
          </w:rPr>
          <w:t>9</w:t>
        </w:r>
        <w:r w:rsidR="0010070B">
          <w:rPr>
            <w:webHidden/>
          </w:rPr>
          <w:fldChar w:fldCharType="end"/>
        </w:r>
      </w:hyperlink>
    </w:p>
    <w:p w14:paraId="405E63E3" w14:textId="7181BBEF" w:rsidR="0010070B" w:rsidRDefault="008A232A">
      <w:pPr>
        <w:pStyle w:val="Innehll1"/>
        <w:rPr>
          <w:rFonts w:asciiTheme="minorHAnsi" w:eastAsiaTheme="minorEastAsia" w:hAnsiTheme="minorHAnsi" w:cstheme="minorBidi"/>
          <w:kern w:val="2"/>
          <w:sz w:val="22"/>
          <w:szCs w:val="22"/>
          <w:lang w:eastAsia="sv-SE"/>
          <w14:ligatures w14:val="standardContextual"/>
        </w:rPr>
      </w:pPr>
      <w:hyperlink w:anchor="_Toc168487939" w:history="1">
        <w:r w:rsidR="0010070B" w:rsidRPr="00700D26">
          <w:rPr>
            <w:rStyle w:val="Hyperlnk"/>
          </w:rPr>
          <w:t>Tillgänglighet och kvalitet</w:t>
        </w:r>
        <w:r w:rsidR="0010070B">
          <w:rPr>
            <w:webHidden/>
          </w:rPr>
          <w:tab/>
        </w:r>
        <w:r w:rsidR="0010070B">
          <w:rPr>
            <w:webHidden/>
          </w:rPr>
          <w:fldChar w:fldCharType="begin"/>
        </w:r>
        <w:r w:rsidR="0010070B">
          <w:rPr>
            <w:webHidden/>
          </w:rPr>
          <w:instrText xml:space="preserve"> PAGEREF _Toc168487939 \h </w:instrText>
        </w:r>
        <w:r w:rsidR="0010070B">
          <w:rPr>
            <w:webHidden/>
          </w:rPr>
        </w:r>
        <w:r w:rsidR="0010070B">
          <w:rPr>
            <w:webHidden/>
          </w:rPr>
          <w:fldChar w:fldCharType="separate"/>
        </w:r>
        <w:r>
          <w:rPr>
            <w:webHidden/>
          </w:rPr>
          <w:t>11</w:t>
        </w:r>
        <w:r w:rsidR="0010070B">
          <w:rPr>
            <w:webHidden/>
          </w:rPr>
          <w:fldChar w:fldCharType="end"/>
        </w:r>
      </w:hyperlink>
    </w:p>
    <w:p w14:paraId="002ADDED" w14:textId="24368FAD" w:rsidR="0010070B" w:rsidRDefault="008A232A">
      <w:pPr>
        <w:pStyle w:val="Innehll1"/>
        <w:rPr>
          <w:rFonts w:asciiTheme="minorHAnsi" w:eastAsiaTheme="minorEastAsia" w:hAnsiTheme="minorHAnsi" w:cstheme="minorBidi"/>
          <w:kern w:val="2"/>
          <w:sz w:val="22"/>
          <w:szCs w:val="22"/>
          <w:lang w:eastAsia="sv-SE"/>
          <w14:ligatures w14:val="standardContextual"/>
        </w:rPr>
      </w:pPr>
      <w:hyperlink w:anchor="_Toc168487940" w:history="1">
        <w:r w:rsidR="0010070B" w:rsidRPr="00700D26">
          <w:rPr>
            <w:rStyle w:val="Hyperlnk"/>
          </w:rPr>
          <w:t>Hållbar utveckling i hela Skåne</w:t>
        </w:r>
        <w:r w:rsidR="0010070B">
          <w:rPr>
            <w:webHidden/>
          </w:rPr>
          <w:tab/>
        </w:r>
        <w:r w:rsidR="0010070B">
          <w:rPr>
            <w:webHidden/>
          </w:rPr>
          <w:fldChar w:fldCharType="begin"/>
        </w:r>
        <w:r w:rsidR="0010070B">
          <w:rPr>
            <w:webHidden/>
          </w:rPr>
          <w:instrText xml:space="preserve"> PAGEREF _Toc168487940 \h </w:instrText>
        </w:r>
        <w:r w:rsidR="0010070B">
          <w:rPr>
            <w:webHidden/>
          </w:rPr>
        </w:r>
        <w:r w:rsidR="0010070B">
          <w:rPr>
            <w:webHidden/>
          </w:rPr>
          <w:fldChar w:fldCharType="separate"/>
        </w:r>
        <w:r>
          <w:rPr>
            <w:webHidden/>
          </w:rPr>
          <w:t>20</w:t>
        </w:r>
        <w:r w:rsidR="0010070B">
          <w:rPr>
            <w:webHidden/>
          </w:rPr>
          <w:fldChar w:fldCharType="end"/>
        </w:r>
      </w:hyperlink>
    </w:p>
    <w:p w14:paraId="07907424" w14:textId="1E1C285E" w:rsidR="0010070B" w:rsidRDefault="008A232A">
      <w:pPr>
        <w:pStyle w:val="Innehll1"/>
        <w:rPr>
          <w:rFonts w:asciiTheme="minorHAnsi" w:eastAsiaTheme="minorEastAsia" w:hAnsiTheme="minorHAnsi" w:cstheme="minorBidi"/>
          <w:kern w:val="2"/>
          <w:sz w:val="22"/>
          <w:szCs w:val="22"/>
          <w:lang w:eastAsia="sv-SE"/>
          <w14:ligatures w14:val="standardContextual"/>
        </w:rPr>
      </w:pPr>
      <w:hyperlink w:anchor="_Toc168487941" w:history="1">
        <w:r w:rsidR="0010070B" w:rsidRPr="00700D26">
          <w:rPr>
            <w:rStyle w:val="Hyperlnk"/>
          </w:rPr>
          <w:t>Attraktiv arbetsgivare, professionell verksamhet</w:t>
        </w:r>
        <w:r w:rsidR="0010070B">
          <w:rPr>
            <w:webHidden/>
          </w:rPr>
          <w:tab/>
        </w:r>
        <w:r w:rsidR="0010070B">
          <w:rPr>
            <w:webHidden/>
          </w:rPr>
          <w:fldChar w:fldCharType="begin"/>
        </w:r>
        <w:r w:rsidR="0010070B">
          <w:rPr>
            <w:webHidden/>
          </w:rPr>
          <w:instrText xml:space="preserve"> PAGEREF _Toc168487941 \h </w:instrText>
        </w:r>
        <w:r w:rsidR="0010070B">
          <w:rPr>
            <w:webHidden/>
          </w:rPr>
        </w:r>
        <w:r w:rsidR="0010070B">
          <w:rPr>
            <w:webHidden/>
          </w:rPr>
          <w:fldChar w:fldCharType="separate"/>
        </w:r>
        <w:r>
          <w:rPr>
            <w:webHidden/>
          </w:rPr>
          <w:t>21</w:t>
        </w:r>
        <w:r w:rsidR="0010070B">
          <w:rPr>
            <w:webHidden/>
          </w:rPr>
          <w:fldChar w:fldCharType="end"/>
        </w:r>
      </w:hyperlink>
    </w:p>
    <w:p w14:paraId="4BC42E8B" w14:textId="337E971E" w:rsidR="0010070B" w:rsidRDefault="008A232A">
      <w:pPr>
        <w:pStyle w:val="Innehll1"/>
        <w:rPr>
          <w:rFonts w:asciiTheme="minorHAnsi" w:eastAsiaTheme="minorEastAsia" w:hAnsiTheme="minorHAnsi" w:cstheme="minorBidi"/>
          <w:kern w:val="2"/>
          <w:sz w:val="22"/>
          <w:szCs w:val="22"/>
          <w:lang w:eastAsia="sv-SE"/>
          <w14:ligatures w14:val="standardContextual"/>
        </w:rPr>
      </w:pPr>
      <w:hyperlink w:anchor="_Toc168487942" w:history="1">
        <w:r w:rsidR="0010070B" w:rsidRPr="00700D26">
          <w:rPr>
            <w:rStyle w:val="Hyperlnk"/>
          </w:rPr>
          <w:t>Långsiktigt stark ekonomi</w:t>
        </w:r>
        <w:r w:rsidR="0010070B">
          <w:rPr>
            <w:webHidden/>
          </w:rPr>
          <w:tab/>
        </w:r>
        <w:r w:rsidR="0010070B">
          <w:rPr>
            <w:webHidden/>
          </w:rPr>
          <w:fldChar w:fldCharType="begin"/>
        </w:r>
        <w:r w:rsidR="0010070B">
          <w:rPr>
            <w:webHidden/>
          </w:rPr>
          <w:instrText xml:space="preserve"> PAGEREF _Toc168487942 \h </w:instrText>
        </w:r>
        <w:r w:rsidR="0010070B">
          <w:rPr>
            <w:webHidden/>
          </w:rPr>
        </w:r>
        <w:r w:rsidR="0010070B">
          <w:rPr>
            <w:webHidden/>
          </w:rPr>
          <w:fldChar w:fldCharType="separate"/>
        </w:r>
        <w:r>
          <w:rPr>
            <w:webHidden/>
          </w:rPr>
          <w:t>28</w:t>
        </w:r>
        <w:r w:rsidR="0010070B">
          <w:rPr>
            <w:webHidden/>
          </w:rPr>
          <w:fldChar w:fldCharType="end"/>
        </w:r>
      </w:hyperlink>
    </w:p>
    <w:p w14:paraId="5A4D9F3D" w14:textId="1C471FF9" w:rsidR="008B61BB" w:rsidRPr="008B61BB" w:rsidRDefault="008B61BB" w:rsidP="008B61BB">
      <w:r>
        <w:fldChar w:fldCharType="end"/>
      </w:r>
    </w:p>
    <w:p w14:paraId="684A9182" w14:textId="018B0436" w:rsidR="0089154D" w:rsidRDefault="0089154D">
      <w:r>
        <w:br w:type="page"/>
      </w:r>
    </w:p>
    <w:p w14:paraId="55FB05BA" w14:textId="2812D468" w:rsidR="00CB6C43" w:rsidRDefault="00556921" w:rsidP="00F0570D">
      <w:pPr>
        <w:pStyle w:val="Rubrik1"/>
      </w:pPr>
      <w:bookmarkStart w:id="0" w:name="_Toc83346077"/>
      <w:bookmarkStart w:id="1" w:name="_Toc119328216"/>
      <w:bookmarkStart w:id="2" w:name="_Toc168487934"/>
      <w:r>
        <w:lastRenderedPageBreak/>
        <w:t>R</w:t>
      </w:r>
      <w:bookmarkEnd w:id="0"/>
      <w:r>
        <w:t>egion Skånes vision och övergripande mål</w:t>
      </w:r>
      <w:bookmarkEnd w:id="1"/>
      <w:bookmarkEnd w:id="2"/>
    </w:p>
    <w:p w14:paraId="71F1D4B8" w14:textId="52AD059F" w:rsidR="00556921" w:rsidRDefault="00556921" w:rsidP="00D540DC">
      <w:pPr>
        <w:rPr>
          <w:rFonts w:eastAsia="Arial"/>
        </w:rPr>
      </w:pPr>
      <w:r w:rsidRPr="00556921">
        <w:rPr>
          <w:rFonts w:eastAsia="Arial"/>
        </w:rPr>
        <w:t>Visionen, som gäller för hela organisationen och dess verksamheter är Framtidstro och livskvalitet. Genom de fem målen, som vänder sig till all verksamhet ska vi nå visionen. Våra resurser är medarbetarna, verksamheten och ekonomin. Vår organisationskultur utgår från de gemensamma värderingarna: välkomnande, drivande, omtanke och respekt. Detta gäller i allt ledarskap, medarbetarskap liksom i alla möten med de vi finns till för och samverkar med.</w:t>
      </w:r>
    </w:p>
    <w:p w14:paraId="2443114E" w14:textId="657A81C4" w:rsidR="00556921" w:rsidRDefault="00556921" w:rsidP="00556921">
      <w:pPr>
        <w:rPr>
          <w:rFonts w:ascii="Arial" w:eastAsia="Arial" w:hAnsi="Arial" w:cs="Arial"/>
          <w:color w:val="000000" w:themeColor="text1"/>
          <w:sz w:val="22"/>
          <w:szCs w:val="22"/>
        </w:rPr>
      </w:pPr>
      <w:r>
        <w:rPr>
          <w:noProof/>
        </w:rPr>
        <w:drawing>
          <wp:inline distT="0" distB="0" distL="0" distR="0" wp14:anchorId="27D11DD6" wp14:editId="606911AD">
            <wp:extent cx="2228850" cy="2091690"/>
            <wp:effectExtent l="0" t="0" r="0" b="3810"/>
            <wp:docPr id="2123444450" name="Bildobjekt 2123444450" descr="Schematisk bild över Region Skånes fem övergripande mål och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44450" name="picture" descr="Schematisk bild över Region Skånes fem övergripande mål och vision."/>
                    <pic:cNvPicPr/>
                  </pic:nvPicPr>
                  <pic:blipFill>
                    <a:blip r:embed="rId18">
                      <a:extLst>
                        <a:ext uri="{28A0092B-C50C-407E-A947-70E740481C1C}">
                          <a14:useLocalDpi xmlns:a14="http://schemas.microsoft.com/office/drawing/2010/main" val="0"/>
                        </a:ext>
                      </a:extLst>
                    </a:blip>
                    <a:stretch>
                      <a:fillRect/>
                    </a:stretch>
                  </pic:blipFill>
                  <pic:spPr>
                    <a:xfrm>
                      <a:off x="0" y="0"/>
                      <a:ext cx="2228850" cy="2091690"/>
                    </a:xfrm>
                    <a:prstGeom prst="rect">
                      <a:avLst/>
                    </a:prstGeom>
                  </pic:spPr>
                </pic:pic>
              </a:graphicData>
            </a:graphic>
          </wp:inline>
        </w:drawing>
      </w:r>
      <w:r w:rsidRPr="00556921">
        <w:rPr>
          <w:rFonts w:ascii="Arial" w:eastAsia="Arial" w:hAnsi="Arial" w:cs="Arial"/>
          <w:color w:val="000000" w:themeColor="text1"/>
          <w:sz w:val="22"/>
          <w:szCs w:val="22"/>
        </w:rPr>
        <w:t xml:space="preserve"> </w:t>
      </w:r>
    </w:p>
    <w:p w14:paraId="3F08D50D" w14:textId="77777777" w:rsidR="00556921" w:rsidRDefault="00556921" w:rsidP="00D540DC">
      <w:pPr>
        <w:rPr>
          <w:rFonts w:eastAsia="Arial"/>
        </w:rPr>
      </w:pPr>
      <w:r w:rsidRPr="00970078">
        <w:rPr>
          <w:rFonts w:eastAsia="Arial"/>
          <w:b/>
          <w:bCs/>
        </w:rPr>
        <w:t>Bättre liv och hälsa för fler:</w:t>
      </w:r>
      <w:r w:rsidRPr="00556921">
        <w:rPr>
          <w:rFonts w:eastAsia="Arial"/>
        </w:rPr>
        <w:t xml:space="preserve"> Ett mål med utåtriktat fokus på de vi är till för – befolkning, patienter, brukare, resenärer, besökare, kunder, samverkanspartners, turister m.fl.</w:t>
      </w:r>
    </w:p>
    <w:p w14:paraId="0F682595" w14:textId="77777777" w:rsidR="00556921" w:rsidRDefault="00556921" w:rsidP="00D540DC">
      <w:pPr>
        <w:rPr>
          <w:rFonts w:eastAsia="Arial"/>
        </w:rPr>
      </w:pPr>
      <w:r w:rsidRPr="00970078">
        <w:rPr>
          <w:rFonts w:eastAsia="Arial"/>
          <w:b/>
          <w:bCs/>
        </w:rPr>
        <w:t>Tillgänglighet och kvalitet:</w:t>
      </w:r>
      <w:r w:rsidRPr="00556921">
        <w:rPr>
          <w:rFonts w:eastAsia="Arial"/>
        </w:rPr>
        <w:t xml:space="preserve"> Ett mer inåtriktat mål för vår egen organisation med fokus på våra verksamheter och hur våra interna arbetsprocesser fungerar.</w:t>
      </w:r>
    </w:p>
    <w:p w14:paraId="43ACA512" w14:textId="77777777" w:rsidR="00556921" w:rsidRDefault="00556921" w:rsidP="00D540DC">
      <w:pPr>
        <w:rPr>
          <w:rFonts w:eastAsia="Arial"/>
        </w:rPr>
      </w:pPr>
      <w:r w:rsidRPr="00970078">
        <w:rPr>
          <w:rFonts w:eastAsia="Arial"/>
          <w:b/>
          <w:bCs/>
        </w:rPr>
        <w:t>Hållbar utveckling i hela Skåne:</w:t>
      </w:r>
      <w:r w:rsidRPr="00556921">
        <w:rPr>
          <w:rFonts w:eastAsia="Arial"/>
        </w:rPr>
        <w:t xml:space="preserve"> Ett mål för hur våra verksamheter bidrar till en långsiktigt, hållbar utveckling och tillväxt i den egna organisationen och i Skåne.</w:t>
      </w:r>
    </w:p>
    <w:p w14:paraId="73B68F16" w14:textId="3D9C336E" w:rsidR="00556921" w:rsidRDefault="00556921" w:rsidP="00D540DC">
      <w:pPr>
        <w:rPr>
          <w:rFonts w:eastAsia="Arial"/>
        </w:rPr>
      </w:pPr>
      <w:r w:rsidRPr="00970078">
        <w:rPr>
          <w:rFonts w:eastAsia="Arial"/>
          <w:b/>
          <w:bCs/>
        </w:rPr>
        <w:t>Attraktiv arbetsgivare, professionell verksamhet:</w:t>
      </w:r>
      <w:r w:rsidRPr="00556921">
        <w:rPr>
          <w:rFonts w:eastAsia="Arial"/>
        </w:rPr>
        <w:t xml:space="preserve"> Ett mål för att attrahera, rekrytera, utveckla, motivera och behålla medarbetare i våra verksamheter</w:t>
      </w:r>
      <w:r>
        <w:rPr>
          <w:rFonts w:eastAsia="Arial"/>
        </w:rPr>
        <w:t>.</w:t>
      </w:r>
    </w:p>
    <w:p w14:paraId="5E5311EF" w14:textId="6AB60C51" w:rsidR="007C63B8" w:rsidRDefault="00556921" w:rsidP="00D540DC">
      <w:pPr>
        <w:rPr>
          <w:rFonts w:eastAsia="Arial"/>
        </w:rPr>
      </w:pPr>
      <w:r w:rsidRPr="00970078">
        <w:rPr>
          <w:rFonts w:eastAsia="Arial"/>
          <w:b/>
          <w:bCs/>
        </w:rPr>
        <w:t>Långsiktigt stark ekonomi:</w:t>
      </w:r>
      <w:r w:rsidRPr="00556921">
        <w:rPr>
          <w:rFonts w:eastAsia="Arial"/>
        </w:rPr>
        <w:t xml:space="preserve"> Ett mål för en modern, konkurrenskraftig och hållbar ekonomi som möjliggör beredskap, utveckling och fortsatta satsningar i verksamheten.</w:t>
      </w:r>
    </w:p>
    <w:p w14:paraId="65037669" w14:textId="77777777" w:rsidR="007C63B8" w:rsidRDefault="007C63B8">
      <w:pPr>
        <w:rPr>
          <w:rFonts w:eastAsia="Arial"/>
        </w:rPr>
      </w:pPr>
      <w:r>
        <w:rPr>
          <w:rFonts w:eastAsia="Arial"/>
        </w:rPr>
        <w:br w:type="page"/>
      </w:r>
    </w:p>
    <w:p w14:paraId="205151A6" w14:textId="77777777" w:rsidR="00EE14C1" w:rsidRDefault="00EE14C1" w:rsidP="00D540DC">
      <w:pPr>
        <w:rPr>
          <w:rFonts w:eastAsia="Arial"/>
        </w:rPr>
      </w:pPr>
    </w:p>
    <w:p w14:paraId="75E3C2E0" w14:textId="1908FFE4" w:rsidR="00556921" w:rsidRDefault="00556921" w:rsidP="00556921">
      <w:pPr>
        <w:pStyle w:val="Rubrik1-numrerad"/>
      </w:pPr>
      <w:bookmarkStart w:id="3" w:name="_Toc119328217"/>
      <w:bookmarkStart w:id="4" w:name="_Toc168487935"/>
      <w:r>
        <w:t>Förord</w:t>
      </w:r>
      <w:r w:rsidR="009A4A62">
        <w:t xml:space="preserve"> </w:t>
      </w:r>
      <w:bookmarkEnd w:id="3"/>
      <w:bookmarkEnd w:id="4"/>
    </w:p>
    <w:p w14:paraId="27F1A8B1" w14:textId="77777777" w:rsidR="0027770C" w:rsidRPr="0027770C" w:rsidRDefault="0027770C" w:rsidP="0027770C">
      <w:pPr>
        <w:spacing w:after="160"/>
        <w:rPr>
          <w:rFonts w:eastAsia="Calibri" w:cstheme="minorHAnsi"/>
          <w:lang w:eastAsia="sv-SE"/>
        </w:rPr>
      </w:pPr>
      <w:r w:rsidRPr="0027770C">
        <w:rPr>
          <w:rFonts w:eastAsia="Calibri" w:cstheme="minorHAnsi"/>
          <w:lang w:eastAsia="sv-SE"/>
        </w:rPr>
        <w:t>I en del sammanhang omnämns vårt sjukhus som det lilla sjukhuset. Möjligen har de som säger detta rätt utifrån ett verksamhetsperspektiv, då vi endast har två verksamheter – rehabilitering och medicin. Men trots detta är vårt sjukhus en väldigt viktig del i det skånska sjukvårdssystemet. Ibland kan småskaligheten ha sina fördelar. Jag har besökt många sjukhus både i Skåne, andra delar av Sverige samt i Finland. Det som är unikt för Ängelholms sjukhus är stämningen som råder. Det känns familjärt. Vi är många aktörer som ryms inom sjukhusområdet. I sig är det en utmaning men det skapar också möjligheter.</w:t>
      </w:r>
    </w:p>
    <w:p w14:paraId="7CE144C5" w14:textId="77777777" w:rsidR="0027770C" w:rsidRPr="0027770C" w:rsidRDefault="0027770C" w:rsidP="0027770C">
      <w:pPr>
        <w:spacing w:after="160"/>
        <w:rPr>
          <w:rFonts w:eastAsia="Calibri" w:cstheme="minorHAnsi"/>
          <w:lang w:eastAsia="sv-SE"/>
        </w:rPr>
      </w:pPr>
      <w:r w:rsidRPr="0027770C">
        <w:rPr>
          <w:rFonts w:eastAsia="Calibri" w:cstheme="minorHAnsi"/>
          <w:lang w:eastAsia="sv-SE"/>
        </w:rPr>
        <w:t>Jag sträcker på mig och blir stolt när jag får prata om vårt sjukhus och den verksamhet som bedrivs här, både just nu och den verksamhet som vi vill bedriva i framtiden. Jag är stolt att vi vågar stå fast vid de tankar som har genomsyrat sjukhuset under många år. Jag tänker inte minst på de idéer som finns kring innovationssjukhus. Jag tänker på införandeprocessen med digital cancerrehabilitering och på det systematiska arbetet med rehabmetodik. Jag tänker på den gemensamma samordnaren för den nära vården som vi nu, tillsammans med Ängelholms kommun, anställt på sjukhuset. Även om vi befinner oss i en tid av utmaningar, vilket jag också är medveten om, vågar vi tänka framåt – se möjligheterna och förhoppningsvis också våga fortsätta tänka utanför boxen för att på så sätt skapa möjligheter för våra patienter och för er som medarbetare.</w:t>
      </w:r>
    </w:p>
    <w:p w14:paraId="69183BCA" w14:textId="77777777" w:rsidR="0027770C" w:rsidRPr="0027770C" w:rsidRDefault="0027770C" w:rsidP="0027770C">
      <w:pPr>
        <w:spacing w:after="160"/>
        <w:rPr>
          <w:rFonts w:eastAsia="Calibri" w:cstheme="minorHAnsi"/>
          <w:lang w:eastAsia="sv-SE"/>
        </w:rPr>
      </w:pPr>
      <w:r w:rsidRPr="0027770C">
        <w:rPr>
          <w:rFonts w:eastAsia="Calibri" w:cstheme="minorHAnsi"/>
          <w:lang w:eastAsia="sv-SE"/>
        </w:rPr>
        <w:t>Det finns fler som uppmärksammar allt det goda arbete som förekommer på vårt sjukhus. Vad sägs om att under samma år både fått ta emot Region Skånes pris för bästa systematiska förbättringsarbete, Diabasen och få Dagens Medicins nationella pris som årets brobyggare. Möjligen är vi ett litet sjukhus men tillsammans gör ni alla dagar, stora och betydelsefulla insatser genom ert arbete. Glöm inte bort det. Jag hoppas också att ni alla, liksom jag, kan sträcka på er, känna er stolta och lägga en hand på en kollegas axel och säga att du är bra eller ännu hellre, du är bäst.</w:t>
      </w:r>
    </w:p>
    <w:p w14:paraId="61BAA8E5" w14:textId="77777777" w:rsidR="0027770C" w:rsidRPr="0027770C" w:rsidRDefault="0027770C" w:rsidP="0027770C">
      <w:pPr>
        <w:spacing w:after="160"/>
        <w:rPr>
          <w:rFonts w:eastAsia="Calibri" w:cstheme="minorHAnsi"/>
          <w:lang w:eastAsia="sv-SE"/>
        </w:rPr>
      </w:pPr>
      <w:r w:rsidRPr="0027770C">
        <w:rPr>
          <w:rFonts w:eastAsia="Calibri" w:cstheme="minorHAnsi"/>
          <w:lang w:eastAsia="sv-SE"/>
        </w:rPr>
        <w:t>Christer Sörliden (L)</w:t>
      </w:r>
    </w:p>
    <w:p w14:paraId="50EE4457" w14:textId="77777777" w:rsidR="0027770C" w:rsidRPr="0027770C" w:rsidRDefault="0027770C" w:rsidP="0027770C">
      <w:pPr>
        <w:spacing w:after="160"/>
        <w:rPr>
          <w:rFonts w:eastAsia="Calibri" w:cstheme="minorHAnsi"/>
          <w:lang w:eastAsia="sv-SE"/>
        </w:rPr>
      </w:pPr>
      <w:r w:rsidRPr="0027770C">
        <w:rPr>
          <w:rFonts w:eastAsia="Calibri" w:cstheme="minorHAnsi"/>
          <w:lang w:eastAsia="sv-SE"/>
        </w:rPr>
        <w:t>Ordförande sjukhusstyrelsen Ängelholms sjukhus</w:t>
      </w:r>
    </w:p>
    <w:p w14:paraId="5889FBF8" w14:textId="77777777" w:rsidR="007C63B8" w:rsidRDefault="007C63B8">
      <w:pPr>
        <w:rPr>
          <w:rFonts w:eastAsia="Arial"/>
        </w:rPr>
      </w:pPr>
      <w:r>
        <w:rPr>
          <w:rFonts w:eastAsia="Arial"/>
        </w:rPr>
        <w:br w:type="page"/>
      </w:r>
    </w:p>
    <w:p w14:paraId="33BDD23A" w14:textId="6A116EA0" w:rsidR="00556921" w:rsidRDefault="00556921" w:rsidP="00556921">
      <w:pPr>
        <w:pStyle w:val="Rubrik1-numrerad"/>
      </w:pPr>
      <w:bookmarkStart w:id="5" w:name="_Toc119328218"/>
      <w:bookmarkStart w:id="6" w:name="_Toc168487936"/>
      <w:r>
        <w:lastRenderedPageBreak/>
        <w:t>Inledning</w:t>
      </w:r>
      <w:r w:rsidR="009A4A62">
        <w:t xml:space="preserve"> </w:t>
      </w:r>
      <w:bookmarkEnd w:id="5"/>
      <w:bookmarkEnd w:id="6"/>
    </w:p>
    <w:p w14:paraId="1AA4970E" w14:textId="6D4484DC" w:rsidR="31AC90F0" w:rsidRDefault="31AC90F0" w:rsidP="39E771ED">
      <w:r>
        <w:t>I uppdraget ingår att ge akutsjukvård och närsjukvård till nordvästra Skånes innevånare. Uppdraget omfattar dessutom rådgivning, rehabilitering, hälsoarbete och forskning.</w:t>
      </w:r>
    </w:p>
    <w:p w14:paraId="2946C9A6" w14:textId="2A4675EB" w:rsidR="31AC90F0" w:rsidRDefault="31AC90F0" w:rsidP="39E771ED">
      <w:r>
        <w:t>På Ängelholms sjukhus bedrivs huvudsakligen:</w:t>
      </w:r>
    </w:p>
    <w:p w14:paraId="0C59D3C5" w14:textId="571ECA65" w:rsidR="31AC90F0" w:rsidRPr="00CC63B7" w:rsidRDefault="31AC90F0" w:rsidP="00BC0082">
      <w:pPr>
        <w:pStyle w:val="Liststycke"/>
        <w:numPr>
          <w:ilvl w:val="0"/>
          <w:numId w:val="2"/>
        </w:numPr>
        <w:spacing w:before="240" w:after="240" w:line="288" w:lineRule="auto"/>
        <w:ind w:left="714" w:hanging="357"/>
        <w:rPr>
          <w:color w:val="auto"/>
          <w:sz w:val="24"/>
          <w:szCs w:val="24"/>
        </w:rPr>
      </w:pPr>
      <w:r w:rsidRPr="00CC63B7">
        <w:rPr>
          <w:sz w:val="24"/>
          <w:szCs w:val="24"/>
        </w:rPr>
        <w:t>Akutsjukvård, med akutmottagning för patienter med akuta internmedicinska</w:t>
      </w:r>
      <w:r w:rsidR="1B3A78EB" w:rsidRPr="00CC63B7">
        <w:rPr>
          <w:sz w:val="24"/>
          <w:szCs w:val="24"/>
        </w:rPr>
        <w:t xml:space="preserve"> </w:t>
      </w:r>
      <w:r w:rsidRPr="00CC63B7">
        <w:rPr>
          <w:sz w:val="24"/>
          <w:szCs w:val="24"/>
        </w:rPr>
        <w:t>sjukdomstillstånd under dagtid</w:t>
      </w:r>
    </w:p>
    <w:p w14:paraId="6F3940C8" w14:textId="6DDAB489" w:rsidR="31AC90F0" w:rsidRPr="00CC63B7" w:rsidRDefault="31AC90F0" w:rsidP="00BC0082">
      <w:pPr>
        <w:pStyle w:val="Liststycke"/>
        <w:numPr>
          <w:ilvl w:val="0"/>
          <w:numId w:val="2"/>
        </w:numPr>
        <w:spacing w:before="240" w:after="240" w:line="288" w:lineRule="auto"/>
        <w:ind w:left="714" w:hanging="357"/>
        <w:rPr>
          <w:color w:val="auto"/>
          <w:sz w:val="24"/>
          <w:szCs w:val="24"/>
        </w:rPr>
      </w:pPr>
      <w:r w:rsidRPr="00CC63B7">
        <w:rPr>
          <w:sz w:val="24"/>
          <w:szCs w:val="24"/>
        </w:rPr>
        <w:t>Slutenvård för patienter med internmedicinska sjukdomstillstånd och stroke</w:t>
      </w:r>
    </w:p>
    <w:p w14:paraId="321BEE38" w14:textId="771CAF5F" w:rsidR="31AC90F0" w:rsidRPr="00CC63B7" w:rsidRDefault="31AC90F0" w:rsidP="00BC0082">
      <w:pPr>
        <w:pStyle w:val="Liststycke"/>
        <w:numPr>
          <w:ilvl w:val="0"/>
          <w:numId w:val="2"/>
        </w:numPr>
        <w:spacing w:before="240" w:after="240" w:line="288" w:lineRule="auto"/>
        <w:ind w:left="714" w:hanging="357"/>
        <w:rPr>
          <w:color w:val="auto"/>
          <w:sz w:val="24"/>
          <w:szCs w:val="24"/>
        </w:rPr>
      </w:pPr>
      <w:r w:rsidRPr="00CC63B7">
        <w:rPr>
          <w:sz w:val="24"/>
          <w:szCs w:val="24"/>
        </w:rPr>
        <w:t>Planerad hälso- och sjukvård inom internmedicinska- och rehabiliteringsmedicinska</w:t>
      </w:r>
      <w:r w:rsidR="67901184" w:rsidRPr="00CC63B7">
        <w:rPr>
          <w:sz w:val="24"/>
          <w:szCs w:val="24"/>
        </w:rPr>
        <w:t xml:space="preserve"> S</w:t>
      </w:r>
      <w:r w:rsidRPr="00CC63B7">
        <w:rPr>
          <w:sz w:val="24"/>
          <w:szCs w:val="24"/>
        </w:rPr>
        <w:t>pecialiteter</w:t>
      </w:r>
    </w:p>
    <w:p w14:paraId="0256FB7C" w14:textId="6A9D3B1F" w:rsidR="31AC90F0" w:rsidRPr="00CC63B7" w:rsidRDefault="31AC90F0" w:rsidP="00BC0082">
      <w:pPr>
        <w:pStyle w:val="Liststycke"/>
        <w:numPr>
          <w:ilvl w:val="0"/>
          <w:numId w:val="2"/>
        </w:numPr>
        <w:spacing w:before="240" w:after="240" w:line="288" w:lineRule="auto"/>
        <w:ind w:left="714" w:hanging="357"/>
        <w:rPr>
          <w:color w:val="auto"/>
          <w:sz w:val="24"/>
          <w:szCs w:val="24"/>
        </w:rPr>
      </w:pPr>
      <w:r w:rsidRPr="00CC63B7">
        <w:rPr>
          <w:sz w:val="24"/>
          <w:szCs w:val="24"/>
        </w:rPr>
        <w:t>Specialiserad rehabilitering i öppen- och slutenvård</w:t>
      </w:r>
    </w:p>
    <w:p w14:paraId="3A1DCC0E" w14:textId="466E4F75" w:rsidR="00556921" w:rsidRPr="00032ABE" w:rsidRDefault="00556921" w:rsidP="17254F51">
      <w:pPr>
        <w:pStyle w:val="Rubrik3-numrerad"/>
        <w:spacing w:after="120"/>
      </w:pPr>
      <w:bookmarkStart w:id="7" w:name="_Toc119328219"/>
      <w:r>
        <w:t>Året som gått – viktiga händelser</w:t>
      </w:r>
      <w:bookmarkEnd w:id="7"/>
    </w:p>
    <w:p w14:paraId="65329371" w14:textId="0B596AD0" w:rsidR="26F2778D" w:rsidRPr="00CC63B7" w:rsidRDefault="26F2778D" w:rsidP="003C2491">
      <w:pPr>
        <w:pStyle w:val="Liststycke"/>
        <w:numPr>
          <w:ilvl w:val="0"/>
          <w:numId w:val="14"/>
        </w:numPr>
        <w:spacing w:line="288" w:lineRule="auto"/>
        <w:ind w:left="714" w:hanging="357"/>
        <w:rPr>
          <w:sz w:val="24"/>
          <w:szCs w:val="24"/>
        </w:rPr>
      </w:pPr>
      <w:r w:rsidRPr="00CC63B7">
        <w:rPr>
          <w:sz w:val="24"/>
          <w:szCs w:val="24"/>
        </w:rPr>
        <w:t xml:space="preserve">VO Rehabilitering tilldelades Diabasen, Region Skånes pris för </w:t>
      </w:r>
      <w:r w:rsidR="7C44421E" w:rsidRPr="00CC63B7">
        <w:rPr>
          <w:sz w:val="24"/>
          <w:szCs w:val="24"/>
        </w:rPr>
        <w:t xml:space="preserve">bästa systematiska </w:t>
      </w:r>
      <w:r w:rsidRPr="00CC63B7">
        <w:rPr>
          <w:sz w:val="24"/>
          <w:szCs w:val="24"/>
        </w:rPr>
        <w:t>förbättrings</w:t>
      </w:r>
      <w:r w:rsidR="45676A32" w:rsidRPr="00CC63B7">
        <w:rPr>
          <w:sz w:val="24"/>
          <w:szCs w:val="24"/>
        </w:rPr>
        <w:t>arbete</w:t>
      </w:r>
      <w:r w:rsidRPr="00CC63B7">
        <w:rPr>
          <w:sz w:val="24"/>
          <w:szCs w:val="24"/>
        </w:rPr>
        <w:t>, för</w:t>
      </w:r>
      <w:r w:rsidR="72E04BE8" w:rsidRPr="00CC63B7">
        <w:rPr>
          <w:sz w:val="24"/>
          <w:szCs w:val="24"/>
        </w:rPr>
        <w:t xml:space="preserve"> si</w:t>
      </w:r>
      <w:r w:rsidR="249C1452" w:rsidRPr="00CC63B7">
        <w:rPr>
          <w:sz w:val="24"/>
          <w:szCs w:val="24"/>
        </w:rPr>
        <w:t>n</w:t>
      </w:r>
      <w:r w:rsidR="72E04BE8" w:rsidRPr="00CC63B7">
        <w:rPr>
          <w:sz w:val="24"/>
          <w:szCs w:val="24"/>
        </w:rPr>
        <w:t xml:space="preserve"> strukturerade och målmedvetna </w:t>
      </w:r>
      <w:r w:rsidR="765BA727" w:rsidRPr="00CC63B7">
        <w:rPr>
          <w:sz w:val="24"/>
          <w:szCs w:val="24"/>
        </w:rPr>
        <w:t xml:space="preserve">satsning på införandet av </w:t>
      </w:r>
      <w:r w:rsidR="625489F7" w:rsidRPr="00CC63B7">
        <w:rPr>
          <w:sz w:val="24"/>
          <w:szCs w:val="24"/>
        </w:rPr>
        <w:t>personcentrerad rehabiliteringsmetodik</w:t>
      </w:r>
      <w:r w:rsidR="007F617F" w:rsidRPr="00CC63B7">
        <w:rPr>
          <w:sz w:val="24"/>
          <w:szCs w:val="24"/>
        </w:rPr>
        <w:t>.</w:t>
      </w:r>
    </w:p>
    <w:p w14:paraId="714C55D8" w14:textId="2337FFE0" w:rsidR="625489F7" w:rsidRPr="00CC63B7" w:rsidRDefault="625489F7" w:rsidP="003C2491">
      <w:pPr>
        <w:pStyle w:val="Liststycke"/>
        <w:numPr>
          <w:ilvl w:val="0"/>
          <w:numId w:val="14"/>
        </w:numPr>
        <w:spacing w:line="288" w:lineRule="auto"/>
        <w:ind w:left="714" w:hanging="357"/>
        <w:rPr>
          <w:sz w:val="24"/>
          <w:szCs w:val="24"/>
        </w:rPr>
      </w:pPr>
      <w:r w:rsidRPr="00CC63B7">
        <w:rPr>
          <w:sz w:val="24"/>
          <w:szCs w:val="24"/>
        </w:rPr>
        <w:t>Ca</w:t>
      </w:r>
      <w:r w:rsidR="35FF377D" w:rsidRPr="00CC63B7">
        <w:rPr>
          <w:sz w:val="24"/>
          <w:szCs w:val="24"/>
        </w:rPr>
        <w:t>n</w:t>
      </w:r>
      <w:r w:rsidRPr="00CC63B7">
        <w:rPr>
          <w:sz w:val="24"/>
          <w:szCs w:val="24"/>
        </w:rPr>
        <w:t xml:space="preserve">cerrehabilitering Skåne Online tilldelades Dagens medicins </w:t>
      </w:r>
      <w:r w:rsidR="663E0FB6" w:rsidRPr="00CC63B7">
        <w:rPr>
          <w:sz w:val="24"/>
          <w:szCs w:val="24"/>
        </w:rPr>
        <w:t xml:space="preserve">nationella </w:t>
      </w:r>
      <w:r w:rsidRPr="00CC63B7">
        <w:rPr>
          <w:sz w:val="24"/>
          <w:szCs w:val="24"/>
        </w:rPr>
        <w:t xml:space="preserve">pris </w:t>
      </w:r>
      <w:r w:rsidR="17CF9C8C" w:rsidRPr="00CC63B7">
        <w:rPr>
          <w:sz w:val="24"/>
          <w:szCs w:val="24"/>
        </w:rPr>
        <w:t xml:space="preserve">som </w:t>
      </w:r>
      <w:r w:rsidRPr="00CC63B7">
        <w:rPr>
          <w:sz w:val="24"/>
          <w:szCs w:val="24"/>
        </w:rPr>
        <w:t xml:space="preserve">årets brobyggare </w:t>
      </w:r>
      <w:r w:rsidR="7E3695D7" w:rsidRPr="00CC63B7">
        <w:rPr>
          <w:sz w:val="24"/>
          <w:szCs w:val="24"/>
        </w:rPr>
        <w:t>för sitt personcentrerade, digitala och framtidsinriktade arbetssätt.</w:t>
      </w:r>
    </w:p>
    <w:p w14:paraId="3DCB8195" w14:textId="24AA39A3" w:rsidR="49863353" w:rsidRPr="00CC63B7" w:rsidRDefault="49863353" w:rsidP="003C2491">
      <w:pPr>
        <w:pStyle w:val="Liststycke"/>
        <w:numPr>
          <w:ilvl w:val="0"/>
          <w:numId w:val="14"/>
        </w:numPr>
        <w:spacing w:line="288" w:lineRule="auto"/>
        <w:ind w:left="714" w:hanging="357"/>
        <w:rPr>
          <w:sz w:val="24"/>
          <w:szCs w:val="24"/>
        </w:rPr>
      </w:pPr>
      <w:r w:rsidRPr="00CC63B7">
        <w:rPr>
          <w:sz w:val="24"/>
          <w:szCs w:val="24"/>
        </w:rPr>
        <w:t xml:space="preserve">Sjukhusets strategi kring förändringsledning, där chefer är de som ska leda förändring, </w:t>
      </w:r>
      <w:r w:rsidR="21633FC2" w:rsidRPr="00CC63B7">
        <w:rPr>
          <w:sz w:val="24"/>
          <w:szCs w:val="24"/>
        </w:rPr>
        <w:t xml:space="preserve">stärktes genom att samtliga chefer startade en gemensam förbättringsledarutbildning som genomförs under hela 2024 i samarbete med </w:t>
      </w:r>
      <w:r w:rsidR="3EED02CB" w:rsidRPr="00CC63B7">
        <w:rPr>
          <w:sz w:val="24"/>
          <w:szCs w:val="24"/>
        </w:rPr>
        <w:t>enheten för kvalitetsutveckling.</w:t>
      </w:r>
    </w:p>
    <w:p w14:paraId="1DF82E9F" w14:textId="00635EDF" w:rsidR="6B52D6EA" w:rsidRPr="00CC63B7" w:rsidRDefault="6B52D6EA" w:rsidP="003C2491">
      <w:pPr>
        <w:pStyle w:val="Liststycke"/>
        <w:numPr>
          <w:ilvl w:val="0"/>
          <w:numId w:val="14"/>
        </w:numPr>
        <w:spacing w:line="288" w:lineRule="auto"/>
        <w:ind w:left="714" w:hanging="357"/>
        <w:rPr>
          <w:sz w:val="24"/>
          <w:szCs w:val="24"/>
        </w:rPr>
      </w:pPr>
      <w:r w:rsidRPr="00CC63B7">
        <w:rPr>
          <w:sz w:val="24"/>
          <w:szCs w:val="24"/>
        </w:rPr>
        <w:t>Den 15 januari infördes ett regionalt hyrstopp för sjuksköterskor</w:t>
      </w:r>
      <w:r w:rsidR="007F617F" w:rsidRPr="00CC63B7">
        <w:rPr>
          <w:sz w:val="24"/>
          <w:szCs w:val="24"/>
        </w:rPr>
        <w:t>.</w:t>
      </w:r>
    </w:p>
    <w:p w14:paraId="7D2A6224" w14:textId="72646E63" w:rsidR="185A2008" w:rsidRPr="00CC63B7" w:rsidRDefault="185A2008" w:rsidP="003C2491">
      <w:pPr>
        <w:pStyle w:val="Liststycke"/>
        <w:numPr>
          <w:ilvl w:val="0"/>
          <w:numId w:val="14"/>
        </w:numPr>
        <w:spacing w:line="288" w:lineRule="auto"/>
        <w:ind w:left="714" w:hanging="357"/>
        <w:rPr>
          <w:sz w:val="24"/>
          <w:szCs w:val="24"/>
        </w:rPr>
      </w:pPr>
      <w:r w:rsidRPr="00CC63B7">
        <w:rPr>
          <w:sz w:val="24"/>
          <w:szCs w:val="24"/>
        </w:rPr>
        <w:t>I april inleddes en regional konflikt med Vårdförbundet som startade med övertidsblockad och sedan följdes av strejk på utvalda enheter</w:t>
      </w:r>
      <w:r w:rsidR="556B5088" w:rsidRPr="00CC63B7">
        <w:rPr>
          <w:sz w:val="24"/>
          <w:szCs w:val="24"/>
        </w:rPr>
        <w:t xml:space="preserve"> i Region Skåne.</w:t>
      </w:r>
      <w:r w:rsidRPr="00CC63B7">
        <w:rPr>
          <w:sz w:val="24"/>
          <w:szCs w:val="24"/>
        </w:rPr>
        <w:t xml:space="preserve"> </w:t>
      </w:r>
    </w:p>
    <w:p w14:paraId="6AF97BA1" w14:textId="1089EA86" w:rsidR="3028FA6B" w:rsidRPr="00CC63B7" w:rsidRDefault="3028FA6B" w:rsidP="003C2491">
      <w:pPr>
        <w:pStyle w:val="Liststycke"/>
        <w:numPr>
          <w:ilvl w:val="0"/>
          <w:numId w:val="14"/>
        </w:numPr>
        <w:spacing w:line="288" w:lineRule="auto"/>
        <w:ind w:left="714" w:hanging="357"/>
        <w:rPr>
          <w:sz w:val="24"/>
          <w:szCs w:val="24"/>
        </w:rPr>
      </w:pPr>
      <w:r w:rsidRPr="00CC63B7">
        <w:rPr>
          <w:sz w:val="24"/>
          <w:szCs w:val="24"/>
        </w:rPr>
        <w:t>I juni flyttade sjukhusets mobila team, som drivits inom sjukhusets organisation sedan 2014 då man vann Diabasen för sin verksamhet, över till Pri</w:t>
      </w:r>
      <w:r w:rsidR="0A2C147E" w:rsidRPr="00CC63B7">
        <w:rPr>
          <w:sz w:val="24"/>
          <w:szCs w:val="24"/>
        </w:rPr>
        <w:t>märvårdsförvaltningen.</w:t>
      </w:r>
    </w:p>
    <w:p w14:paraId="1D7AE5D3" w14:textId="35B6C1DE" w:rsidR="2DC3584F" w:rsidRPr="00CC63B7" w:rsidRDefault="2DC3584F" w:rsidP="003C2491">
      <w:pPr>
        <w:pStyle w:val="Liststycke"/>
        <w:numPr>
          <w:ilvl w:val="0"/>
          <w:numId w:val="14"/>
        </w:numPr>
        <w:spacing w:line="288" w:lineRule="auto"/>
        <w:ind w:left="714" w:hanging="357"/>
        <w:rPr>
          <w:sz w:val="24"/>
          <w:szCs w:val="24"/>
        </w:rPr>
      </w:pPr>
      <w:r w:rsidRPr="00CC63B7">
        <w:rPr>
          <w:sz w:val="24"/>
          <w:szCs w:val="24"/>
        </w:rPr>
        <w:t xml:space="preserve">I mars genomfördes en mätning av den digitala mognaden hos medarbetare med ledande befattningar på Ängelholms sjukhus och </w:t>
      </w:r>
      <w:r w:rsidR="00C25412" w:rsidRPr="00CC63B7">
        <w:rPr>
          <w:sz w:val="24"/>
          <w:szCs w:val="24"/>
        </w:rPr>
        <w:t>förvaltning</w:t>
      </w:r>
      <w:r w:rsidRPr="00CC63B7">
        <w:rPr>
          <w:sz w:val="24"/>
          <w:szCs w:val="24"/>
        </w:rPr>
        <w:t xml:space="preserve"> Digitalisering/MT/IT. </w:t>
      </w:r>
      <w:r w:rsidR="13DEE5A3" w:rsidRPr="00CC63B7">
        <w:rPr>
          <w:sz w:val="24"/>
          <w:szCs w:val="24"/>
        </w:rPr>
        <w:t>Mätningen gjordes i samarbete med forskare vid Göteborgs universitet och resultatet diskuterades i en gemensam workshop samt redovisades på Regional hälso-och sjukvårdsledni</w:t>
      </w:r>
      <w:r w:rsidR="2684EB1C" w:rsidRPr="00CC63B7">
        <w:rPr>
          <w:sz w:val="24"/>
          <w:szCs w:val="24"/>
        </w:rPr>
        <w:t>ng.</w:t>
      </w:r>
    </w:p>
    <w:p w14:paraId="1CA0DECC" w14:textId="3D06C7E8" w:rsidR="0C1C3C48" w:rsidRPr="00CC63B7" w:rsidRDefault="0C1C3C48" w:rsidP="003C2491">
      <w:pPr>
        <w:pStyle w:val="Liststycke"/>
        <w:numPr>
          <w:ilvl w:val="0"/>
          <w:numId w:val="14"/>
        </w:numPr>
        <w:spacing w:line="288" w:lineRule="auto"/>
        <w:ind w:left="714" w:hanging="357"/>
        <w:rPr>
          <w:sz w:val="24"/>
          <w:szCs w:val="24"/>
        </w:rPr>
      </w:pPr>
      <w:r w:rsidRPr="00CC63B7">
        <w:rPr>
          <w:rFonts w:eastAsia="Arial"/>
          <w:sz w:val="24"/>
          <w:szCs w:val="24"/>
        </w:rPr>
        <w:t xml:space="preserve">I </w:t>
      </w:r>
      <w:r w:rsidR="446D7878" w:rsidRPr="00CC63B7">
        <w:rPr>
          <w:rFonts w:eastAsia="Arial"/>
          <w:sz w:val="24"/>
          <w:szCs w:val="24"/>
        </w:rPr>
        <w:t>j</w:t>
      </w:r>
      <w:r w:rsidRPr="00CC63B7">
        <w:rPr>
          <w:rFonts w:eastAsia="Arial"/>
          <w:sz w:val="24"/>
          <w:szCs w:val="24"/>
        </w:rPr>
        <w:t>uli anställdes en forskare från Malmö universitet på Innovationsenheten via finansiering från R</w:t>
      </w:r>
      <w:r w:rsidR="33FC909B" w:rsidRPr="00CC63B7">
        <w:rPr>
          <w:rFonts w:eastAsia="Arial"/>
          <w:sz w:val="24"/>
          <w:szCs w:val="24"/>
        </w:rPr>
        <w:t xml:space="preserve">iksbankens </w:t>
      </w:r>
      <w:r w:rsidRPr="00CC63B7">
        <w:rPr>
          <w:rFonts w:eastAsia="Arial"/>
          <w:sz w:val="24"/>
          <w:szCs w:val="24"/>
        </w:rPr>
        <w:t>Jubileumsfond</w:t>
      </w:r>
      <w:r w:rsidR="06FB7058" w:rsidRPr="00CC63B7">
        <w:rPr>
          <w:rFonts w:eastAsia="Arial"/>
          <w:sz w:val="24"/>
          <w:szCs w:val="24"/>
        </w:rPr>
        <w:t xml:space="preserve">. </w:t>
      </w:r>
      <w:r w:rsidR="2C3B5456" w:rsidRPr="00CC63B7">
        <w:rPr>
          <w:rFonts w:eastAsia="Arial"/>
          <w:sz w:val="24"/>
          <w:szCs w:val="24"/>
        </w:rPr>
        <w:t>Det externt finansierade f</w:t>
      </w:r>
      <w:r w:rsidR="2D1AD017" w:rsidRPr="00CC63B7">
        <w:rPr>
          <w:rFonts w:eastAsia="Arial"/>
          <w:sz w:val="24"/>
          <w:szCs w:val="24"/>
        </w:rPr>
        <w:t xml:space="preserve">orskningsprojektet syftar till att förstå hur befintliga och nya digitala metoder påverkar sjukhusets digitala och fysiska </w:t>
      </w:r>
      <w:r w:rsidR="2D1AD017" w:rsidRPr="00CC63B7">
        <w:rPr>
          <w:sz w:val="24"/>
          <w:szCs w:val="24"/>
        </w:rPr>
        <w:t>miljöer.</w:t>
      </w:r>
    </w:p>
    <w:p w14:paraId="5A3426A6" w14:textId="3C858A24" w:rsidR="00556921" w:rsidRPr="00CC63B7" w:rsidRDefault="2998D6A2" w:rsidP="003C2491">
      <w:pPr>
        <w:pStyle w:val="Liststycke"/>
        <w:numPr>
          <w:ilvl w:val="0"/>
          <w:numId w:val="14"/>
        </w:numPr>
        <w:spacing w:line="288" w:lineRule="auto"/>
        <w:ind w:left="714" w:hanging="357"/>
        <w:rPr>
          <w:rFonts w:eastAsia="Arial"/>
          <w:sz w:val="24"/>
          <w:szCs w:val="24"/>
        </w:rPr>
      </w:pPr>
      <w:r w:rsidRPr="00CC63B7">
        <w:rPr>
          <w:rFonts w:eastAsia="Arial"/>
          <w:sz w:val="24"/>
          <w:szCs w:val="24"/>
        </w:rPr>
        <w:t xml:space="preserve">I augusti startade vår nya samordnare för </w:t>
      </w:r>
      <w:r w:rsidR="00967488" w:rsidRPr="00CC63B7">
        <w:rPr>
          <w:rFonts w:eastAsia="Arial"/>
          <w:sz w:val="24"/>
          <w:szCs w:val="24"/>
        </w:rPr>
        <w:t>n</w:t>
      </w:r>
      <w:r w:rsidRPr="00CC63B7">
        <w:rPr>
          <w:rFonts w:eastAsia="Arial"/>
          <w:sz w:val="24"/>
          <w:szCs w:val="24"/>
        </w:rPr>
        <w:t>ära</w:t>
      </w:r>
      <w:r w:rsidR="00967488" w:rsidRPr="00CC63B7">
        <w:rPr>
          <w:rFonts w:eastAsia="Arial"/>
          <w:sz w:val="24"/>
          <w:szCs w:val="24"/>
        </w:rPr>
        <w:t xml:space="preserve"> </w:t>
      </w:r>
      <w:r w:rsidRPr="00CC63B7">
        <w:rPr>
          <w:rFonts w:eastAsia="Arial"/>
          <w:sz w:val="24"/>
          <w:szCs w:val="24"/>
        </w:rPr>
        <w:t>vård som vi rekryterat tillsammans med Ängelholms kommun i syfte att stärka det nära samarbetet</w:t>
      </w:r>
      <w:r w:rsidR="0A2E76FF" w:rsidRPr="00CC63B7">
        <w:rPr>
          <w:rFonts w:eastAsia="Arial"/>
          <w:sz w:val="24"/>
          <w:szCs w:val="24"/>
        </w:rPr>
        <w:t xml:space="preserve"> mellan våra organisationer. Syftet är att övergångarna mellan vårdgivarna ska bli mer sömlös och friktionsfri.</w:t>
      </w:r>
    </w:p>
    <w:p w14:paraId="03962C0B" w14:textId="77777777" w:rsidR="00BD790B" w:rsidRPr="00197052" w:rsidRDefault="00BD790B" w:rsidP="00BD790B">
      <w:pPr>
        <w:pStyle w:val="Liststycke"/>
        <w:rPr>
          <w:rFonts w:eastAsia="Arial"/>
        </w:rPr>
      </w:pPr>
    </w:p>
    <w:p w14:paraId="327C4AA0" w14:textId="77777777" w:rsidR="00692042" w:rsidRDefault="00692042">
      <w:pPr>
        <w:rPr>
          <w:rFonts w:asciiTheme="majorHAnsi" w:eastAsiaTheme="majorEastAsia" w:hAnsiTheme="majorHAnsi" w:cstheme="majorBidi"/>
          <w:b/>
          <w:color w:val="000000" w:themeColor="text1"/>
          <w:sz w:val="26"/>
        </w:rPr>
      </w:pPr>
      <w:bookmarkStart w:id="8" w:name="_Toc119328220"/>
      <w:r>
        <w:br w:type="page"/>
      </w:r>
    </w:p>
    <w:p w14:paraId="3EC480B7" w14:textId="4D222899" w:rsidR="00556921" w:rsidRPr="00032ABE" w:rsidRDefault="00556921" w:rsidP="001127B7">
      <w:pPr>
        <w:pStyle w:val="Rubrik3-numrerad"/>
        <w:rPr>
          <w:color w:val="FF0000"/>
        </w:rPr>
      </w:pPr>
      <w:r>
        <w:lastRenderedPageBreak/>
        <w:t xml:space="preserve">Verksamhetsförändringar/-övergångar </w:t>
      </w:r>
      <w:bookmarkEnd w:id="8"/>
    </w:p>
    <w:p w14:paraId="138AD336" w14:textId="451D78AC" w:rsidR="00556921" w:rsidRDefault="00EE593A" w:rsidP="001E7377">
      <w:pPr>
        <w:pStyle w:val="Rubrik4-numrerad"/>
      </w:pPr>
      <w:r>
        <w:t>Externa verksamhetsförändringar 202</w:t>
      </w:r>
      <w:r w:rsidR="00B35462">
        <w:t>4</w:t>
      </w:r>
    </w:p>
    <w:tbl>
      <w:tblPr>
        <w:tblStyle w:val="Tabellrutnt"/>
        <w:tblW w:w="7755" w:type="dxa"/>
        <w:tblLook w:val="04A0" w:firstRow="1" w:lastRow="0" w:firstColumn="1" w:lastColumn="0" w:noHBand="0" w:noVBand="1"/>
        <w:tblCaption w:val="Externa verksamhetsförändringar 2022"/>
        <w:tblDescription w:val="Beskrivning av verksamhetsförändringar gällande: verksamhet, tidpunkt, antal anstälda och uppdragsförändring i mkr"/>
      </w:tblPr>
      <w:tblGrid>
        <w:gridCol w:w="2869"/>
        <w:gridCol w:w="1410"/>
        <w:gridCol w:w="1281"/>
        <w:gridCol w:w="2195"/>
      </w:tblGrid>
      <w:tr w:rsidR="00EE593A" w14:paraId="2217B59A" w14:textId="77777777" w:rsidTr="48A3243D">
        <w:tc>
          <w:tcPr>
            <w:tcW w:w="2869" w:type="dxa"/>
          </w:tcPr>
          <w:p w14:paraId="1834451C" w14:textId="2E501358" w:rsidR="00EE593A" w:rsidRPr="00EE593A" w:rsidRDefault="00EE593A" w:rsidP="00EE593A">
            <w:r w:rsidRPr="00EE593A">
              <w:t>Verksamhet</w:t>
            </w:r>
          </w:p>
        </w:tc>
        <w:tc>
          <w:tcPr>
            <w:tcW w:w="1410" w:type="dxa"/>
          </w:tcPr>
          <w:p w14:paraId="284C05B6" w14:textId="58E59795" w:rsidR="00EE593A" w:rsidRPr="00EE593A" w:rsidRDefault="00EE593A" w:rsidP="00EE593A">
            <w:r w:rsidRPr="00EE593A">
              <w:t>Tidpunkt</w:t>
            </w:r>
          </w:p>
        </w:tc>
        <w:tc>
          <w:tcPr>
            <w:tcW w:w="1281" w:type="dxa"/>
          </w:tcPr>
          <w:p w14:paraId="0783D5FC" w14:textId="4AB51CCC" w:rsidR="00EE593A" w:rsidRPr="00EE593A" w:rsidRDefault="00EE593A" w:rsidP="00EE593A">
            <w:r w:rsidRPr="00EE593A">
              <w:t>Antal anställda</w:t>
            </w:r>
          </w:p>
        </w:tc>
        <w:tc>
          <w:tcPr>
            <w:tcW w:w="2195" w:type="dxa"/>
          </w:tcPr>
          <w:p w14:paraId="67B4E73B" w14:textId="15768CBC" w:rsidR="00EE593A" w:rsidRPr="00EE593A" w:rsidRDefault="00EE593A" w:rsidP="00EE593A">
            <w:r w:rsidRPr="00EE593A">
              <w:t>Uppdragsförändring (</w:t>
            </w:r>
            <w:r w:rsidR="001222AB">
              <w:t>Mnkr</w:t>
            </w:r>
            <w:r w:rsidRPr="00EE593A">
              <w:t>)</w:t>
            </w:r>
          </w:p>
        </w:tc>
      </w:tr>
      <w:tr w:rsidR="00EE593A" w14:paraId="5C05D87B" w14:textId="77777777" w:rsidTr="48A3243D">
        <w:tc>
          <w:tcPr>
            <w:tcW w:w="2869" w:type="dxa"/>
          </w:tcPr>
          <w:p w14:paraId="029E8F65" w14:textId="32E2D910" w:rsidR="00EE593A" w:rsidRDefault="3640748A" w:rsidP="00EE593A">
            <w:r>
              <w:t>VO Rehab/Cancerrehabilitering Skåne Online</w:t>
            </w:r>
          </w:p>
        </w:tc>
        <w:tc>
          <w:tcPr>
            <w:tcW w:w="1410" w:type="dxa"/>
          </w:tcPr>
          <w:p w14:paraId="17EFBCE2" w14:textId="114588FC" w:rsidR="00EE593A" w:rsidRDefault="2F1B1541" w:rsidP="48A3243D">
            <w:pPr>
              <w:spacing w:after="240" w:line="288" w:lineRule="auto"/>
            </w:pPr>
            <w:r>
              <w:t>2024-01-01</w:t>
            </w:r>
          </w:p>
        </w:tc>
        <w:tc>
          <w:tcPr>
            <w:tcW w:w="1281" w:type="dxa"/>
          </w:tcPr>
          <w:p w14:paraId="632DDD81" w14:textId="776717EF" w:rsidR="00EE593A" w:rsidRDefault="7576952E" w:rsidP="48A3243D">
            <w:r>
              <w:t>12</w:t>
            </w:r>
          </w:p>
        </w:tc>
        <w:tc>
          <w:tcPr>
            <w:tcW w:w="2195" w:type="dxa"/>
          </w:tcPr>
          <w:p w14:paraId="71977F91" w14:textId="4840579E" w:rsidR="00EE593A" w:rsidRDefault="3640748A" w:rsidP="00EE593A">
            <w:r>
              <w:t>6,3 MSEK</w:t>
            </w:r>
          </w:p>
        </w:tc>
      </w:tr>
    </w:tbl>
    <w:p w14:paraId="16DA46A8" w14:textId="6D39A9C8" w:rsidR="00EE593A" w:rsidRDefault="00EE593A" w:rsidP="001E7377">
      <w:pPr>
        <w:pStyle w:val="Rubrik4-numrerad"/>
      </w:pPr>
      <w:r>
        <w:t>Interna verksamhetsförändringar 202</w:t>
      </w:r>
      <w:r w:rsidR="00B35462">
        <w:t>4</w:t>
      </w:r>
    </w:p>
    <w:tbl>
      <w:tblPr>
        <w:tblStyle w:val="Tabellrutnt"/>
        <w:tblW w:w="7755" w:type="dxa"/>
        <w:tblLook w:val="04A0" w:firstRow="1" w:lastRow="0" w:firstColumn="1" w:lastColumn="0" w:noHBand="0" w:noVBand="1"/>
        <w:tblCaption w:val="Interna verksamhetsförändringar 2022"/>
        <w:tblDescription w:val="Beskrivning av verksamhetsförändringar gällande: verksamhet, tidpunkt, antal anstälda och uppdragsförändring i mkr"/>
      </w:tblPr>
      <w:tblGrid>
        <w:gridCol w:w="2355"/>
        <w:gridCol w:w="1740"/>
        <w:gridCol w:w="1425"/>
        <w:gridCol w:w="2235"/>
      </w:tblGrid>
      <w:tr w:rsidR="00EE593A" w14:paraId="5B15FDF2" w14:textId="77777777" w:rsidTr="48A3243D">
        <w:tc>
          <w:tcPr>
            <w:tcW w:w="2355" w:type="dxa"/>
          </w:tcPr>
          <w:p w14:paraId="1F2FA06A" w14:textId="77777777" w:rsidR="00EE593A" w:rsidRPr="00EE593A" w:rsidRDefault="00EE593A" w:rsidP="001F56EC">
            <w:r w:rsidRPr="00EE593A">
              <w:t>Verksamhet</w:t>
            </w:r>
          </w:p>
        </w:tc>
        <w:tc>
          <w:tcPr>
            <w:tcW w:w="1740" w:type="dxa"/>
          </w:tcPr>
          <w:p w14:paraId="0129C520" w14:textId="77777777" w:rsidR="00EE593A" w:rsidRPr="00EE593A" w:rsidRDefault="00EE593A" w:rsidP="001F56EC">
            <w:r w:rsidRPr="00EE593A">
              <w:t>Tidpunkt</w:t>
            </w:r>
          </w:p>
        </w:tc>
        <w:tc>
          <w:tcPr>
            <w:tcW w:w="1425" w:type="dxa"/>
          </w:tcPr>
          <w:p w14:paraId="3A7BFC18" w14:textId="77777777" w:rsidR="00EE593A" w:rsidRPr="00EE593A" w:rsidRDefault="00EE593A" w:rsidP="001F56EC">
            <w:r w:rsidRPr="00EE593A">
              <w:t>Antal anställda</w:t>
            </w:r>
          </w:p>
        </w:tc>
        <w:tc>
          <w:tcPr>
            <w:tcW w:w="2235" w:type="dxa"/>
          </w:tcPr>
          <w:p w14:paraId="418309A6" w14:textId="605C0C45" w:rsidR="00EE593A" w:rsidRPr="00EE593A" w:rsidRDefault="00EE593A" w:rsidP="001F56EC">
            <w:r w:rsidRPr="00EE593A">
              <w:t>Uppdragsförändring (</w:t>
            </w:r>
            <w:r w:rsidR="001222AB">
              <w:t>Mnkr</w:t>
            </w:r>
            <w:r w:rsidRPr="00EE593A">
              <w:t>)</w:t>
            </w:r>
          </w:p>
        </w:tc>
      </w:tr>
      <w:tr w:rsidR="00EE593A" w14:paraId="102091A6" w14:textId="77777777" w:rsidTr="48A3243D">
        <w:tc>
          <w:tcPr>
            <w:tcW w:w="2355" w:type="dxa"/>
          </w:tcPr>
          <w:p w14:paraId="75BC022E" w14:textId="31E96DC7" w:rsidR="00EE593A" w:rsidRDefault="4967F10B" w:rsidP="17254F51">
            <w:pPr>
              <w:spacing w:after="240" w:line="288" w:lineRule="auto"/>
            </w:pPr>
            <w:r>
              <w:t>Konsolidering slutenvård</w:t>
            </w:r>
          </w:p>
        </w:tc>
        <w:tc>
          <w:tcPr>
            <w:tcW w:w="1740" w:type="dxa"/>
          </w:tcPr>
          <w:p w14:paraId="48AC93AC" w14:textId="318CC048" w:rsidR="00EE593A" w:rsidRDefault="1AA9A84F" w:rsidP="17254F51">
            <w:r>
              <w:t>2024-07-08</w:t>
            </w:r>
          </w:p>
        </w:tc>
        <w:tc>
          <w:tcPr>
            <w:tcW w:w="1425" w:type="dxa"/>
          </w:tcPr>
          <w:p w14:paraId="1FAA1C28" w14:textId="6AD5FA72" w:rsidR="00EE593A" w:rsidRDefault="758A8CA7" w:rsidP="17254F51">
            <w:r>
              <w:t>23</w:t>
            </w:r>
          </w:p>
        </w:tc>
        <w:tc>
          <w:tcPr>
            <w:tcW w:w="2235" w:type="dxa"/>
          </w:tcPr>
          <w:p w14:paraId="5C06E8DF" w14:textId="598CB4E2" w:rsidR="00EE593A" w:rsidRDefault="67CC1939" w:rsidP="001F56EC">
            <w:r>
              <w:t>Ekonomisk konsekvens regleras först 2025</w:t>
            </w:r>
          </w:p>
        </w:tc>
      </w:tr>
    </w:tbl>
    <w:p w14:paraId="7AF13312" w14:textId="0C9592E5" w:rsidR="00B35462" w:rsidRDefault="00B35462" w:rsidP="00B35462">
      <w:pPr>
        <w:pStyle w:val="Rubrik1"/>
      </w:pPr>
      <w:bookmarkStart w:id="9" w:name="_Toc168487937"/>
      <w:r>
        <w:t>Omställningsarbetet</w:t>
      </w:r>
      <w:bookmarkEnd w:id="9"/>
    </w:p>
    <w:p w14:paraId="2B9507E2" w14:textId="566711B8" w:rsidR="00175EFA" w:rsidRDefault="00B35462" w:rsidP="00BB77EF">
      <w:pPr>
        <w:pStyle w:val="Rubrik3"/>
      </w:pPr>
      <w:bookmarkStart w:id="10" w:name="_Hlk167443539"/>
      <w:r w:rsidRPr="00B35462">
        <w:t>Övergripande styrnings- och strukturfrågor inom hälso- och sjukvården</w:t>
      </w:r>
      <w:r>
        <w:t xml:space="preserve"> </w:t>
      </w:r>
    </w:p>
    <w:p w14:paraId="56E70586" w14:textId="098A1765" w:rsidR="3388B6C0" w:rsidRDefault="3388B6C0" w:rsidP="1393C412">
      <w:r>
        <w:t>På Ängelholms sjukhus har vi arbetat systematiskt med ledarskap, systemförståelse och ett personcentrerat arbetssätt</w:t>
      </w:r>
      <w:r w:rsidR="2D53298D">
        <w:t xml:space="preserve"> i syfte att anpassa vår verksamhet till Framtidens hälsosystem. Innovation och transformation är nyckelord för framtidens utmaningar och chefers kunskap om förändrings- och förbät</w:t>
      </w:r>
      <w:r w:rsidR="27F61981">
        <w:t>tringsledning är nyckeln till framgång.</w:t>
      </w:r>
    </w:p>
    <w:p w14:paraId="5864578D" w14:textId="13055043" w:rsidR="27F61981" w:rsidRPr="00CC63B7" w:rsidRDefault="27F61981" w:rsidP="003C2491">
      <w:pPr>
        <w:pStyle w:val="Liststycke"/>
        <w:numPr>
          <w:ilvl w:val="0"/>
          <w:numId w:val="32"/>
        </w:numPr>
        <w:spacing w:line="288" w:lineRule="auto"/>
        <w:ind w:left="714" w:hanging="357"/>
        <w:rPr>
          <w:sz w:val="24"/>
          <w:szCs w:val="24"/>
        </w:rPr>
      </w:pPr>
      <w:r w:rsidRPr="00CC63B7">
        <w:rPr>
          <w:sz w:val="24"/>
          <w:szCs w:val="24"/>
        </w:rPr>
        <w:t>Samtliga chefer har, i Region Skånes regi, en pågående utbildning i förbättringsledning under hela 2024</w:t>
      </w:r>
      <w:r w:rsidR="001E087B" w:rsidRPr="00CC63B7">
        <w:rPr>
          <w:sz w:val="24"/>
          <w:szCs w:val="24"/>
        </w:rPr>
        <w:t>.</w:t>
      </w:r>
    </w:p>
    <w:p w14:paraId="171B105D" w14:textId="705D63E9" w:rsidR="27F61981" w:rsidRPr="00CC63B7" w:rsidRDefault="27F61981" w:rsidP="003C2491">
      <w:pPr>
        <w:pStyle w:val="Liststycke"/>
        <w:numPr>
          <w:ilvl w:val="0"/>
          <w:numId w:val="32"/>
        </w:numPr>
        <w:spacing w:line="288" w:lineRule="auto"/>
        <w:ind w:left="714" w:hanging="357"/>
        <w:rPr>
          <w:sz w:val="24"/>
          <w:szCs w:val="24"/>
        </w:rPr>
      </w:pPr>
      <w:r w:rsidRPr="00CC63B7">
        <w:rPr>
          <w:sz w:val="24"/>
          <w:szCs w:val="24"/>
        </w:rPr>
        <w:t xml:space="preserve">Tidigt i våras mätte vi, tillsammans med </w:t>
      </w:r>
      <w:r w:rsidR="00FD2E0E">
        <w:rPr>
          <w:sz w:val="24"/>
          <w:szCs w:val="24"/>
        </w:rPr>
        <w:t>f</w:t>
      </w:r>
      <w:r w:rsidRPr="00CC63B7">
        <w:rPr>
          <w:sz w:val="24"/>
          <w:szCs w:val="24"/>
        </w:rPr>
        <w:t>örvaltning Dig</w:t>
      </w:r>
      <w:r w:rsidR="3F7FF719" w:rsidRPr="00CC63B7">
        <w:rPr>
          <w:sz w:val="24"/>
          <w:szCs w:val="24"/>
        </w:rPr>
        <w:t xml:space="preserve">italisering/IT/MT vår digitala mognad och omsatte denna kunskap i en gemensam </w:t>
      </w:r>
      <w:r w:rsidR="0D4683BF" w:rsidRPr="00CC63B7">
        <w:rPr>
          <w:sz w:val="24"/>
          <w:szCs w:val="24"/>
        </w:rPr>
        <w:t>workshop</w:t>
      </w:r>
      <w:r w:rsidR="001E087B" w:rsidRPr="00CC63B7">
        <w:rPr>
          <w:sz w:val="24"/>
          <w:szCs w:val="24"/>
        </w:rPr>
        <w:t>.</w:t>
      </w:r>
    </w:p>
    <w:p w14:paraId="4A9892D6" w14:textId="6017214F" w:rsidR="0D4683BF" w:rsidRPr="00CC63B7" w:rsidRDefault="0D4683BF" w:rsidP="003C2491">
      <w:pPr>
        <w:pStyle w:val="Liststycke"/>
        <w:numPr>
          <w:ilvl w:val="0"/>
          <w:numId w:val="32"/>
        </w:numPr>
        <w:spacing w:line="288" w:lineRule="auto"/>
        <w:ind w:left="714" w:hanging="357"/>
        <w:rPr>
          <w:sz w:val="24"/>
          <w:szCs w:val="24"/>
        </w:rPr>
      </w:pPr>
      <w:r w:rsidRPr="00CC63B7">
        <w:rPr>
          <w:sz w:val="24"/>
          <w:szCs w:val="24"/>
        </w:rPr>
        <w:t xml:space="preserve">Hela sjukhusledningen har genomgått utbildning i personcentrerad vård och vi har haft besök av enhetschefer i verksamheten som arbetat systematiskt med personcentrering. </w:t>
      </w:r>
      <w:r w:rsidR="153DA2B6" w:rsidRPr="00CC63B7">
        <w:rPr>
          <w:sz w:val="24"/>
          <w:szCs w:val="24"/>
        </w:rPr>
        <w:t>Våra beslut tar alltid hänsyn till ett personcentrerat förhållningssätt</w:t>
      </w:r>
      <w:r w:rsidR="001E087B" w:rsidRPr="00CC63B7">
        <w:rPr>
          <w:sz w:val="24"/>
          <w:szCs w:val="24"/>
        </w:rPr>
        <w:t>.</w:t>
      </w:r>
    </w:p>
    <w:p w14:paraId="62E43367" w14:textId="5952C1D4" w:rsidR="153DA2B6" w:rsidRPr="00CC63B7" w:rsidRDefault="153DA2B6" w:rsidP="003C2491">
      <w:pPr>
        <w:pStyle w:val="Liststycke"/>
        <w:numPr>
          <w:ilvl w:val="0"/>
          <w:numId w:val="32"/>
        </w:numPr>
        <w:spacing w:line="288" w:lineRule="auto"/>
        <w:ind w:left="714" w:hanging="357"/>
        <w:rPr>
          <w:sz w:val="24"/>
          <w:szCs w:val="24"/>
        </w:rPr>
      </w:pPr>
      <w:r w:rsidRPr="00CC63B7">
        <w:rPr>
          <w:sz w:val="24"/>
          <w:szCs w:val="24"/>
        </w:rPr>
        <w:t>Kloka kliniska val har förankrats brett i medarbetarledet för att alla ska kunna bidra.</w:t>
      </w:r>
    </w:p>
    <w:p w14:paraId="28F14EB6" w14:textId="7265B9E6" w:rsidR="153DA2B6" w:rsidRDefault="408545B9" w:rsidP="003C2491">
      <w:pPr>
        <w:pStyle w:val="Liststycke"/>
        <w:numPr>
          <w:ilvl w:val="0"/>
          <w:numId w:val="32"/>
        </w:numPr>
        <w:spacing w:line="288" w:lineRule="auto"/>
        <w:ind w:left="714" w:hanging="357"/>
      </w:pPr>
      <w:r w:rsidRPr="00CC63B7">
        <w:rPr>
          <w:sz w:val="24"/>
          <w:szCs w:val="24"/>
        </w:rPr>
        <w:t xml:space="preserve">I syfte att skapa en mer sömlös </w:t>
      </w:r>
      <w:r w:rsidR="00085611" w:rsidRPr="00CC63B7">
        <w:rPr>
          <w:sz w:val="24"/>
          <w:szCs w:val="24"/>
        </w:rPr>
        <w:t>n</w:t>
      </w:r>
      <w:r w:rsidRPr="00CC63B7">
        <w:rPr>
          <w:sz w:val="24"/>
          <w:szCs w:val="24"/>
        </w:rPr>
        <w:t>ära</w:t>
      </w:r>
      <w:r w:rsidR="00085611" w:rsidRPr="00CC63B7">
        <w:rPr>
          <w:sz w:val="24"/>
          <w:szCs w:val="24"/>
        </w:rPr>
        <w:t xml:space="preserve"> </w:t>
      </w:r>
      <w:r w:rsidRPr="00CC63B7">
        <w:rPr>
          <w:sz w:val="24"/>
          <w:szCs w:val="24"/>
        </w:rPr>
        <w:t xml:space="preserve">vård </w:t>
      </w:r>
      <w:r w:rsidR="1C66A417" w:rsidRPr="00CC63B7">
        <w:rPr>
          <w:sz w:val="24"/>
          <w:szCs w:val="24"/>
        </w:rPr>
        <w:t xml:space="preserve">så </w:t>
      </w:r>
      <w:r w:rsidRPr="00CC63B7">
        <w:rPr>
          <w:sz w:val="24"/>
          <w:szCs w:val="24"/>
        </w:rPr>
        <w:t>anställdes en samordnare gemensamt med Ängelholms kommun som en ny innovativ lösning</w:t>
      </w:r>
      <w:r w:rsidR="001E087B">
        <w:t>.</w:t>
      </w:r>
    </w:p>
    <w:p w14:paraId="41ECA243" w14:textId="7553A9B9" w:rsidR="6FAA223A" w:rsidRDefault="6FAA223A" w:rsidP="6FAA223A">
      <w:pPr>
        <w:pStyle w:val="Liststycke"/>
      </w:pPr>
    </w:p>
    <w:p w14:paraId="769981DB" w14:textId="0A2D4831" w:rsidR="00175EFA" w:rsidRDefault="70018E23" w:rsidP="00BB77EF">
      <w:pPr>
        <w:pStyle w:val="Rubrik3"/>
      </w:pPr>
      <w:r>
        <w:t xml:space="preserve">Verksamhets- och producentrelaterade utmaningar inom hälso- och </w:t>
      </w:r>
      <w:r w:rsidR="66193DAC">
        <w:t xml:space="preserve">sjukvården </w:t>
      </w:r>
    </w:p>
    <w:p w14:paraId="23D159E4" w14:textId="4FBAAFE5" w:rsidR="38E09B4B" w:rsidRDefault="38E09B4B" w:rsidP="5D66C69E">
      <w:r>
        <w:t>Ängelholms sjukhus är det enda sjukhuset i region Skåne som in</w:t>
      </w:r>
      <w:r w:rsidR="0AE6E341">
        <w:t xml:space="preserve">te har operationsverksamhet i sin organisation. Av denna anledning kan sjukhuset inte arbeta med förbättringar som innebär ökade </w:t>
      </w:r>
      <w:r w:rsidR="095765B7">
        <w:t>intäkter via incitamentsmodellen och inte heller minskade kostnader för samordning.</w:t>
      </w:r>
    </w:p>
    <w:p w14:paraId="47E700DC" w14:textId="13EBE795" w:rsidR="14447CC1" w:rsidRPr="00CC63B7" w:rsidRDefault="14447CC1" w:rsidP="003C2491">
      <w:pPr>
        <w:pStyle w:val="Liststycke"/>
        <w:numPr>
          <w:ilvl w:val="0"/>
          <w:numId w:val="31"/>
        </w:numPr>
        <w:spacing w:line="288" w:lineRule="auto"/>
        <w:ind w:hanging="357"/>
        <w:rPr>
          <w:sz w:val="24"/>
          <w:szCs w:val="24"/>
        </w:rPr>
      </w:pPr>
      <w:r w:rsidRPr="00CC63B7">
        <w:rPr>
          <w:sz w:val="24"/>
          <w:szCs w:val="24"/>
        </w:rPr>
        <w:lastRenderedPageBreak/>
        <w:t>Intäktsökning</w:t>
      </w:r>
      <w:r w:rsidR="0CA95743" w:rsidRPr="00CC63B7">
        <w:rPr>
          <w:sz w:val="24"/>
          <w:szCs w:val="24"/>
        </w:rPr>
        <w:t xml:space="preserve"> - vi har identifierat två områden i sjukhusets verksamheter som kan förbättra sjukhusets intäkter</w:t>
      </w:r>
    </w:p>
    <w:p w14:paraId="162EE355" w14:textId="39917A73" w:rsidR="14447CC1" w:rsidRPr="00CC63B7" w:rsidRDefault="14447CC1" w:rsidP="00692042">
      <w:pPr>
        <w:pStyle w:val="Liststycke"/>
        <w:numPr>
          <w:ilvl w:val="1"/>
          <w:numId w:val="34"/>
        </w:numPr>
        <w:spacing w:line="288" w:lineRule="auto"/>
        <w:rPr>
          <w:color w:val="212121"/>
          <w:sz w:val="24"/>
          <w:szCs w:val="24"/>
        </w:rPr>
      </w:pPr>
      <w:r w:rsidRPr="00CC63B7">
        <w:rPr>
          <w:sz w:val="24"/>
          <w:szCs w:val="24"/>
        </w:rPr>
        <w:t>DXA</w:t>
      </w:r>
      <w:r w:rsidR="00C85301" w:rsidRPr="00CC63B7">
        <w:rPr>
          <w:sz w:val="24"/>
          <w:szCs w:val="24"/>
        </w:rPr>
        <w:t xml:space="preserve"> </w:t>
      </w:r>
      <w:r w:rsidR="00C85301" w:rsidRPr="00CC63B7">
        <w:rPr>
          <w:rFonts w:eastAsiaTheme="minorEastAsia"/>
          <w:sz w:val="24"/>
          <w:szCs w:val="24"/>
        </w:rPr>
        <w:t>(</w:t>
      </w:r>
      <w:r w:rsidR="00C85301" w:rsidRPr="00CC63B7">
        <w:rPr>
          <w:color w:val="212121"/>
          <w:sz w:val="24"/>
          <w:szCs w:val="24"/>
        </w:rPr>
        <w:t>Dual energy X-ray Absorptiometry)</w:t>
      </w:r>
      <w:r w:rsidR="024C36C0" w:rsidRPr="00CC63B7">
        <w:rPr>
          <w:color w:val="212121"/>
          <w:sz w:val="24"/>
          <w:szCs w:val="24"/>
        </w:rPr>
        <w:t xml:space="preserve"> - här har vi resursoptimerat för full produktion dagtid och genomlyst möjligheterna att inför</w:t>
      </w:r>
      <w:r w:rsidR="00DD0269" w:rsidRPr="00CC63B7">
        <w:rPr>
          <w:color w:val="212121"/>
          <w:sz w:val="24"/>
          <w:szCs w:val="24"/>
        </w:rPr>
        <w:t>a</w:t>
      </w:r>
      <w:r w:rsidR="024C36C0" w:rsidRPr="00CC63B7">
        <w:rPr>
          <w:color w:val="212121"/>
          <w:sz w:val="24"/>
          <w:szCs w:val="24"/>
        </w:rPr>
        <w:t xml:space="preserve"> kvällspass för att förbättra tillgänglighet och öka intäk</w:t>
      </w:r>
      <w:r w:rsidR="1B05A67A" w:rsidRPr="00CC63B7">
        <w:rPr>
          <w:color w:val="212121"/>
          <w:sz w:val="24"/>
          <w:szCs w:val="24"/>
        </w:rPr>
        <w:t>terna</w:t>
      </w:r>
      <w:r w:rsidR="00F62A73" w:rsidRPr="00CC63B7">
        <w:rPr>
          <w:color w:val="212121"/>
          <w:sz w:val="24"/>
          <w:szCs w:val="24"/>
        </w:rPr>
        <w:t>.</w:t>
      </w:r>
    </w:p>
    <w:p w14:paraId="72236D20" w14:textId="1FDB2E1A" w:rsidR="14447CC1" w:rsidRPr="00CC63B7" w:rsidRDefault="14447CC1" w:rsidP="00692042">
      <w:pPr>
        <w:pStyle w:val="Liststycke"/>
        <w:numPr>
          <w:ilvl w:val="1"/>
          <w:numId w:val="34"/>
        </w:numPr>
        <w:spacing w:line="288" w:lineRule="auto"/>
        <w:rPr>
          <w:sz w:val="24"/>
          <w:szCs w:val="24"/>
        </w:rPr>
      </w:pPr>
      <w:r w:rsidRPr="00CC63B7">
        <w:rPr>
          <w:sz w:val="24"/>
          <w:szCs w:val="24"/>
        </w:rPr>
        <w:t>Gästdialys</w:t>
      </w:r>
      <w:r w:rsidR="10AB6186" w:rsidRPr="00CC63B7">
        <w:rPr>
          <w:sz w:val="24"/>
          <w:szCs w:val="24"/>
        </w:rPr>
        <w:t xml:space="preserve"> - den plan vi la för ökad g</w:t>
      </w:r>
      <w:r w:rsidR="00DD0269" w:rsidRPr="00CC63B7">
        <w:rPr>
          <w:sz w:val="24"/>
          <w:szCs w:val="24"/>
        </w:rPr>
        <w:t>ä</w:t>
      </w:r>
      <w:r w:rsidR="10AB6186" w:rsidRPr="00CC63B7">
        <w:rPr>
          <w:sz w:val="24"/>
          <w:szCs w:val="24"/>
        </w:rPr>
        <w:t>stdialys fick revideras då Region Skånes samlade behov av dialysvård var stort och vi har istället använt stora del</w:t>
      </w:r>
      <w:r w:rsidR="15F25013" w:rsidRPr="00CC63B7">
        <w:rPr>
          <w:sz w:val="24"/>
          <w:szCs w:val="24"/>
        </w:rPr>
        <w:t>ar av denna kapacitet för regionen interna patienter vilket inte genererar intäkter i samma utsträckning som gästdialys.</w:t>
      </w:r>
    </w:p>
    <w:p w14:paraId="1ADED167" w14:textId="723A2D88" w:rsidR="14447CC1" w:rsidRPr="00CC63B7" w:rsidRDefault="14447CC1" w:rsidP="003C2491">
      <w:pPr>
        <w:pStyle w:val="Liststycke"/>
        <w:numPr>
          <w:ilvl w:val="0"/>
          <w:numId w:val="31"/>
        </w:numPr>
        <w:spacing w:line="288" w:lineRule="auto"/>
        <w:ind w:hanging="357"/>
        <w:rPr>
          <w:sz w:val="24"/>
          <w:szCs w:val="24"/>
        </w:rPr>
      </w:pPr>
      <w:r w:rsidRPr="00CC63B7">
        <w:rPr>
          <w:sz w:val="24"/>
          <w:szCs w:val="24"/>
        </w:rPr>
        <w:t>Inställd sommarfest</w:t>
      </w:r>
      <w:r w:rsidR="72DE6E71" w:rsidRPr="00CC63B7">
        <w:rPr>
          <w:sz w:val="24"/>
          <w:szCs w:val="24"/>
        </w:rPr>
        <w:t xml:space="preserve"> – givet den ekonomiska situationen ställdes årets sommarfest för medarbetarna in vilket genererade en besparing.</w:t>
      </w:r>
    </w:p>
    <w:p w14:paraId="7C89EC20" w14:textId="6CF68FE5" w:rsidR="14447CC1" w:rsidRPr="00CC63B7" w:rsidRDefault="14447CC1" w:rsidP="003C2491">
      <w:pPr>
        <w:pStyle w:val="Liststycke"/>
        <w:numPr>
          <w:ilvl w:val="0"/>
          <w:numId w:val="31"/>
        </w:numPr>
        <w:spacing w:line="288" w:lineRule="auto"/>
        <w:ind w:hanging="357"/>
        <w:rPr>
          <w:sz w:val="24"/>
          <w:szCs w:val="24"/>
        </w:rPr>
      </w:pPr>
      <w:r w:rsidRPr="00CC63B7">
        <w:rPr>
          <w:sz w:val="24"/>
          <w:szCs w:val="24"/>
        </w:rPr>
        <w:t>Restriktivitet avseende konferenser och fortbildning</w:t>
      </w:r>
      <w:r w:rsidR="3BE80EBD" w:rsidRPr="00CC63B7">
        <w:rPr>
          <w:sz w:val="24"/>
          <w:szCs w:val="24"/>
        </w:rPr>
        <w:t xml:space="preserve"> – sjukhuset har följ</w:t>
      </w:r>
      <w:r w:rsidR="00DD0269" w:rsidRPr="00CC63B7">
        <w:rPr>
          <w:sz w:val="24"/>
          <w:szCs w:val="24"/>
        </w:rPr>
        <w:t>t regiondirektörens</w:t>
      </w:r>
      <w:r w:rsidR="3BE80EBD" w:rsidRPr="00CC63B7">
        <w:rPr>
          <w:sz w:val="24"/>
          <w:szCs w:val="24"/>
        </w:rPr>
        <w:t xml:space="preserve"> beslut om restriktivitet inom dessa områden.</w:t>
      </w:r>
    </w:p>
    <w:p w14:paraId="2187673F" w14:textId="47D2C863" w:rsidR="00175EFA" w:rsidRDefault="70018E23" w:rsidP="00BB77EF">
      <w:pPr>
        <w:pStyle w:val="Rubrik3"/>
      </w:pPr>
      <w:r>
        <w:t>Bemanning och kompetensförsörjning</w:t>
      </w:r>
    </w:p>
    <w:p w14:paraId="7C69C343" w14:textId="268B0C80" w:rsidR="693BBF43" w:rsidRDefault="693BBF43" w:rsidP="5D66C69E">
      <w:r>
        <w:t>Ängelholms sjukhus har, och har haft, stora utmaningar rörande rekrytering avseende framför allt specialistläkare och sjuksköterskor. Detta ha</w:t>
      </w:r>
      <w:r w:rsidR="07073982">
        <w:t xml:space="preserve">r tyvärr inneburit ett icke önskvärt beroende av hyrpersonal. Strategiskt och målinriktat arbete har lett till framgångsrik rekrytering på läkarsidan men fortfarande har sjukhuset </w:t>
      </w:r>
      <w:r w:rsidR="4C7A8DFB">
        <w:t>inte nått upp till den bemanningsnivå som krävs för att fullgöra uppdraget.</w:t>
      </w:r>
    </w:p>
    <w:p w14:paraId="5F0C0B70" w14:textId="7950FDB6" w:rsidR="6D2ED894" w:rsidRPr="00FD2E0E" w:rsidRDefault="6D2ED894" w:rsidP="000D6DC9">
      <w:pPr>
        <w:pStyle w:val="Liststycke"/>
        <w:numPr>
          <w:ilvl w:val="0"/>
          <w:numId w:val="30"/>
        </w:numPr>
        <w:spacing w:line="288" w:lineRule="auto"/>
        <w:ind w:hanging="357"/>
        <w:rPr>
          <w:sz w:val="24"/>
          <w:szCs w:val="24"/>
        </w:rPr>
      </w:pPr>
      <w:r w:rsidRPr="00FD2E0E">
        <w:rPr>
          <w:sz w:val="24"/>
          <w:szCs w:val="24"/>
        </w:rPr>
        <w:t>Inhyrning</w:t>
      </w:r>
    </w:p>
    <w:p w14:paraId="45C66A97" w14:textId="6DA48282" w:rsidR="6D2ED894" w:rsidRPr="00FD2E0E" w:rsidRDefault="00C05C58" w:rsidP="00104ED5">
      <w:pPr>
        <w:pStyle w:val="Liststycke"/>
        <w:numPr>
          <w:ilvl w:val="1"/>
          <w:numId w:val="35"/>
        </w:numPr>
        <w:spacing w:line="288" w:lineRule="auto"/>
        <w:rPr>
          <w:sz w:val="24"/>
          <w:szCs w:val="24"/>
        </w:rPr>
      </w:pPr>
      <w:r>
        <w:rPr>
          <w:sz w:val="24"/>
          <w:szCs w:val="24"/>
        </w:rPr>
        <w:t>s</w:t>
      </w:r>
      <w:r w:rsidR="00085611" w:rsidRPr="00FD2E0E">
        <w:rPr>
          <w:sz w:val="24"/>
          <w:szCs w:val="24"/>
        </w:rPr>
        <w:t>juksköterskor</w:t>
      </w:r>
      <w:r w:rsidR="6D1775B5" w:rsidRPr="00FD2E0E">
        <w:rPr>
          <w:sz w:val="24"/>
          <w:szCs w:val="24"/>
        </w:rPr>
        <w:t xml:space="preserve"> - sedan det regionala hyrstoppet för sjuksköterskor 15/1 har ingen inhyrning skett</w:t>
      </w:r>
    </w:p>
    <w:p w14:paraId="08CEF46D" w14:textId="5C5D380B" w:rsidR="6D2ED894" w:rsidRPr="00FD2E0E" w:rsidRDefault="00C05C58" w:rsidP="00104ED5">
      <w:pPr>
        <w:pStyle w:val="Liststycke"/>
        <w:numPr>
          <w:ilvl w:val="1"/>
          <w:numId w:val="35"/>
        </w:numPr>
        <w:spacing w:line="288" w:lineRule="auto"/>
        <w:rPr>
          <w:sz w:val="24"/>
          <w:szCs w:val="24"/>
        </w:rPr>
      </w:pPr>
      <w:r>
        <w:rPr>
          <w:sz w:val="24"/>
          <w:szCs w:val="24"/>
        </w:rPr>
        <w:t>l</w:t>
      </w:r>
      <w:r w:rsidR="714E8FEE" w:rsidRPr="00FD2E0E">
        <w:rPr>
          <w:sz w:val="24"/>
          <w:szCs w:val="24"/>
        </w:rPr>
        <w:t>äkare</w:t>
      </w:r>
      <w:r w:rsidR="2DDC4EB0" w:rsidRPr="00FD2E0E">
        <w:rPr>
          <w:sz w:val="24"/>
          <w:szCs w:val="24"/>
        </w:rPr>
        <w:t xml:space="preserve"> - från hösten 2024 har vi rekryterat specialistläkare för att täcka behovet inom samtliga discipliner förutom kardiologi</w:t>
      </w:r>
    </w:p>
    <w:p w14:paraId="26D1A94A" w14:textId="16DF49EC" w:rsidR="6D2ED894" w:rsidRPr="00FD2E0E" w:rsidRDefault="714E8FEE" w:rsidP="000D6DC9">
      <w:pPr>
        <w:pStyle w:val="Liststycke"/>
        <w:numPr>
          <w:ilvl w:val="0"/>
          <w:numId w:val="30"/>
        </w:numPr>
        <w:spacing w:line="288" w:lineRule="auto"/>
        <w:ind w:hanging="357"/>
        <w:rPr>
          <w:sz w:val="24"/>
          <w:szCs w:val="24"/>
        </w:rPr>
      </w:pPr>
      <w:r w:rsidRPr="00FD2E0E">
        <w:rPr>
          <w:sz w:val="24"/>
          <w:szCs w:val="24"/>
        </w:rPr>
        <w:t>Minskad övertid</w:t>
      </w:r>
      <w:r w:rsidR="0241B382" w:rsidRPr="00FD2E0E">
        <w:rPr>
          <w:sz w:val="24"/>
          <w:szCs w:val="24"/>
        </w:rPr>
        <w:t xml:space="preserve"> - målet i vårt ledningssystem var att komma ner till kostnader för övertid motsvarande &lt;1</w:t>
      </w:r>
      <w:r w:rsidR="4E4C19CB" w:rsidRPr="00FD2E0E">
        <w:rPr>
          <w:sz w:val="24"/>
          <w:szCs w:val="24"/>
        </w:rPr>
        <w:t>,5</w:t>
      </w:r>
      <w:r w:rsidR="006619E7" w:rsidRPr="00FD2E0E">
        <w:rPr>
          <w:sz w:val="24"/>
          <w:szCs w:val="24"/>
        </w:rPr>
        <w:t xml:space="preserve"> procent</w:t>
      </w:r>
      <w:r w:rsidR="0241B382" w:rsidRPr="00FD2E0E">
        <w:rPr>
          <w:sz w:val="24"/>
          <w:szCs w:val="24"/>
        </w:rPr>
        <w:t xml:space="preserve"> av de totala personalkostnaderna.</w:t>
      </w:r>
      <w:r w:rsidR="31A717AD" w:rsidRPr="00FD2E0E">
        <w:rPr>
          <w:sz w:val="24"/>
          <w:szCs w:val="24"/>
        </w:rPr>
        <w:t xml:space="preserve"> Sedan ingången av året ha</w:t>
      </w:r>
      <w:r w:rsidR="33B7C98B" w:rsidRPr="00FD2E0E">
        <w:rPr>
          <w:sz w:val="24"/>
          <w:szCs w:val="24"/>
        </w:rPr>
        <w:t xml:space="preserve">r vi gått från </w:t>
      </w:r>
      <w:r w:rsidR="31A717AD" w:rsidRPr="00FD2E0E">
        <w:rPr>
          <w:sz w:val="24"/>
          <w:szCs w:val="24"/>
        </w:rPr>
        <w:t>2,3</w:t>
      </w:r>
      <w:r w:rsidR="3259F49D" w:rsidRPr="00FD2E0E">
        <w:rPr>
          <w:sz w:val="24"/>
          <w:szCs w:val="24"/>
        </w:rPr>
        <w:t xml:space="preserve"> till 1,3</w:t>
      </w:r>
      <w:r w:rsidR="006619E7" w:rsidRPr="00FD2E0E">
        <w:rPr>
          <w:sz w:val="24"/>
          <w:szCs w:val="24"/>
        </w:rPr>
        <w:t xml:space="preserve"> procent</w:t>
      </w:r>
      <w:r w:rsidR="3259F49D" w:rsidRPr="00FD2E0E">
        <w:rPr>
          <w:sz w:val="24"/>
          <w:szCs w:val="24"/>
        </w:rPr>
        <w:t xml:space="preserve"> och alla de senaste tre månaderna har varit väl under 1,5</w:t>
      </w:r>
      <w:r w:rsidR="006619E7" w:rsidRPr="00FD2E0E">
        <w:rPr>
          <w:sz w:val="24"/>
          <w:szCs w:val="24"/>
        </w:rPr>
        <w:t xml:space="preserve"> procent</w:t>
      </w:r>
      <w:r w:rsidR="00812909" w:rsidRPr="00FD2E0E">
        <w:rPr>
          <w:sz w:val="24"/>
          <w:szCs w:val="24"/>
        </w:rPr>
        <w:t>.</w:t>
      </w:r>
    </w:p>
    <w:p w14:paraId="7FC89045" w14:textId="32068047" w:rsidR="3D88D983" w:rsidRPr="00FD2E0E" w:rsidRDefault="714E8FEE" w:rsidP="000D6DC9">
      <w:pPr>
        <w:pStyle w:val="Liststycke"/>
        <w:numPr>
          <w:ilvl w:val="0"/>
          <w:numId w:val="30"/>
        </w:numPr>
        <w:spacing w:line="288" w:lineRule="auto"/>
        <w:ind w:hanging="357"/>
        <w:rPr>
          <w:sz w:val="24"/>
          <w:szCs w:val="24"/>
        </w:rPr>
      </w:pPr>
      <w:r w:rsidRPr="00FD2E0E">
        <w:rPr>
          <w:sz w:val="24"/>
          <w:szCs w:val="24"/>
        </w:rPr>
        <w:t>Anställningsstopp / vakansprövning</w:t>
      </w:r>
      <w:r w:rsidR="616CD57A" w:rsidRPr="00FD2E0E">
        <w:rPr>
          <w:sz w:val="24"/>
          <w:szCs w:val="24"/>
        </w:rPr>
        <w:t xml:space="preserve"> - redan innan </w:t>
      </w:r>
      <w:r w:rsidR="00ED3A1A" w:rsidRPr="00FD2E0E">
        <w:rPr>
          <w:sz w:val="24"/>
          <w:szCs w:val="24"/>
        </w:rPr>
        <w:t>regiondirektörens</w:t>
      </w:r>
      <w:r w:rsidR="616CD57A" w:rsidRPr="00FD2E0E">
        <w:rPr>
          <w:sz w:val="24"/>
          <w:szCs w:val="24"/>
        </w:rPr>
        <w:t xml:space="preserve"> beslut infördes vakansprövning vid tillsättning av tjänster på sjukhuset. </w:t>
      </w:r>
      <w:r w:rsidR="2F51DC5C" w:rsidRPr="00FD2E0E">
        <w:rPr>
          <w:sz w:val="24"/>
          <w:szCs w:val="24"/>
        </w:rPr>
        <w:t>I dagsläget har sjukhuset 13 färre anställda än vid samma period föregående år och det finns ett behov av att rekrytera inom framför allt kärnverksamhet och patientnära arbete</w:t>
      </w:r>
      <w:r w:rsidR="00835F31" w:rsidRPr="00FD2E0E">
        <w:rPr>
          <w:sz w:val="24"/>
          <w:szCs w:val="24"/>
        </w:rPr>
        <w:t>.</w:t>
      </w:r>
    </w:p>
    <w:p w14:paraId="11165FC0" w14:textId="1FD54538" w:rsidR="00175EFA" w:rsidRDefault="70018E23" w:rsidP="00BB77EF">
      <w:pPr>
        <w:pStyle w:val="Rubrik3"/>
      </w:pPr>
      <w:r w:rsidRPr="5D66C69E">
        <w:rPr>
          <w:rStyle w:val="Rubrik2Char"/>
          <w:b/>
          <w:bCs/>
          <w:color w:val="000000" w:themeColor="text1"/>
          <w:sz w:val="26"/>
        </w:rPr>
        <w:t>Inköp och materialförsörjning</w:t>
      </w:r>
      <w:r w:rsidR="1462EF61" w:rsidRPr="5D66C69E">
        <w:rPr>
          <w:rStyle w:val="Rubrik2Char"/>
          <w:b/>
          <w:bCs/>
          <w:color w:val="000000" w:themeColor="text1"/>
          <w:sz w:val="26"/>
        </w:rPr>
        <w:t xml:space="preserve"> </w:t>
      </w:r>
    </w:p>
    <w:p w14:paraId="71C343DA" w14:textId="4C0C606E" w:rsidR="286EAD79" w:rsidRDefault="286EAD79" w:rsidP="5D66C69E">
      <w:r>
        <w:t>Omfattande kommunikativa insatser från högsta ledningen har gjorts för att medvetandegöra alla medarbetare om våra ekonomiska utmaningar. Vikten av många små be</w:t>
      </w:r>
      <w:r w:rsidR="51A6B294">
        <w:t>sparingars betydelse för helheten har tydliggjorts, som tex</w:t>
      </w:r>
      <w:r w:rsidR="006C0F24">
        <w:t>:</w:t>
      </w:r>
    </w:p>
    <w:p w14:paraId="5B7FADC1" w14:textId="064CD176" w:rsidR="714C0569" w:rsidRPr="00FD2E0E" w:rsidRDefault="006C0F24" w:rsidP="006619E7">
      <w:pPr>
        <w:pStyle w:val="Liststycke"/>
        <w:numPr>
          <w:ilvl w:val="0"/>
          <w:numId w:val="29"/>
        </w:numPr>
        <w:spacing w:line="288" w:lineRule="auto"/>
        <w:ind w:left="714" w:hanging="357"/>
        <w:rPr>
          <w:sz w:val="24"/>
          <w:szCs w:val="24"/>
        </w:rPr>
      </w:pPr>
      <w:r>
        <w:rPr>
          <w:sz w:val="24"/>
          <w:szCs w:val="24"/>
        </w:rPr>
        <w:t>m</w:t>
      </w:r>
      <w:r w:rsidR="1CCC2AB4" w:rsidRPr="00FD2E0E">
        <w:rPr>
          <w:sz w:val="24"/>
          <w:szCs w:val="24"/>
        </w:rPr>
        <w:t>inskad användning av förbrukningsmaterial</w:t>
      </w:r>
    </w:p>
    <w:p w14:paraId="3DB891D5" w14:textId="46E33C53" w:rsidR="714C0569" w:rsidRPr="00FD2E0E" w:rsidRDefault="006C0F24" w:rsidP="006619E7">
      <w:pPr>
        <w:pStyle w:val="Liststycke"/>
        <w:numPr>
          <w:ilvl w:val="0"/>
          <w:numId w:val="29"/>
        </w:numPr>
        <w:spacing w:line="288" w:lineRule="auto"/>
        <w:ind w:left="714" w:hanging="357"/>
        <w:rPr>
          <w:sz w:val="24"/>
          <w:szCs w:val="24"/>
        </w:rPr>
      </w:pPr>
      <w:r>
        <w:rPr>
          <w:sz w:val="24"/>
          <w:szCs w:val="24"/>
        </w:rPr>
        <w:lastRenderedPageBreak/>
        <w:t>k</w:t>
      </w:r>
      <w:r w:rsidR="1CCC2AB4" w:rsidRPr="00FD2E0E">
        <w:rPr>
          <w:sz w:val="24"/>
          <w:szCs w:val="24"/>
        </w:rPr>
        <w:t>loka kliniska val</w:t>
      </w:r>
      <w:r w:rsidR="3C355E8D" w:rsidRPr="00FD2E0E">
        <w:rPr>
          <w:sz w:val="24"/>
          <w:szCs w:val="24"/>
        </w:rPr>
        <w:t xml:space="preserve"> </w:t>
      </w:r>
    </w:p>
    <w:p w14:paraId="6985843E" w14:textId="634D8A30" w:rsidR="714C0569" w:rsidRPr="00FD2E0E" w:rsidRDefault="006C0F24" w:rsidP="006619E7">
      <w:pPr>
        <w:pStyle w:val="Liststycke"/>
        <w:numPr>
          <w:ilvl w:val="0"/>
          <w:numId w:val="29"/>
        </w:numPr>
        <w:spacing w:line="288" w:lineRule="auto"/>
        <w:ind w:left="714" w:hanging="357"/>
        <w:rPr>
          <w:sz w:val="24"/>
          <w:szCs w:val="24"/>
        </w:rPr>
      </w:pPr>
      <w:r>
        <w:rPr>
          <w:sz w:val="24"/>
          <w:szCs w:val="24"/>
        </w:rPr>
        <w:t>l</w:t>
      </w:r>
      <w:r w:rsidR="714C0569" w:rsidRPr="00FD2E0E">
        <w:rPr>
          <w:sz w:val="24"/>
          <w:szCs w:val="24"/>
        </w:rPr>
        <w:t>äkemedels</w:t>
      </w:r>
      <w:r w:rsidR="2CC8BB6B" w:rsidRPr="00FD2E0E">
        <w:rPr>
          <w:sz w:val="24"/>
          <w:szCs w:val="24"/>
        </w:rPr>
        <w:t>s</w:t>
      </w:r>
      <w:r w:rsidR="714C0569" w:rsidRPr="00FD2E0E">
        <w:rPr>
          <w:sz w:val="24"/>
          <w:szCs w:val="24"/>
        </w:rPr>
        <w:t>witchar</w:t>
      </w:r>
    </w:p>
    <w:p w14:paraId="2C78591C" w14:textId="17CA8E35" w:rsidR="714C0569" w:rsidRPr="00FD2E0E" w:rsidRDefault="006C0F24" w:rsidP="006619E7">
      <w:pPr>
        <w:pStyle w:val="Liststycke"/>
        <w:numPr>
          <w:ilvl w:val="0"/>
          <w:numId w:val="29"/>
        </w:numPr>
        <w:spacing w:line="288" w:lineRule="auto"/>
        <w:ind w:left="714" w:hanging="357"/>
        <w:rPr>
          <w:sz w:val="24"/>
          <w:szCs w:val="24"/>
        </w:rPr>
      </w:pPr>
      <w:r>
        <w:rPr>
          <w:sz w:val="24"/>
          <w:szCs w:val="24"/>
        </w:rPr>
        <w:t>m</w:t>
      </w:r>
      <w:r w:rsidR="714C0569" w:rsidRPr="00FD2E0E">
        <w:rPr>
          <w:sz w:val="24"/>
          <w:szCs w:val="24"/>
        </w:rPr>
        <w:t>inskade förbrukningsinventarier</w:t>
      </w:r>
    </w:p>
    <w:p w14:paraId="5A40F0BD" w14:textId="0BDD823D" w:rsidR="00175EFA" w:rsidRDefault="70018E23" w:rsidP="00BB77EF">
      <w:pPr>
        <w:pStyle w:val="Rubrik3"/>
      </w:pPr>
      <w:r>
        <w:t xml:space="preserve">Serviceförvaltningarnas roll, mandat och kostnadsutveckling </w:t>
      </w:r>
    </w:p>
    <w:p w14:paraId="46496754" w14:textId="795E7317" w:rsidR="00CC63B7" w:rsidRDefault="304A02B6" w:rsidP="00CC63B7">
      <w:r>
        <w:t>Den nya hyresmodellen innebar en kraftig hyresökning för verksamheten inom VO Rehabilitering. Här fattades ett sjukhusövergripande beslut om konsolider</w:t>
      </w:r>
      <w:r w:rsidR="7F26E68C">
        <w:t>ing av slutenvård och öppenvård innebärande att neurologisektionens verksamhet gått över i sin helhet till VO Medicin.</w:t>
      </w:r>
    </w:p>
    <w:p w14:paraId="625D4326" w14:textId="0984A0B7" w:rsidR="0362C9E5" w:rsidRPr="00CC63B7" w:rsidRDefault="5205D627" w:rsidP="006619E7">
      <w:pPr>
        <w:pStyle w:val="Liststycke"/>
        <w:numPr>
          <w:ilvl w:val="0"/>
          <w:numId w:val="29"/>
        </w:numPr>
        <w:spacing w:line="288" w:lineRule="auto"/>
        <w:ind w:left="714" w:hanging="357"/>
        <w:rPr>
          <w:sz w:val="24"/>
          <w:szCs w:val="24"/>
        </w:rPr>
      </w:pPr>
      <w:r w:rsidRPr="00CC63B7">
        <w:rPr>
          <w:sz w:val="24"/>
          <w:szCs w:val="24"/>
        </w:rPr>
        <w:t>Minskade hyreskostnader</w:t>
      </w:r>
      <w:r w:rsidR="77BF96C7" w:rsidRPr="00CC63B7">
        <w:rPr>
          <w:sz w:val="24"/>
          <w:szCs w:val="24"/>
        </w:rPr>
        <w:t xml:space="preserve"> – genom att lämna ett helt slutenvårdsplan i ny byggnad och konsolidera verksamheten i äldre lokaler sparas över 10 </w:t>
      </w:r>
      <w:r w:rsidR="007C63B8" w:rsidRPr="00CC63B7">
        <w:rPr>
          <w:sz w:val="24"/>
          <w:szCs w:val="24"/>
        </w:rPr>
        <w:t>mnkr</w:t>
      </w:r>
      <w:r w:rsidR="77BF96C7" w:rsidRPr="00CC63B7">
        <w:rPr>
          <w:sz w:val="24"/>
          <w:szCs w:val="24"/>
        </w:rPr>
        <w:t xml:space="preserve"> årligen. P</w:t>
      </w:r>
      <w:r w:rsidR="00DC3AA7" w:rsidRPr="00CC63B7">
        <w:rPr>
          <w:sz w:val="24"/>
          <w:szCs w:val="24"/>
        </w:rPr>
        <w:t xml:space="preserve">å grund </w:t>
      </w:r>
      <w:r w:rsidR="77BF96C7" w:rsidRPr="00CC63B7">
        <w:rPr>
          <w:sz w:val="24"/>
          <w:szCs w:val="24"/>
        </w:rPr>
        <w:t>a</w:t>
      </w:r>
      <w:r w:rsidR="00DC3AA7" w:rsidRPr="00CC63B7">
        <w:rPr>
          <w:sz w:val="24"/>
          <w:szCs w:val="24"/>
        </w:rPr>
        <w:t>v</w:t>
      </w:r>
      <w:r w:rsidR="77BF96C7" w:rsidRPr="00CC63B7">
        <w:rPr>
          <w:sz w:val="24"/>
          <w:szCs w:val="24"/>
        </w:rPr>
        <w:t xml:space="preserve"> oklarheter i samband med up</w:t>
      </w:r>
      <w:r w:rsidR="2FA4A4B7" w:rsidRPr="00CC63B7">
        <w:rPr>
          <w:sz w:val="24"/>
          <w:szCs w:val="24"/>
        </w:rPr>
        <w:t>psägningen fick denna besparing begränsad effekt under 2024 men kommer att ha full effekt from 1/11 2024.</w:t>
      </w:r>
    </w:p>
    <w:p w14:paraId="08E9D635" w14:textId="2BC0680F" w:rsidR="0362C9E5" w:rsidRPr="00CC63B7" w:rsidRDefault="5205D627" w:rsidP="006619E7">
      <w:pPr>
        <w:pStyle w:val="Liststycke"/>
        <w:numPr>
          <w:ilvl w:val="0"/>
          <w:numId w:val="29"/>
        </w:numPr>
        <w:spacing w:line="288" w:lineRule="auto"/>
        <w:ind w:left="714" w:hanging="357"/>
        <w:rPr>
          <w:sz w:val="24"/>
          <w:szCs w:val="24"/>
        </w:rPr>
      </w:pPr>
      <w:r w:rsidRPr="00CC63B7">
        <w:rPr>
          <w:sz w:val="24"/>
          <w:szCs w:val="24"/>
        </w:rPr>
        <w:t>Minskade kostnader för lokalanpassning</w:t>
      </w:r>
      <w:r w:rsidR="7554AD9E" w:rsidRPr="00CC63B7">
        <w:rPr>
          <w:sz w:val="24"/>
          <w:szCs w:val="24"/>
        </w:rPr>
        <w:t xml:space="preserve"> – en struktur för beslut om lokalanpassningar innebärande att högre chef måste godkänna kostnaden har införts.</w:t>
      </w:r>
    </w:p>
    <w:p w14:paraId="54CBC437" w14:textId="05D3D019" w:rsidR="00B35462" w:rsidRDefault="70018E23" w:rsidP="00DC1820">
      <w:pPr>
        <w:pStyle w:val="Rubrik3"/>
      </w:pPr>
      <w:r>
        <w:t>Administration och IT-stöd</w:t>
      </w:r>
      <w:r w:rsidR="377BB865">
        <w:t xml:space="preserve"> (alla nämnder/styrelser)</w:t>
      </w:r>
    </w:p>
    <w:p w14:paraId="4636528D" w14:textId="203B898E" w:rsidR="332A141E" w:rsidRDefault="332A141E" w:rsidP="5D66C69E">
      <w:r>
        <w:t xml:space="preserve">Ängelholms sjukhus har förhållit sig till </w:t>
      </w:r>
      <w:r w:rsidR="007C63B8">
        <w:t>regiondirektören</w:t>
      </w:r>
      <w:r>
        <w:t xml:space="preserve">s beslut om att kostnaderna för administration inte fick öka i samband med </w:t>
      </w:r>
      <w:r w:rsidR="007C63B8">
        <w:t>förvaltnings delningen</w:t>
      </w:r>
      <w:r>
        <w:t>. Således har sjukhuset en mycket liten administration med få administrativa chef</w:t>
      </w:r>
      <w:r w:rsidR="350D5D1B">
        <w:t>er. Vi inventerar även IT och telefoniutrustning årligen för att avsluta abonnemang och prenumerationer som inte längre används.</w:t>
      </w:r>
    </w:p>
    <w:p w14:paraId="4EA39506" w14:textId="19266D1E" w:rsidR="1F13743A" w:rsidRPr="00CC63B7" w:rsidRDefault="2498B832" w:rsidP="006619E7">
      <w:pPr>
        <w:pStyle w:val="Liststycke"/>
        <w:numPr>
          <w:ilvl w:val="0"/>
          <w:numId w:val="28"/>
        </w:numPr>
        <w:spacing w:line="288" w:lineRule="auto"/>
        <w:ind w:left="714" w:hanging="357"/>
        <w:rPr>
          <w:sz w:val="24"/>
          <w:szCs w:val="24"/>
        </w:rPr>
      </w:pPr>
      <w:r w:rsidRPr="00CC63B7">
        <w:rPr>
          <w:sz w:val="24"/>
          <w:szCs w:val="24"/>
        </w:rPr>
        <w:t>Inventering av IT och telefoni</w:t>
      </w:r>
      <w:r w:rsidR="1E0149AE" w:rsidRPr="00CC63B7">
        <w:rPr>
          <w:sz w:val="24"/>
          <w:szCs w:val="24"/>
        </w:rPr>
        <w:t xml:space="preserve"> – en extra inventering genomfördes som ett led i sjukhusets handlingsplan för ekonomi i balans.</w:t>
      </w:r>
    </w:p>
    <w:p w14:paraId="474AB722" w14:textId="38D481D3" w:rsidR="00C25412" w:rsidRPr="00CC63B7" w:rsidRDefault="2498B832" w:rsidP="006619E7">
      <w:pPr>
        <w:pStyle w:val="Liststycke"/>
        <w:numPr>
          <w:ilvl w:val="0"/>
          <w:numId w:val="28"/>
        </w:numPr>
        <w:spacing w:line="288" w:lineRule="auto"/>
        <w:ind w:left="714" w:hanging="357"/>
        <w:rPr>
          <w:sz w:val="24"/>
          <w:szCs w:val="24"/>
        </w:rPr>
      </w:pPr>
      <w:r w:rsidRPr="00CC63B7">
        <w:rPr>
          <w:sz w:val="24"/>
          <w:szCs w:val="24"/>
        </w:rPr>
        <w:t xml:space="preserve">Följsamhet till </w:t>
      </w:r>
      <w:r w:rsidR="5AC56837" w:rsidRPr="00CC63B7">
        <w:rPr>
          <w:sz w:val="24"/>
          <w:szCs w:val="24"/>
        </w:rPr>
        <w:t xml:space="preserve">fattade </w:t>
      </w:r>
      <w:r w:rsidRPr="00CC63B7">
        <w:rPr>
          <w:sz w:val="24"/>
          <w:szCs w:val="24"/>
        </w:rPr>
        <w:t>beslut</w:t>
      </w:r>
      <w:r w:rsidR="006619E7" w:rsidRPr="00CC63B7">
        <w:rPr>
          <w:sz w:val="24"/>
          <w:szCs w:val="24"/>
        </w:rPr>
        <w:t>.</w:t>
      </w:r>
    </w:p>
    <w:p w14:paraId="52E964FA" w14:textId="48009E7F" w:rsidR="1F13743A" w:rsidRPr="00C25412" w:rsidRDefault="00C25412" w:rsidP="00C25412">
      <w:pPr>
        <w:rPr>
          <w:rFonts w:ascii="Times New Roman" w:hAnsi="Times New Roman"/>
          <w:color w:val="000000" w:themeColor="text1"/>
          <w:sz w:val="22"/>
          <w:szCs w:val="22"/>
        </w:rPr>
      </w:pPr>
      <w:r>
        <w:br w:type="page"/>
      </w:r>
    </w:p>
    <w:p w14:paraId="0923B6A1" w14:textId="3664BB4C" w:rsidR="00556921" w:rsidRDefault="00556921" w:rsidP="008B43FA">
      <w:pPr>
        <w:pStyle w:val="Rubrik1-numrerad"/>
      </w:pPr>
      <w:bookmarkStart w:id="11" w:name="_Toc119328221"/>
      <w:bookmarkStart w:id="12" w:name="_Toc168487938"/>
      <w:bookmarkEnd w:id="10"/>
      <w:r>
        <w:lastRenderedPageBreak/>
        <w:t>Bättre liv och hälsa för fler</w:t>
      </w:r>
      <w:bookmarkEnd w:id="11"/>
      <w:bookmarkEnd w:id="12"/>
    </w:p>
    <w:p w14:paraId="70BC7CAB" w14:textId="1B86A58D" w:rsidR="0099017D" w:rsidRDefault="0099017D" w:rsidP="0099017D">
      <w:pPr>
        <w:pStyle w:val="Rubrik2-numrerad"/>
      </w:pPr>
      <w:bookmarkStart w:id="13" w:name="_Toc119328222"/>
      <w:r>
        <w:t>Sektor hälso- och sjukvård</w:t>
      </w:r>
      <w:bookmarkEnd w:id="13"/>
    </w:p>
    <w:p w14:paraId="1F8886A0" w14:textId="77777777" w:rsidR="00D22EAE" w:rsidRDefault="00D22EAE" w:rsidP="00D22EAE">
      <w:pPr>
        <w:pStyle w:val="Rubrik3"/>
      </w:pPr>
      <w:r>
        <w:t xml:space="preserve">Framtidens hälsosystem och vårdens omställning </w:t>
      </w:r>
    </w:p>
    <w:p w14:paraId="604237AA" w14:textId="36093D71" w:rsidR="6786CC11" w:rsidRDefault="6786CC11" w:rsidP="00DC7493">
      <w:pPr>
        <w:spacing w:after="120"/>
        <w:rPr>
          <w:highlight w:val="yellow"/>
        </w:rPr>
      </w:pPr>
      <w:r>
        <w:t xml:space="preserve">Beslutet om framtidens hälsosystem är närvarande i alla strategiska beslut för sjukhuset. Under perioden har vi framför allt inriktat oss på insatsområdena </w:t>
      </w:r>
      <w:r w:rsidR="1416DC1B">
        <w:t xml:space="preserve">kring </w:t>
      </w:r>
      <w:r w:rsidR="00085611">
        <w:rPr>
          <w:i/>
          <w:iCs/>
        </w:rPr>
        <w:t>n</w:t>
      </w:r>
      <w:r w:rsidR="1416DC1B" w:rsidRPr="17254F51">
        <w:rPr>
          <w:i/>
          <w:iCs/>
        </w:rPr>
        <w:t>ära vård, digitalisering</w:t>
      </w:r>
      <w:r w:rsidR="1416DC1B">
        <w:t xml:space="preserve"> och</w:t>
      </w:r>
      <w:r w:rsidR="1416DC1B" w:rsidRPr="17254F51">
        <w:rPr>
          <w:i/>
          <w:iCs/>
        </w:rPr>
        <w:t xml:space="preserve"> personcentrerad vård</w:t>
      </w:r>
      <w:r w:rsidR="1416DC1B">
        <w:t>.</w:t>
      </w:r>
    </w:p>
    <w:p w14:paraId="0DC11034" w14:textId="760806B7" w:rsidR="2C2785D0" w:rsidRDefault="2C2785D0" w:rsidP="00DC7493">
      <w:pPr>
        <w:spacing w:after="120"/>
      </w:pPr>
      <w:r w:rsidRPr="39E771ED">
        <w:rPr>
          <w:i/>
          <w:iCs/>
        </w:rPr>
        <w:t xml:space="preserve">Nära vård </w:t>
      </w:r>
      <w:r>
        <w:t xml:space="preserve">- </w:t>
      </w:r>
      <w:r w:rsidR="4E947AF0">
        <w:t>representerar en mycket stor del av sjukhusets uppdrag där 50-60</w:t>
      </w:r>
      <w:r w:rsidR="00A927A5">
        <w:t xml:space="preserve"> procent</w:t>
      </w:r>
      <w:r w:rsidR="4E947AF0">
        <w:t xml:space="preserve"> av slutenvården rör patienter med kommunala omsorgsinsatser i hemmet. </w:t>
      </w:r>
      <w:r>
        <w:t xml:space="preserve">sjukhuset har sedan 2023 haft en dedikerad resurs som </w:t>
      </w:r>
      <w:r w:rsidR="003A5E45">
        <w:t>n</w:t>
      </w:r>
      <w:r>
        <w:t>ära</w:t>
      </w:r>
      <w:r w:rsidR="003A5E45">
        <w:t xml:space="preserve"> </w:t>
      </w:r>
      <w:r>
        <w:t>vård-samordnare för att främja det direkta och patientnära samarbetet med våra kommuner och Pr</w:t>
      </w:r>
      <w:r w:rsidR="52B426BE">
        <w:t xml:space="preserve">imärvården. </w:t>
      </w:r>
      <w:r w:rsidR="4CC5EAA4">
        <w:t xml:space="preserve">En tydlig effekt syntes </w:t>
      </w:r>
      <w:r w:rsidR="15F3DEAE">
        <w:t>i en mi</w:t>
      </w:r>
      <w:r w:rsidR="00AD6044">
        <w:t>n</w:t>
      </w:r>
      <w:r w:rsidR="15F3DEAE">
        <w:t xml:space="preserve">skning av </w:t>
      </w:r>
      <w:r w:rsidR="4CC5EAA4">
        <w:t xml:space="preserve">antalet dygn </w:t>
      </w:r>
      <w:r w:rsidR="15636DBB">
        <w:t>utskrivningsklara patienter kvarstannade på sjukhuset</w:t>
      </w:r>
      <w:r w:rsidR="15BCECA6">
        <w:t>.</w:t>
      </w:r>
      <w:r w:rsidR="15636DBB">
        <w:t xml:space="preserve"> </w:t>
      </w:r>
      <w:r w:rsidR="52B426BE">
        <w:t>Efter årsskiftet blev samordnarrollen vakant och som första sjukhus i regionen har vi nyrekryterat denna roll tillsammans med Ängelholms kommun</w:t>
      </w:r>
      <w:r w:rsidR="6B8A58F4">
        <w:t xml:space="preserve"> för ett ännu närmre samarbete. Ny innehavare startade sin position 2024-08-2</w:t>
      </w:r>
      <w:r w:rsidR="2C1A4418">
        <w:t>6</w:t>
      </w:r>
      <w:r w:rsidR="6B8A58F4">
        <w:t xml:space="preserve"> och arbetar 60</w:t>
      </w:r>
      <w:r w:rsidR="00DC72BC">
        <w:t xml:space="preserve"> procent</w:t>
      </w:r>
      <w:r w:rsidR="6B8A58F4">
        <w:t xml:space="preserve"> för sjukhuset </w:t>
      </w:r>
      <w:r w:rsidR="1CF8EC26">
        <w:t>samt 40</w:t>
      </w:r>
      <w:r w:rsidR="00DC72BC">
        <w:t xml:space="preserve"> procent</w:t>
      </w:r>
      <w:r w:rsidR="1CF8EC26">
        <w:t xml:space="preserve"> för Ängelholms kommun.</w:t>
      </w:r>
      <w:r w:rsidR="5F591135">
        <w:t xml:space="preserve"> Intermittenta utvärderingar är planerade under det kommande året.</w:t>
      </w:r>
    </w:p>
    <w:p w14:paraId="31AC75A1" w14:textId="452F40F9" w:rsidR="7CC4FF78" w:rsidRDefault="7CC4FF78" w:rsidP="00DC7493">
      <w:pPr>
        <w:spacing w:after="120"/>
      </w:pPr>
      <w:r w:rsidRPr="39E771ED">
        <w:rPr>
          <w:i/>
          <w:iCs/>
        </w:rPr>
        <w:t>Digitalisering</w:t>
      </w:r>
      <w:r>
        <w:t xml:space="preserve"> - är en väldigt viktig del i omställningsarbetet för framtiden. Sjukhusets strategiska inriktning mot innovation och transformation </w:t>
      </w:r>
      <w:r w:rsidR="02334190">
        <w:t xml:space="preserve">inleddes redan 2021 och under 2022 skapades en Innovationsenhet inom ramen för befintliga resurser. </w:t>
      </w:r>
      <w:r w:rsidR="1E9395DC">
        <w:t>Denna enhet har utökats med medel som man, i hård konkurrens och i nära samarbete med Innovat</w:t>
      </w:r>
      <w:r w:rsidR="0D7F868E">
        <w:t>ion Skåne AB</w:t>
      </w:r>
      <w:r w:rsidR="1E9395DC">
        <w:t xml:space="preserve">, erhållit via EU-anslag. </w:t>
      </w:r>
      <w:r w:rsidR="1FE9DB1B">
        <w:t>Under våren intensifierades samarbetet med förvaltning Dig/IT/MT där vi gemensamt genomförde en mätning av våra respektive organisat</w:t>
      </w:r>
      <w:r w:rsidR="700066A7">
        <w:t>ioners digitala mognadsgrad i samarbete med Göteborgs universitet. Samarbetet har utökats med flera verksamhet</w:t>
      </w:r>
      <w:r w:rsidR="11B2558B">
        <w:t>s</w:t>
      </w:r>
      <w:r w:rsidR="700066A7">
        <w:t xml:space="preserve">besök </w:t>
      </w:r>
      <w:r w:rsidR="6D2D1922">
        <w:t>på sjukhuset av bla</w:t>
      </w:r>
      <w:r w:rsidR="00E52A6C">
        <w:t>nd annat</w:t>
      </w:r>
      <w:r w:rsidR="6D2D1922">
        <w:t xml:space="preserve"> IT-arkitekter samt en inspirationsföreläsning av sjukhuschefen på </w:t>
      </w:r>
      <w:r w:rsidR="57214444">
        <w:t>VO Utvecklings utvecklingsdag. Sjukhuset har dessutom varit delaktigt i utvecklingen av den helt digitala enheten Cancerrehabilitering Sk</w:t>
      </w:r>
      <w:r w:rsidR="0BBFD526">
        <w:t>åne Online som vann Dagens Medicins pris som årets brobyggare och som gått från projekt till implementerad sjukvård under 2024.</w:t>
      </w:r>
    </w:p>
    <w:p w14:paraId="551866B9" w14:textId="0752669E" w:rsidR="0BBFD526" w:rsidRDefault="0BBFD526" w:rsidP="00DC7493">
      <w:pPr>
        <w:spacing w:after="120"/>
      </w:pPr>
      <w:r w:rsidRPr="39E771ED">
        <w:rPr>
          <w:i/>
          <w:iCs/>
        </w:rPr>
        <w:t>Personcentrerad vård</w:t>
      </w:r>
      <w:r>
        <w:t xml:space="preserve"> - är ett av sjukhusets insatsområde i ledningssystemet. Hela sjukhusledningen har genomgått utbildningen om ett personcentrerat </w:t>
      </w:r>
      <w:r w:rsidR="60D9455A">
        <w:t>förhållningssätt och vi förhåller alla beslut till detta. Sjukhusle</w:t>
      </w:r>
      <w:r w:rsidR="2DFBDBFA">
        <w:t>dningen är även en patient- och närståenderepresentant ständigt närvarande vid alla möten och denna är delaktig i diskussioner samt ger sin syn på de beslut som fattas.</w:t>
      </w:r>
    </w:p>
    <w:p w14:paraId="2E6E6F2D" w14:textId="77777777" w:rsidR="00DC7493" w:rsidRDefault="00DC7493" w:rsidP="39E771ED">
      <w:pPr>
        <w:spacing w:after="120" w:line="240" w:lineRule="auto"/>
      </w:pPr>
    </w:p>
    <w:p w14:paraId="19540867" w14:textId="54F2139E" w:rsidR="0099017D" w:rsidRDefault="005D0042" w:rsidP="001127B7">
      <w:pPr>
        <w:pStyle w:val="Rubrik3-numrerad"/>
      </w:pPr>
      <w:bookmarkStart w:id="14" w:name="_Toc119328223"/>
      <w:r>
        <w:t>Högt förtroende för god och jämlik vård</w:t>
      </w:r>
      <w:bookmarkEnd w:id="14"/>
    </w:p>
    <w:p w14:paraId="1624F767" w14:textId="0BDB9175" w:rsidR="00C2638C" w:rsidRDefault="01B52BFB" w:rsidP="48A3243D">
      <w:pPr>
        <w:spacing w:after="0"/>
        <w:rPr>
          <w:rFonts w:eastAsia="Arial" w:cstheme="minorHAnsi"/>
        </w:rPr>
      </w:pPr>
      <w:r w:rsidRPr="00E610D4">
        <w:rPr>
          <w:rFonts w:eastAsia="Arial" w:cstheme="minorHAnsi"/>
        </w:rPr>
        <w:t xml:space="preserve">Ängelholms sjukhus har arbetat med prioriteringar utifrån ett helhetsperspektiv och med effektiviseringar samt verksamhetsutveckling med nya arbetssätt. Till stöd för att kunna </w:t>
      </w:r>
      <w:r w:rsidRPr="00E610D4">
        <w:rPr>
          <w:rFonts w:eastAsia="Arial" w:cstheme="minorHAnsi"/>
        </w:rPr>
        <w:lastRenderedPageBreak/>
        <w:t>planera och agera på såväl kort som lång sikt utgår sjukhuset från den regionala förändrings- och genomförandeplanen som bland annat innehåller konkretisering av mål och strategi för att klara omställningen till ett mer hållbart hälsosystem. Detta omfattar bla:</w:t>
      </w:r>
    </w:p>
    <w:p w14:paraId="546523E6" w14:textId="77777777" w:rsidR="00BC0A84" w:rsidRPr="00E610D4" w:rsidRDefault="00BC0A84" w:rsidP="48A3243D">
      <w:pPr>
        <w:spacing w:after="0"/>
        <w:rPr>
          <w:rFonts w:eastAsia="Arial" w:cstheme="minorHAnsi"/>
        </w:rPr>
      </w:pPr>
    </w:p>
    <w:p w14:paraId="62A3CB60" w14:textId="251FDB16" w:rsidR="00C2638C" w:rsidRPr="00E610D4" w:rsidRDefault="01B52BFB" w:rsidP="00DC72BC">
      <w:pPr>
        <w:pStyle w:val="Liststycke"/>
        <w:numPr>
          <w:ilvl w:val="0"/>
          <w:numId w:val="1"/>
        </w:numPr>
        <w:spacing w:line="288" w:lineRule="auto"/>
        <w:ind w:left="714" w:hanging="357"/>
        <w:rPr>
          <w:rFonts w:asciiTheme="minorHAnsi" w:eastAsia="Arial" w:hAnsiTheme="minorHAnsi" w:cstheme="minorHAnsi"/>
          <w:sz w:val="24"/>
          <w:szCs w:val="24"/>
        </w:rPr>
      </w:pPr>
      <w:r w:rsidRPr="00E610D4">
        <w:rPr>
          <w:rFonts w:asciiTheme="minorHAnsi" w:eastAsia="Arial" w:hAnsiTheme="minorHAnsi" w:cstheme="minorHAnsi"/>
          <w:sz w:val="24"/>
          <w:szCs w:val="24"/>
        </w:rPr>
        <w:t>Styrning och organisation prioriteras i riktning mot nära vård samtidigt som fokus läggs på nivåstrukturering och profilering.</w:t>
      </w:r>
    </w:p>
    <w:p w14:paraId="6342ADF4" w14:textId="3265E50E" w:rsidR="00C2638C" w:rsidRPr="00E610D4" w:rsidRDefault="01B52BFB" w:rsidP="00DC72BC">
      <w:pPr>
        <w:pStyle w:val="Liststycke"/>
        <w:numPr>
          <w:ilvl w:val="0"/>
          <w:numId w:val="1"/>
        </w:numPr>
        <w:spacing w:line="288" w:lineRule="auto"/>
        <w:ind w:left="714" w:hanging="357"/>
        <w:rPr>
          <w:rFonts w:asciiTheme="minorHAnsi" w:eastAsia="Arial" w:hAnsiTheme="minorHAnsi" w:cstheme="minorHAnsi"/>
          <w:sz w:val="24"/>
          <w:szCs w:val="24"/>
        </w:rPr>
      </w:pPr>
      <w:r w:rsidRPr="00E610D4">
        <w:rPr>
          <w:rFonts w:asciiTheme="minorHAnsi" w:eastAsia="Arial" w:hAnsiTheme="minorHAnsi" w:cstheme="minorHAnsi"/>
          <w:sz w:val="24"/>
          <w:szCs w:val="24"/>
        </w:rPr>
        <w:t xml:space="preserve">Utveckla samverkan för att erbjuda invånarna akut- och närsjukvård. Sjukhusbaserade öppenvårdsteam har här varit en viktig del för en bättre samverkan med primärvårdens och kommunernas resurser. </w:t>
      </w:r>
    </w:p>
    <w:p w14:paraId="31EBEE02" w14:textId="78B41B4F" w:rsidR="00C2638C" w:rsidRPr="00E610D4" w:rsidRDefault="01B52BFB" w:rsidP="00DC72BC">
      <w:pPr>
        <w:pStyle w:val="Liststycke"/>
        <w:numPr>
          <w:ilvl w:val="0"/>
          <w:numId w:val="1"/>
        </w:numPr>
        <w:spacing w:line="288" w:lineRule="auto"/>
        <w:ind w:left="714" w:hanging="357"/>
        <w:rPr>
          <w:rFonts w:asciiTheme="minorHAnsi" w:eastAsia="Arial" w:hAnsiTheme="minorHAnsi" w:cstheme="minorHAnsi"/>
          <w:sz w:val="24"/>
          <w:szCs w:val="24"/>
        </w:rPr>
      </w:pPr>
      <w:r w:rsidRPr="00E610D4">
        <w:rPr>
          <w:rFonts w:asciiTheme="minorHAnsi" w:eastAsia="Arial" w:hAnsiTheme="minorHAnsi" w:cstheme="minorHAnsi"/>
          <w:sz w:val="24"/>
          <w:szCs w:val="24"/>
        </w:rPr>
        <w:t>Fortsatt samverkan med primärvården för att ge vårdcentralerna tillgång till specialistkompetens från sjukhusens specialistvård inom ramen för ordinarie verksamhet. Detta för att förbättra patientens möjlighet att få vård på rätt nivå och undvika onödiga besök på sjukhusens akutmottagningar.</w:t>
      </w:r>
    </w:p>
    <w:p w14:paraId="2F134F5B" w14:textId="26876281" w:rsidR="00CA4E21" w:rsidRPr="00BB13F3" w:rsidRDefault="00CA4E21" w:rsidP="00CA4E21">
      <w:pPr>
        <w:spacing w:line="240" w:lineRule="auto"/>
        <w:rPr>
          <w:rFonts w:asciiTheme="majorHAnsi" w:hAnsiTheme="majorHAnsi" w:cstheme="majorHAnsi"/>
          <w:i/>
          <w:iCs/>
          <w:sz w:val="22"/>
          <w:szCs w:val="22"/>
        </w:rPr>
      </w:pPr>
    </w:p>
    <w:p w14:paraId="0F1C3B8E" w14:textId="5F0EFEEB" w:rsidR="005D0042" w:rsidRDefault="005D0042" w:rsidP="00CC63B7">
      <w:pPr>
        <w:pStyle w:val="Rubrik4-numrerad"/>
        <w:rPr>
          <w:bCs/>
          <w:color w:val="auto"/>
        </w:rPr>
      </w:pPr>
      <w:r>
        <w:t xml:space="preserve">Befolkningens uppfattning och </w:t>
      </w:r>
      <w:r w:rsidR="00BC0A84">
        <w:t>p</w:t>
      </w:r>
      <w:r>
        <w:t>atienternas upplevelse av hälso- och sjukvård ska förbättras</w:t>
      </w:r>
      <w:r w:rsidR="003A60FD">
        <w:t xml:space="preserve"> </w:t>
      </w:r>
    </w:p>
    <w:p w14:paraId="6C314BE0" w14:textId="46E92696" w:rsidR="006C56FC" w:rsidRPr="00103E5D" w:rsidRDefault="0EEF6B31" w:rsidP="001937F7">
      <w:pPr>
        <w:spacing w:after="0"/>
        <w:rPr>
          <w:rFonts w:cstheme="minorHAnsi"/>
        </w:rPr>
      </w:pPr>
      <w:r w:rsidRPr="00103E5D">
        <w:rPr>
          <w:rFonts w:eastAsia="Arial" w:cstheme="minorHAnsi"/>
        </w:rPr>
        <w:t>Förtroendet till hälso- och sjukvård är till stora delar beroende av tillgänglighet till vård och vårdens kvalitet. I förvaltningens patientsäkerhetsberättelse beskrivs kvalitetsarbetet mer ingående. Andra viktiga områden som förvaltningen arbetat med under året är god och nära vård i samverkan, framför allt med kommun och primärvård men även andra vårdaktörer. Till detta kommer även personcentrerad vård och sömlösa övergångar mellan olika vårdformer och vårdaktörer.</w:t>
      </w:r>
    </w:p>
    <w:p w14:paraId="7D4B671C" w14:textId="5D5B5E64" w:rsidR="006C56FC" w:rsidRPr="00103E5D" w:rsidRDefault="0EEF6B31" w:rsidP="001937F7">
      <w:pPr>
        <w:spacing w:after="0"/>
        <w:rPr>
          <w:rFonts w:cstheme="minorHAnsi"/>
        </w:rPr>
      </w:pPr>
      <w:r w:rsidRPr="00103E5D">
        <w:rPr>
          <w:rFonts w:eastAsia="Arial" w:cstheme="minorHAnsi"/>
        </w:rPr>
        <w:t xml:space="preserve"> </w:t>
      </w:r>
    </w:p>
    <w:p w14:paraId="288F515D" w14:textId="0A0E998A" w:rsidR="006C56FC" w:rsidRPr="00103E5D" w:rsidRDefault="0EEF6B31" w:rsidP="001937F7">
      <w:pPr>
        <w:spacing w:after="0"/>
        <w:rPr>
          <w:rFonts w:eastAsia="Arial" w:cstheme="minorHAnsi"/>
        </w:rPr>
      </w:pPr>
      <w:r w:rsidRPr="00103E5D">
        <w:rPr>
          <w:rFonts w:eastAsia="Arial" w:cstheme="minorHAnsi"/>
        </w:rPr>
        <w:t xml:space="preserve">Den nationella patientenkäten genomfördes våren 2023 för öppen- och slutenvård. Resultatet visar att patienter i stort anser att man fått sitt aktuella behov av vård och behandling blivit tillgodosett.  </w:t>
      </w:r>
    </w:p>
    <w:p w14:paraId="0CE5F581" w14:textId="76786239" w:rsidR="006C56FC" w:rsidRPr="00103E5D" w:rsidRDefault="0EEF6B31" w:rsidP="48A3243D">
      <w:pPr>
        <w:spacing w:after="0" w:line="240" w:lineRule="auto"/>
        <w:rPr>
          <w:rFonts w:cstheme="minorHAnsi"/>
        </w:rPr>
      </w:pPr>
      <w:r w:rsidRPr="00103E5D">
        <w:rPr>
          <w:rFonts w:eastAsia="Arial" w:cstheme="minorHAnsi"/>
        </w:rPr>
        <w:t xml:space="preserve"> </w:t>
      </w:r>
    </w:p>
    <w:p w14:paraId="5A6CC21C" w14:textId="0BD71D40" w:rsidR="006C56FC" w:rsidRPr="00103E5D" w:rsidRDefault="0EEF6B31" w:rsidP="48A3243D">
      <w:pPr>
        <w:spacing w:line="240" w:lineRule="auto"/>
        <w:rPr>
          <w:rFonts w:cstheme="minorHAnsi"/>
        </w:rPr>
      </w:pPr>
      <w:r w:rsidRPr="00103E5D">
        <w:rPr>
          <w:rFonts w:eastAsia="Arial" w:cstheme="minorHAnsi"/>
        </w:rPr>
        <w:t>Resultat från enkäten går ned till enhetsnivå och skickas till respektive verksamhetschef för analys och åtgärder. Enkäten riktad till akutmottagningar kommer göras under oktober.</w:t>
      </w:r>
    </w:p>
    <w:p w14:paraId="391A64D9" w14:textId="64925830" w:rsidR="00970160" w:rsidRDefault="00970160" w:rsidP="001127B7">
      <w:pPr>
        <w:pStyle w:val="Rubrik3-numrerad"/>
      </w:pPr>
      <w:r>
        <w:t>Hälsofrämjande hälso- och sjukvård och förebyggande insatser</w:t>
      </w:r>
    </w:p>
    <w:p w14:paraId="6E7B7F72" w14:textId="132F97CD" w:rsidR="006C56FC" w:rsidRPr="006C56FC" w:rsidRDefault="374F6425" w:rsidP="17254F51">
      <w:r w:rsidRPr="17254F51">
        <w:t xml:space="preserve">Ängelholms sjukhus har valt att arbeta utifrån ett personcentrerat förhållningssätt. </w:t>
      </w:r>
      <w:r w:rsidR="7D074A9C" w:rsidRPr="17254F51">
        <w:t>I personcentrerad vård ingår att se patienten med sina unika förutsättningar och behov i sitt sammanhang. Här ingår på e</w:t>
      </w:r>
      <w:r w:rsidR="62E4445B" w:rsidRPr="17254F51">
        <w:t>tt naturligt sätt även att arbeta hälsofrämjande</w:t>
      </w:r>
      <w:r w:rsidR="39B1364D" w:rsidRPr="17254F51">
        <w:t>, och att stärka och stötta patienten i hälsofrämjande aktiviteter.</w:t>
      </w:r>
    </w:p>
    <w:p w14:paraId="4FF47821" w14:textId="3BCE1DCE" w:rsidR="00836106" w:rsidRDefault="00A57B21" w:rsidP="17254F51">
      <w:r w:rsidRPr="17254F51">
        <w:t>Hälsosamtal sker regelbu</w:t>
      </w:r>
      <w:r w:rsidR="0028527E" w:rsidRPr="17254F51">
        <w:t>ndet i medicinsk öppenvård, och är integrerad i rehabiliterings-verksamhet/individuell rehabiliteringsplan</w:t>
      </w:r>
      <w:r w:rsidR="0E6A37C2" w:rsidRPr="17254F51">
        <w:t>.</w:t>
      </w:r>
    </w:p>
    <w:p w14:paraId="6F8EDB12" w14:textId="77777777" w:rsidR="00836106" w:rsidRDefault="00836106">
      <w:r>
        <w:br w:type="page"/>
      </w:r>
    </w:p>
    <w:p w14:paraId="0EDBAF21" w14:textId="48003174" w:rsidR="00556921" w:rsidRDefault="00556921" w:rsidP="008B43FA">
      <w:pPr>
        <w:pStyle w:val="Rubrik1-numrerad"/>
      </w:pPr>
      <w:bookmarkStart w:id="15" w:name="_Toc119328231"/>
      <w:bookmarkStart w:id="16" w:name="_Toc119328232"/>
      <w:bookmarkStart w:id="17" w:name="_Toc168487939"/>
      <w:bookmarkEnd w:id="15"/>
      <w:r>
        <w:lastRenderedPageBreak/>
        <w:t>Tillgänglighet och kvalitet</w:t>
      </w:r>
      <w:bookmarkEnd w:id="16"/>
      <w:bookmarkEnd w:id="17"/>
    </w:p>
    <w:p w14:paraId="20779DB2" w14:textId="1729E7DB" w:rsidR="0099017D" w:rsidRDefault="0099017D" w:rsidP="0099017D">
      <w:pPr>
        <w:pStyle w:val="Rubrik2-numrerad"/>
      </w:pPr>
      <w:bookmarkStart w:id="18" w:name="_Toc119328233"/>
      <w:r>
        <w:t>Sektor hälso- och sjukvård</w:t>
      </w:r>
      <w:bookmarkEnd w:id="18"/>
    </w:p>
    <w:p w14:paraId="6AF09DC8" w14:textId="06740137" w:rsidR="006C0479" w:rsidRDefault="006C0479" w:rsidP="001127B7">
      <w:pPr>
        <w:pStyle w:val="Rubrik3-numrerad"/>
      </w:pPr>
      <w:bookmarkStart w:id="19" w:name="_Toc119328235"/>
      <w:bookmarkStart w:id="20" w:name="_Toc119328239"/>
      <w:bookmarkStart w:id="21" w:name="_Toc119328234"/>
      <w:r>
        <w:t>God tillgänglighet</w:t>
      </w:r>
    </w:p>
    <w:p w14:paraId="0A41D01C" w14:textId="3B92F5C5" w:rsidR="6A84B8E6" w:rsidRDefault="6A84B8E6" w:rsidP="17254F51">
      <w:r w:rsidRPr="17254F51">
        <w:t xml:space="preserve">Tillgänglighetsarbetet har hög prioritet på Ängelholms sjukhus, inte minst som det är en viktig aspekt av </w:t>
      </w:r>
      <w:r w:rsidR="74486A67" w:rsidRPr="17254F51">
        <w:t xml:space="preserve">patientsäkerhet. </w:t>
      </w:r>
      <w:r w:rsidR="650684F8" w:rsidRPr="17254F51">
        <w:t xml:space="preserve">Kvalitetssäkring av väntelistor, flexibilitet i patienters möjligheter att boka </w:t>
      </w:r>
      <w:r w:rsidR="3DF6C35C" w:rsidRPr="17254F51">
        <w:t xml:space="preserve">besök och dialog med patienter är insatsområden här. </w:t>
      </w:r>
    </w:p>
    <w:p w14:paraId="55E6EB14" w14:textId="2FA084A5" w:rsidR="00EB2FB3" w:rsidRPr="00EB2FB3" w:rsidRDefault="53732777" w:rsidP="17254F51">
      <w:r w:rsidRPr="17254F51">
        <w:t xml:space="preserve">De väntetider som förekommer inom VO rehabilitering ses bland annat på tonusmottagningen och på mottagningen för smärtrehabilitering. Tonusmottagningen har som en av </w:t>
      </w:r>
      <w:r w:rsidR="2CC43085" w:rsidRPr="17254F51">
        <w:t xml:space="preserve">endast </w:t>
      </w:r>
      <w:r w:rsidRPr="17254F51">
        <w:t>två öppenvårdsmottagningar för bedömning och behandling av spasticitet i Region Skåne sökande och remitterade patienter från hela regionen, men är endast dimensionerad för upptagningsområde Skåne Nordväst, och inte för patienter från exempelvis Habilitering, vilket kan förklara väntetider.</w:t>
      </w:r>
    </w:p>
    <w:p w14:paraId="5E700849" w14:textId="5AE6F96B" w:rsidR="00EB2FB3" w:rsidRPr="00EB2FB3" w:rsidRDefault="523A4FFB" w:rsidP="17254F51">
      <w:r w:rsidRPr="17254F51">
        <w:t>Vad gäller smärtrehabilitering kan väntetider handla om teamens begränsningar i möjligheter att erbjuda besök till teamet, där förstabesök och bedömning s</w:t>
      </w:r>
      <w:r w:rsidR="0DFC95EE" w:rsidRPr="17254F51">
        <w:t xml:space="preserve">ker. Det kan också finnas svårigheter för patienter att exempelvis få ledigt för att delta i teambesök, som </w:t>
      </w:r>
      <w:r w:rsidR="5354B2F3" w:rsidRPr="17254F51">
        <w:t>tidsmässigt kan vara relativt omfattande men som är nödvändiga för gott och patientsäkert omhändertagande.</w:t>
      </w:r>
      <w:r w:rsidR="38AA7BCF" w:rsidRPr="17254F51">
        <w:t xml:space="preserve"> Förbättringsarbete pågår inom området.</w:t>
      </w:r>
    </w:p>
    <w:p w14:paraId="177E4D31" w14:textId="6E54E333" w:rsidR="00EB2FB3" w:rsidRPr="00EB2FB3" w:rsidRDefault="53732777" w:rsidP="17254F51">
      <w:r w:rsidRPr="17254F51">
        <w:t>Den ökning av vårdbegäran som ses inom VO rehabilitering är liten, och det kan inte uteslutas att den är del av en naturlig variatio</w:t>
      </w:r>
      <w:r w:rsidR="3E5FE815" w:rsidRPr="17254F51">
        <w:t>n.</w:t>
      </w:r>
    </w:p>
    <w:p w14:paraId="4C70B984" w14:textId="20B03738" w:rsidR="00657461" w:rsidRPr="00657461" w:rsidRDefault="006C0479">
      <w:pPr>
        <w:pStyle w:val="Rubrik4-numrerad"/>
      </w:pPr>
      <w:r w:rsidRPr="00AC760E">
        <w:t xml:space="preserve">Följsamhet till vårdgarantin </w:t>
      </w:r>
    </w:p>
    <w:p w14:paraId="5B48BBB3" w14:textId="1A18F0D1" w:rsidR="006C0479" w:rsidRDefault="00991B71" w:rsidP="006C0479">
      <w:r>
        <w:t>Totalt väntade 736 patienter i Ängelholms sjukhusstyrelse efter sommar</w:t>
      </w:r>
      <w:r w:rsidR="00A01868">
        <w:t xml:space="preserve">månaderna. Av dessa har 225 patienter väntat mer än vårdgarantins 90 dagar. Inga patienter har väntat längre än 365 dagar, däremot har </w:t>
      </w:r>
      <w:r w:rsidR="00F90D04">
        <w:t>40 patienter väntat mer än 181 dagar. Tillgängligheten har för</w:t>
      </w:r>
      <w:r w:rsidR="008B4905">
        <w:t>s</w:t>
      </w:r>
      <w:r w:rsidR="00F90D04">
        <w:t xml:space="preserve">ämrats jämfört med augusti 2023 och antalet väntande både över 90 dagar och över 181 dagar har ökat jämfört med föregående år. </w:t>
      </w:r>
    </w:p>
    <w:p w14:paraId="0EC2493A" w14:textId="72F56E69" w:rsidR="00F90D04" w:rsidRPr="00AC760E" w:rsidRDefault="00F90D04" w:rsidP="006C0479">
      <w:r>
        <w:t xml:space="preserve">Inflödet av remisser och egna vårdbegäran har minskat något under 2024. Det </w:t>
      </w:r>
      <w:r w:rsidR="00D20370">
        <w:t>har inkomm</w:t>
      </w:r>
      <w:r w:rsidR="00533C15">
        <w:t>i</w:t>
      </w:r>
      <w:r w:rsidR="00D20370">
        <w:t>t 85 färre vårdbegäran jämfört med samma period 2023 vilket är en minskning med ci</w:t>
      </w:r>
      <w:r w:rsidR="00533C15">
        <w:t>r</w:t>
      </w:r>
      <w:r w:rsidR="00D20370">
        <w:t xml:space="preserve">ka 2 procent för </w:t>
      </w:r>
      <w:r w:rsidR="00F52A78">
        <w:t>hela sjukhusstyrelsen. Det är Medicinkliniken som står för minskningen och då framförallt inom reumatologi och endokrinologi. Rehabiliteringsmedicin har däremot en liten ökning på 10 fler vårdbegäran jämfört med 2023</w:t>
      </w:r>
      <w:r w:rsidR="00533C15">
        <w:t>.</w:t>
      </w:r>
    </w:p>
    <w:p w14:paraId="3CE39E3B" w14:textId="67CD29D5" w:rsidR="00657461" w:rsidRPr="00657461" w:rsidRDefault="00EB2FB3">
      <w:pPr>
        <w:pStyle w:val="Rubrik4-numrerad"/>
      </w:pPr>
      <w:r w:rsidRPr="00AC760E">
        <w:t xml:space="preserve">Öka tillgänglighet till specialistvård </w:t>
      </w:r>
    </w:p>
    <w:p w14:paraId="16C88B94" w14:textId="0D044458" w:rsidR="00EB2FB3" w:rsidRDefault="00040F5D" w:rsidP="00EB2FB3">
      <w:r>
        <w:t xml:space="preserve">Antal väntande vid rapportering december 2023 var 691 patienter i kö. I augusti 2024 väntade </w:t>
      </w:r>
      <w:r w:rsidR="00657461">
        <w:t xml:space="preserve">736 patienter </w:t>
      </w:r>
      <w:r w:rsidR="00734E59">
        <w:t xml:space="preserve">på en första kontakt vilket </w:t>
      </w:r>
      <w:r w:rsidR="002110CD">
        <w:t>ger en tillgänglighet på 69</w:t>
      </w:r>
      <w:r w:rsidR="00321134">
        <w:t>,4 procent, vilket är en försämring med 5,3 procent sedan årsskiftet. Även jämfört med augusti 202</w:t>
      </w:r>
      <w:r w:rsidR="00657461">
        <w:t>3</w:t>
      </w:r>
      <w:r w:rsidR="00321134">
        <w:t xml:space="preserve"> har tillgängligheten försämrats med 3,6 procent</w:t>
      </w:r>
      <w:r w:rsidR="003C46DE">
        <w:t>.</w:t>
      </w:r>
    </w:p>
    <w:p w14:paraId="6049E048" w14:textId="3A239259" w:rsidR="65D0FED7" w:rsidRDefault="65D0FED7">
      <w:r>
        <w:lastRenderedPageBreak/>
        <w:t>Den huvudsakliga förklaringen till sjukhusets försämrade tillgänglighet är bristen på specialistläkare inom flera subspecialiteter, däribland kardiolog</w:t>
      </w:r>
      <w:r w:rsidR="57B11BA3">
        <w:t xml:space="preserve">i, reumatologi, neurologi och njurmedicin. Efter ett framgångsrikt rekryteringsarbete har vi nu flera anställningar som startar under hösten </w:t>
      </w:r>
      <w:r w:rsidR="70ECF3A5">
        <w:t>och förhoppningsvis kvarstår bristen på specialistläkare enbart inom kardiologi from 2025.</w:t>
      </w:r>
    </w:p>
    <w:p w14:paraId="25D1F420" w14:textId="77777777" w:rsidR="00657461" w:rsidRDefault="00370264" w:rsidP="00657461">
      <w:pPr>
        <w:spacing w:after="0" w:line="240" w:lineRule="auto"/>
        <w:rPr>
          <w:i/>
          <w:iCs/>
          <w:sz w:val="18"/>
          <w:szCs w:val="18"/>
        </w:rPr>
      </w:pPr>
      <w:r>
        <w:rPr>
          <w:noProof/>
        </w:rPr>
        <w:drawing>
          <wp:inline distT="0" distB="0" distL="0" distR="0" wp14:anchorId="2E7275E8" wp14:editId="1AD823F8">
            <wp:extent cx="5018531" cy="1711756"/>
            <wp:effectExtent l="0" t="0" r="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5976"/>
                    <a:stretch/>
                  </pic:blipFill>
                  <pic:spPr bwMode="auto">
                    <a:xfrm>
                      <a:off x="0" y="0"/>
                      <a:ext cx="5051663" cy="1723057"/>
                    </a:xfrm>
                    <a:prstGeom prst="rect">
                      <a:avLst/>
                    </a:prstGeom>
                    <a:ln>
                      <a:noFill/>
                    </a:ln>
                    <a:extLst>
                      <a:ext uri="{53640926-AAD7-44D8-BBD7-CCE9431645EC}">
                        <a14:shadowObscured xmlns:a14="http://schemas.microsoft.com/office/drawing/2010/main"/>
                      </a:ext>
                    </a:extLst>
                  </pic:spPr>
                </pic:pic>
              </a:graphicData>
            </a:graphic>
          </wp:inline>
        </w:drawing>
      </w:r>
    </w:p>
    <w:p w14:paraId="717FD70E" w14:textId="2AC8C6E7" w:rsidR="00657461" w:rsidRPr="00657461" w:rsidRDefault="00657461" w:rsidP="00657461">
      <w:pPr>
        <w:spacing w:after="0" w:line="240" w:lineRule="auto"/>
        <w:rPr>
          <w:i/>
          <w:iCs/>
          <w:sz w:val="18"/>
          <w:szCs w:val="18"/>
        </w:rPr>
      </w:pPr>
      <w:r w:rsidRPr="17254F51">
        <w:rPr>
          <w:i/>
          <w:iCs/>
          <w:sz w:val="18"/>
          <w:szCs w:val="18"/>
        </w:rPr>
        <w:t xml:space="preserve"> Bild 1. Väntande till första kontakt.</w:t>
      </w:r>
    </w:p>
    <w:p w14:paraId="487E614B" w14:textId="7A83C7C6" w:rsidR="17254F51" w:rsidRDefault="17254F51" w:rsidP="17254F51">
      <w:pPr>
        <w:pStyle w:val="Rubrik3-numrerad"/>
      </w:pPr>
    </w:p>
    <w:p w14:paraId="2A3A05B9" w14:textId="4F56D758" w:rsidR="00F11F21" w:rsidRDefault="00F11F21" w:rsidP="001127B7">
      <w:pPr>
        <w:pStyle w:val="Rubrik3-numrerad"/>
      </w:pPr>
      <w:bookmarkStart w:id="22" w:name="_Toc119328243"/>
      <w:bookmarkStart w:id="23" w:name="_Toc119328237"/>
      <w:r>
        <w:t xml:space="preserve">Tillgänglig och effektiv akutsjukvård </w:t>
      </w:r>
    </w:p>
    <w:p w14:paraId="0EFF06DE" w14:textId="067E1C93" w:rsidR="00F11F21" w:rsidRPr="00657461" w:rsidRDefault="00F11F21" w:rsidP="00657461">
      <w:pPr>
        <w:pStyle w:val="Rubrik4-numrerad"/>
        <w:rPr>
          <w:b w:val="0"/>
        </w:rPr>
      </w:pPr>
      <w:r>
        <w:t>Effektivt omhändertagande av patienter som söker akutsjukvård</w:t>
      </w:r>
    </w:p>
    <w:tbl>
      <w:tblPr>
        <w:tblStyle w:val="Tabellrutn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990"/>
        <w:gridCol w:w="990"/>
        <w:gridCol w:w="840"/>
        <w:gridCol w:w="840"/>
        <w:gridCol w:w="840"/>
      </w:tblGrid>
      <w:tr w:rsidR="5BC3B3D6" w14:paraId="440E2E73" w14:textId="77777777" w:rsidTr="17254F51">
        <w:trPr>
          <w:trHeight w:val="285"/>
        </w:trPr>
        <w:tc>
          <w:tcPr>
            <w:tcW w:w="4530" w:type="dxa"/>
            <w:tcBorders>
              <w:top w:val="single" w:sz="6" w:space="0" w:color="auto"/>
              <w:left w:val="single" w:sz="6" w:space="0" w:color="auto"/>
              <w:bottom w:val="single" w:sz="6" w:space="0" w:color="auto"/>
              <w:right w:val="single" w:sz="6" w:space="0" w:color="auto"/>
            </w:tcBorders>
            <w:shd w:val="clear" w:color="auto" w:fill="CABDA2" w:themeFill="accent5" w:themeFillTint="66"/>
            <w:tcMar>
              <w:left w:w="105" w:type="dxa"/>
              <w:right w:w="105" w:type="dxa"/>
            </w:tcMar>
          </w:tcPr>
          <w:p w14:paraId="02964447" w14:textId="44699917" w:rsidR="5BC3B3D6" w:rsidRDefault="5BC3B3D6" w:rsidP="5BC3B3D6">
            <w:pPr>
              <w:rPr>
                <w:rFonts w:asciiTheme="majorHAnsi" w:eastAsiaTheme="majorEastAsia" w:hAnsiTheme="majorHAnsi" w:cstheme="majorBidi"/>
                <w:color w:val="000000" w:themeColor="text1"/>
                <w:sz w:val="22"/>
                <w:szCs w:val="22"/>
              </w:rPr>
            </w:pPr>
            <w:r w:rsidRPr="5BC3B3D6">
              <w:rPr>
                <w:rFonts w:asciiTheme="majorHAnsi" w:eastAsiaTheme="majorEastAsia" w:hAnsiTheme="majorHAnsi" w:cstheme="majorBidi"/>
                <w:color w:val="000000" w:themeColor="text1"/>
                <w:sz w:val="22"/>
                <w:szCs w:val="22"/>
              </w:rPr>
              <w:t>Indikator</w:t>
            </w:r>
          </w:p>
          <w:p w14:paraId="0C5D4A8E" w14:textId="7A9FE694" w:rsidR="5BC3B3D6" w:rsidRDefault="5BC3B3D6" w:rsidP="5BC3B3D6">
            <w:pPr>
              <w:rPr>
                <w:rFonts w:asciiTheme="majorHAnsi" w:eastAsiaTheme="majorEastAsia" w:hAnsiTheme="majorHAnsi" w:cstheme="majorBidi"/>
                <w:color w:val="000000" w:themeColor="text1"/>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CABDA2" w:themeFill="accent5" w:themeFillTint="66"/>
            <w:tcMar>
              <w:left w:w="105" w:type="dxa"/>
              <w:right w:w="105" w:type="dxa"/>
            </w:tcMar>
          </w:tcPr>
          <w:p w14:paraId="2A857768" w14:textId="15B66069" w:rsidR="5BC3B3D6" w:rsidRDefault="5BC3B3D6" w:rsidP="5BC3B3D6">
            <w:pPr>
              <w:jc w:val="center"/>
              <w:rPr>
                <w:rFonts w:asciiTheme="majorHAnsi" w:eastAsiaTheme="majorEastAsia" w:hAnsiTheme="majorHAnsi" w:cstheme="majorBidi"/>
                <w:color w:val="000000" w:themeColor="text1"/>
                <w:sz w:val="22"/>
                <w:szCs w:val="22"/>
              </w:rPr>
            </w:pPr>
            <w:r w:rsidRPr="5BC3B3D6">
              <w:rPr>
                <w:rFonts w:asciiTheme="majorHAnsi" w:eastAsiaTheme="majorEastAsia" w:hAnsiTheme="majorHAnsi" w:cstheme="majorBidi"/>
                <w:color w:val="000000" w:themeColor="text1"/>
                <w:sz w:val="22"/>
                <w:szCs w:val="22"/>
              </w:rPr>
              <w:t>ID-nr.</w:t>
            </w:r>
          </w:p>
        </w:tc>
        <w:tc>
          <w:tcPr>
            <w:tcW w:w="990" w:type="dxa"/>
            <w:tcBorders>
              <w:top w:val="single" w:sz="6" w:space="0" w:color="auto"/>
              <w:left w:val="single" w:sz="6" w:space="0" w:color="auto"/>
              <w:bottom w:val="single" w:sz="6" w:space="0" w:color="auto"/>
              <w:right w:val="single" w:sz="6" w:space="0" w:color="auto"/>
            </w:tcBorders>
            <w:shd w:val="clear" w:color="auto" w:fill="CABDA2" w:themeFill="accent5" w:themeFillTint="66"/>
            <w:tcMar>
              <w:left w:w="105" w:type="dxa"/>
              <w:right w:w="105" w:type="dxa"/>
            </w:tcMar>
          </w:tcPr>
          <w:p w14:paraId="3D534D60" w14:textId="1CE59DFA" w:rsidR="5BC3B3D6" w:rsidRDefault="5BC3B3D6" w:rsidP="5BC3B3D6">
            <w:pPr>
              <w:jc w:val="center"/>
              <w:rPr>
                <w:rFonts w:asciiTheme="majorHAnsi" w:eastAsiaTheme="majorEastAsia" w:hAnsiTheme="majorHAnsi" w:cstheme="majorBidi"/>
                <w:color w:val="000000" w:themeColor="text1"/>
                <w:sz w:val="22"/>
                <w:szCs w:val="22"/>
              </w:rPr>
            </w:pPr>
            <w:r w:rsidRPr="5BC3B3D6">
              <w:rPr>
                <w:rFonts w:asciiTheme="majorHAnsi" w:eastAsiaTheme="majorEastAsia" w:hAnsiTheme="majorHAnsi" w:cstheme="majorBidi"/>
                <w:color w:val="000000" w:themeColor="text1"/>
                <w:sz w:val="22"/>
                <w:szCs w:val="22"/>
              </w:rPr>
              <w:t>Mål-nivå</w:t>
            </w:r>
          </w:p>
        </w:tc>
        <w:tc>
          <w:tcPr>
            <w:tcW w:w="840" w:type="dxa"/>
            <w:tcBorders>
              <w:top w:val="single" w:sz="6" w:space="0" w:color="auto"/>
              <w:left w:val="single" w:sz="6" w:space="0" w:color="auto"/>
              <w:bottom w:val="single" w:sz="6" w:space="0" w:color="auto"/>
              <w:right w:val="single" w:sz="6" w:space="0" w:color="auto"/>
            </w:tcBorders>
            <w:shd w:val="clear" w:color="auto" w:fill="CABDA2" w:themeFill="accent5" w:themeFillTint="66"/>
            <w:tcMar>
              <w:left w:w="105" w:type="dxa"/>
              <w:right w:w="105" w:type="dxa"/>
            </w:tcMar>
          </w:tcPr>
          <w:p w14:paraId="2E119FA5" w14:textId="5E8CAEEE" w:rsidR="5BC3B3D6" w:rsidRDefault="5BC3B3D6" w:rsidP="5BC3B3D6">
            <w:pPr>
              <w:jc w:val="center"/>
              <w:rPr>
                <w:rFonts w:asciiTheme="majorHAnsi" w:eastAsiaTheme="majorEastAsia" w:hAnsiTheme="majorHAnsi" w:cstheme="majorBidi"/>
                <w:color w:val="000000" w:themeColor="text1"/>
                <w:sz w:val="22"/>
                <w:szCs w:val="22"/>
              </w:rPr>
            </w:pPr>
            <w:r w:rsidRPr="5BC3B3D6">
              <w:rPr>
                <w:rFonts w:asciiTheme="majorHAnsi" w:eastAsiaTheme="majorEastAsia" w:hAnsiTheme="majorHAnsi" w:cstheme="majorBidi"/>
                <w:color w:val="000000" w:themeColor="text1"/>
                <w:sz w:val="22"/>
                <w:szCs w:val="22"/>
              </w:rPr>
              <w:t>Utfall</w:t>
            </w:r>
          </w:p>
          <w:p w14:paraId="1359CFE2" w14:textId="0BB9345B" w:rsidR="5BC3B3D6" w:rsidRDefault="5BC3B3D6" w:rsidP="5BC3B3D6">
            <w:pPr>
              <w:jc w:val="center"/>
              <w:rPr>
                <w:rFonts w:asciiTheme="majorHAnsi" w:eastAsiaTheme="majorEastAsia" w:hAnsiTheme="majorHAnsi" w:cstheme="majorBidi"/>
                <w:color w:val="000000" w:themeColor="text1"/>
                <w:sz w:val="22"/>
                <w:szCs w:val="22"/>
              </w:rPr>
            </w:pPr>
            <w:r w:rsidRPr="5BC3B3D6">
              <w:rPr>
                <w:rFonts w:asciiTheme="majorHAnsi" w:eastAsiaTheme="majorEastAsia" w:hAnsiTheme="majorHAnsi" w:cstheme="majorBidi"/>
                <w:color w:val="000000" w:themeColor="text1"/>
                <w:sz w:val="22"/>
                <w:szCs w:val="22"/>
              </w:rPr>
              <w:t>2024</w:t>
            </w:r>
          </w:p>
        </w:tc>
        <w:tc>
          <w:tcPr>
            <w:tcW w:w="840" w:type="dxa"/>
            <w:tcBorders>
              <w:top w:val="single" w:sz="6" w:space="0" w:color="auto"/>
              <w:left w:val="single" w:sz="6" w:space="0" w:color="auto"/>
              <w:bottom w:val="single" w:sz="6" w:space="0" w:color="auto"/>
              <w:right w:val="single" w:sz="6" w:space="0" w:color="auto"/>
            </w:tcBorders>
            <w:shd w:val="clear" w:color="auto" w:fill="CABDA2" w:themeFill="accent5" w:themeFillTint="66"/>
            <w:tcMar>
              <w:left w:w="105" w:type="dxa"/>
              <w:right w:w="105" w:type="dxa"/>
            </w:tcMar>
          </w:tcPr>
          <w:p w14:paraId="0CA4D074" w14:textId="5B6BBE16" w:rsidR="5BC3B3D6" w:rsidRDefault="5BC3B3D6" w:rsidP="5BC3B3D6">
            <w:pPr>
              <w:jc w:val="center"/>
              <w:rPr>
                <w:rFonts w:asciiTheme="majorHAnsi" w:eastAsiaTheme="majorEastAsia" w:hAnsiTheme="majorHAnsi" w:cstheme="majorBidi"/>
                <w:color w:val="000000" w:themeColor="text1"/>
                <w:sz w:val="22"/>
                <w:szCs w:val="22"/>
              </w:rPr>
            </w:pPr>
            <w:r w:rsidRPr="5BC3B3D6">
              <w:rPr>
                <w:rFonts w:asciiTheme="majorHAnsi" w:eastAsiaTheme="majorEastAsia" w:hAnsiTheme="majorHAnsi" w:cstheme="majorBidi"/>
                <w:color w:val="000000" w:themeColor="text1"/>
                <w:sz w:val="22"/>
                <w:szCs w:val="22"/>
              </w:rPr>
              <w:t>Utfall 2023</w:t>
            </w:r>
          </w:p>
        </w:tc>
        <w:tc>
          <w:tcPr>
            <w:tcW w:w="840" w:type="dxa"/>
            <w:tcBorders>
              <w:top w:val="single" w:sz="6" w:space="0" w:color="auto"/>
              <w:left w:val="single" w:sz="6" w:space="0" w:color="auto"/>
              <w:bottom w:val="single" w:sz="6" w:space="0" w:color="auto"/>
              <w:right w:val="single" w:sz="6" w:space="0" w:color="auto"/>
            </w:tcBorders>
            <w:shd w:val="clear" w:color="auto" w:fill="CABDA2" w:themeFill="accent5" w:themeFillTint="66"/>
            <w:tcMar>
              <w:left w:w="105" w:type="dxa"/>
              <w:right w:w="105" w:type="dxa"/>
            </w:tcMar>
          </w:tcPr>
          <w:p w14:paraId="251E31B6" w14:textId="0B9C4E51" w:rsidR="5BC3B3D6" w:rsidRDefault="5BC3B3D6" w:rsidP="5BC3B3D6">
            <w:pPr>
              <w:jc w:val="center"/>
              <w:rPr>
                <w:rFonts w:asciiTheme="majorHAnsi" w:eastAsiaTheme="majorEastAsia" w:hAnsiTheme="majorHAnsi" w:cstheme="majorBidi"/>
                <w:color w:val="000000" w:themeColor="text1"/>
                <w:sz w:val="22"/>
                <w:szCs w:val="22"/>
              </w:rPr>
            </w:pPr>
            <w:r w:rsidRPr="5BC3B3D6">
              <w:rPr>
                <w:rFonts w:asciiTheme="majorHAnsi" w:eastAsiaTheme="majorEastAsia" w:hAnsiTheme="majorHAnsi" w:cstheme="majorBidi"/>
                <w:color w:val="000000" w:themeColor="text1"/>
                <w:sz w:val="22"/>
                <w:szCs w:val="22"/>
              </w:rPr>
              <w:t>Utfall 2022</w:t>
            </w:r>
          </w:p>
        </w:tc>
      </w:tr>
      <w:tr w:rsidR="5BC3B3D6" w14:paraId="65F90DDD" w14:textId="77777777" w:rsidTr="17254F51">
        <w:trPr>
          <w:trHeight w:val="285"/>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7FEFCD4D" w14:textId="0652360C" w:rsidR="5BC3B3D6" w:rsidRDefault="5BC3B3D6" w:rsidP="5BC3B3D6">
            <w:pP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Andel patienter som väntar kortare tid än två timmar på inskrivning till vårdavdelning från akutmottagning</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5D56977" w14:textId="1E1E6A80"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ID0340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DFDDC32" w14:textId="7C7843D3"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≥80%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197649DC" w14:textId="6499E89A"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63%</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1324CD7A" w14:textId="36CCF220"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62,9%</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47460181" w14:textId="6CEDF3DD"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53,9%</w:t>
            </w:r>
          </w:p>
        </w:tc>
      </w:tr>
      <w:tr w:rsidR="5BC3B3D6" w14:paraId="6C9713C7" w14:textId="77777777" w:rsidTr="17254F51">
        <w:trPr>
          <w:trHeight w:val="285"/>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8A6EA45" w14:textId="30DFC7B3" w:rsidR="5BC3B3D6" w:rsidRDefault="5BC3B3D6" w:rsidP="5BC3B3D6">
            <w:pP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Andel patienter som väntar mindre än en timme på en första läkarbedömning (akutmottagning)</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013E508" w14:textId="4E9475DE"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ID0210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203175C" w14:textId="109FBAD4"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&gt;80%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6029CEF1" w14:textId="1AFBF4CA"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56,7%</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134B5D3D" w14:textId="1AF3DD08"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57,5%</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13E2DF5C" w14:textId="27C507D0" w:rsidR="5BC3B3D6" w:rsidRDefault="5BC3B3D6" w:rsidP="5BC3B3D6">
            <w:pPr>
              <w:jc w:val="center"/>
              <w:rPr>
                <w:rFonts w:ascii="Calibri" w:eastAsia="Calibri" w:hAnsi="Calibri" w:cs="Calibri"/>
                <w:color w:val="000000" w:themeColor="text1"/>
                <w:sz w:val="22"/>
                <w:szCs w:val="22"/>
              </w:rPr>
            </w:pPr>
            <w:r w:rsidRPr="5BC3B3D6">
              <w:rPr>
                <w:rFonts w:ascii="Calibri" w:eastAsia="Calibri" w:hAnsi="Calibri" w:cs="Calibri"/>
                <w:color w:val="000000" w:themeColor="text1"/>
                <w:sz w:val="22"/>
                <w:szCs w:val="22"/>
              </w:rPr>
              <w:t>50,3%</w:t>
            </w:r>
          </w:p>
        </w:tc>
      </w:tr>
    </w:tbl>
    <w:p w14:paraId="3586AD96" w14:textId="04E0E190" w:rsidR="006C0479" w:rsidRPr="00657461" w:rsidRDefault="0D09FAC7" w:rsidP="5BC3B3D6">
      <w:pPr>
        <w:rPr>
          <w:rFonts w:ascii="Times New Roman" w:eastAsia="Arial" w:hAnsi="Times New Roman" w:cs="Times New Roman"/>
          <w:color w:val="000000" w:themeColor="text1"/>
        </w:rPr>
      </w:pPr>
      <w:r w:rsidRPr="17254F51">
        <w:rPr>
          <w:rFonts w:ascii="Times New Roman" w:eastAsia="Arial" w:hAnsi="Times New Roman" w:cs="Times New Roman"/>
          <w:color w:val="000000" w:themeColor="text1"/>
        </w:rPr>
        <w:t>Andelen besök med max 1</w:t>
      </w:r>
      <w:r w:rsidR="00657461" w:rsidRPr="17254F51">
        <w:rPr>
          <w:rFonts w:ascii="Times New Roman" w:eastAsia="Arial" w:hAnsi="Times New Roman" w:cs="Times New Roman"/>
          <w:color w:val="000000" w:themeColor="text1"/>
        </w:rPr>
        <w:t xml:space="preserve"> </w:t>
      </w:r>
      <w:r w:rsidRPr="17254F51">
        <w:rPr>
          <w:rFonts w:ascii="Times New Roman" w:eastAsia="Arial" w:hAnsi="Times New Roman" w:cs="Times New Roman"/>
          <w:color w:val="000000" w:themeColor="text1"/>
        </w:rPr>
        <w:t>timm</w:t>
      </w:r>
      <w:r w:rsidR="002D665E" w:rsidRPr="17254F51">
        <w:rPr>
          <w:rFonts w:ascii="Times New Roman" w:eastAsia="Arial" w:hAnsi="Times New Roman" w:cs="Times New Roman"/>
          <w:color w:val="000000" w:themeColor="text1"/>
        </w:rPr>
        <w:t>e</w:t>
      </w:r>
      <w:r w:rsidRPr="17254F51">
        <w:rPr>
          <w:rFonts w:ascii="Times New Roman" w:eastAsia="Arial" w:hAnsi="Times New Roman" w:cs="Times New Roman"/>
          <w:color w:val="000000" w:themeColor="text1"/>
        </w:rPr>
        <w:t xml:space="preserve">s väntetid till läkare är i genomsnitt </w:t>
      </w:r>
      <w:r w:rsidR="6B2439C6" w:rsidRPr="17254F51">
        <w:rPr>
          <w:rFonts w:ascii="Times New Roman" w:eastAsia="Arial" w:hAnsi="Times New Roman" w:cs="Times New Roman"/>
          <w:color w:val="000000" w:themeColor="text1"/>
        </w:rPr>
        <w:t>56</w:t>
      </w:r>
      <w:r w:rsidRPr="17254F51">
        <w:rPr>
          <w:rFonts w:ascii="Times New Roman" w:eastAsia="Arial" w:hAnsi="Times New Roman" w:cs="Times New Roman"/>
          <w:color w:val="000000" w:themeColor="text1"/>
        </w:rPr>
        <w:t xml:space="preserve"> procent. </w:t>
      </w:r>
      <w:r w:rsidR="0AC0B3F4" w:rsidRPr="17254F51">
        <w:rPr>
          <w:rFonts w:ascii="Times New Roman" w:eastAsia="Arial" w:hAnsi="Times New Roman" w:cs="Times New Roman"/>
          <w:color w:val="000000" w:themeColor="text1"/>
        </w:rPr>
        <w:t>Och andel patienter som väntar kortare tid än 2 timmar på inskrivning till vårdavdelning 63 proc</w:t>
      </w:r>
      <w:r w:rsidR="2515C8AD" w:rsidRPr="17254F51">
        <w:rPr>
          <w:rFonts w:ascii="Times New Roman" w:eastAsia="Arial" w:hAnsi="Times New Roman" w:cs="Times New Roman"/>
          <w:color w:val="000000" w:themeColor="text1"/>
        </w:rPr>
        <w:t>ent</w:t>
      </w:r>
      <w:r w:rsidR="0AC0B3F4" w:rsidRPr="17254F51">
        <w:rPr>
          <w:rFonts w:ascii="Times New Roman" w:eastAsia="Arial" w:hAnsi="Times New Roman" w:cs="Times New Roman"/>
          <w:color w:val="000000" w:themeColor="text1"/>
        </w:rPr>
        <w:t>.</w:t>
      </w:r>
      <w:r w:rsidR="531B594E" w:rsidRPr="17254F51">
        <w:rPr>
          <w:rFonts w:ascii="Times New Roman" w:eastAsia="Arial" w:hAnsi="Times New Roman" w:cs="Times New Roman"/>
          <w:color w:val="000000" w:themeColor="text1"/>
        </w:rPr>
        <w:t xml:space="preserve"> </w:t>
      </w:r>
      <w:r w:rsidR="0910778F" w:rsidRPr="17254F51">
        <w:rPr>
          <w:rFonts w:ascii="Times New Roman" w:eastAsia="Arial" w:hAnsi="Times New Roman" w:cs="Times New Roman"/>
          <w:color w:val="000000" w:themeColor="text1"/>
        </w:rPr>
        <w:t>Ett riktat förbättringsarbete för att förbättra dessa parametrar sker u</w:t>
      </w:r>
      <w:r w:rsidR="531B594E" w:rsidRPr="17254F51">
        <w:rPr>
          <w:rFonts w:ascii="Times New Roman" w:eastAsia="Arial" w:hAnsi="Times New Roman" w:cs="Times New Roman"/>
          <w:color w:val="000000" w:themeColor="text1"/>
        </w:rPr>
        <w:t xml:space="preserve">nder hösten </w:t>
      </w:r>
      <w:r w:rsidR="31531FD1" w:rsidRPr="17254F51">
        <w:rPr>
          <w:rFonts w:ascii="Times New Roman" w:eastAsia="Arial" w:hAnsi="Times New Roman" w:cs="Times New Roman"/>
          <w:color w:val="000000" w:themeColor="text1"/>
        </w:rPr>
        <w:t xml:space="preserve">2024. </w:t>
      </w:r>
    </w:p>
    <w:p w14:paraId="1C130CAF" w14:textId="5C42CFA5" w:rsidR="006C0479" w:rsidRPr="00657461" w:rsidRDefault="74F17ED4" w:rsidP="5BC3B3D6">
      <w:pPr>
        <w:rPr>
          <w:rFonts w:ascii="Times New Roman" w:eastAsiaTheme="majorEastAsia" w:hAnsi="Times New Roman" w:cs="Times New Roman"/>
          <w:color w:val="000000" w:themeColor="text1"/>
        </w:rPr>
      </w:pPr>
      <w:r w:rsidRPr="00657461">
        <w:rPr>
          <w:rFonts w:ascii="Times New Roman" w:eastAsiaTheme="majorEastAsia" w:hAnsi="Times New Roman" w:cs="Times New Roman"/>
          <w:color w:val="000000" w:themeColor="text1"/>
        </w:rPr>
        <w:t>Effektivt omhändertagande av patienter i akutsjukvård kräver ett multidi</w:t>
      </w:r>
      <w:r w:rsidR="4DAF293F" w:rsidRPr="00657461">
        <w:rPr>
          <w:rFonts w:ascii="Times New Roman" w:eastAsiaTheme="majorEastAsia" w:hAnsi="Times New Roman" w:cs="Times New Roman"/>
          <w:color w:val="000000" w:themeColor="text1"/>
        </w:rPr>
        <w:t>s</w:t>
      </w:r>
      <w:r w:rsidRPr="00657461">
        <w:rPr>
          <w:rFonts w:ascii="Times New Roman" w:eastAsiaTheme="majorEastAsia" w:hAnsi="Times New Roman" w:cs="Times New Roman"/>
          <w:color w:val="000000" w:themeColor="text1"/>
        </w:rPr>
        <w:t xml:space="preserve">ciplinärt och </w:t>
      </w:r>
      <w:r w:rsidR="2F8D0B16" w:rsidRPr="00657461">
        <w:rPr>
          <w:rFonts w:ascii="Times New Roman" w:eastAsiaTheme="majorEastAsia" w:hAnsi="Times New Roman" w:cs="Times New Roman"/>
          <w:color w:val="000000" w:themeColor="text1"/>
        </w:rPr>
        <w:t xml:space="preserve">systematiskt tillvägagångssätt. Snabb triagering, teamarbete, standardiserade vårdprocesser, tekniskt stöd och </w:t>
      </w:r>
      <w:r w:rsidR="60553E58" w:rsidRPr="00657461">
        <w:rPr>
          <w:rFonts w:ascii="Times New Roman" w:eastAsiaTheme="majorEastAsia" w:hAnsi="Times New Roman" w:cs="Times New Roman"/>
          <w:color w:val="000000" w:themeColor="text1"/>
        </w:rPr>
        <w:t>effektiv kommunikation. Genom att vi fokuserar på dessa delar i akutprocessen har vi stora möjligheter att förbättra patie</w:t>
      </w:r>
      <w:r w:rsidR="396861DD" w:rsidRPr="00657461">
        <w:rPr>
          <w:rFonts w:ascii="Times New Roman" w:eastAsiaTheme="majorEastAsia" w:hAnsi="Times New Roman" w:cs="Times New Roman"/>
          <w:color w:val="000000" w:themeColor="text1"/>
        </w:rPr>
        <w:t>nt</w:t>
      </w:r>
      <w:r w:rsidR="60553E58" w:rsidRPr="00657461">
        <w:rPr>
          <w:rFonts w:ascii="Times New Roman" w:eastAsiaTheme="majorEastAsia" w:hAnsi="Times New Roman" w:cs="Times New Roman"/>
          <w:color w:val="000000" w:themeColor="text1"/>
        </w:rPr>
        <w:t>flödet och</w:t>
      </w:r>
      <w:r w:rsidR="5685F6BD" w:rsidRPr="00657461">
        <w:rPr>
          <w:rFonts w:ascii="Times New Roman" w:eastAsiaTheme="majorEastAsia" w:hAnsi="Times New Roman" w:cs="Times New Roman"/>
          <w:color w:val="000000" w:themeColor="text1"/>
        </w:rPr>
        <w:t xml:space="preserve"> säkerställa att patienterna får rätt vård i rätt tid. </w:t>
      </w:r>
      <w:r w:rsidR="2F8D0B16" w:rsidRPr="00657461">
        <w:rPr>
          <w:rFonts w:ascii="Times New Roman" w:eastAsiaTheme="majorEastAsia" w:hAnsi="Times New Roman" w:cs="Times New Roman"/>
          <w:color w:val="000000" w:themeColor="text1"/>
        </w:rPr>
        <w:t xml:space="preserve"> </w:t>
      </w:r>
    </w:p>
    <w:p w14:paraId="73AF1922" w14:textId="21523D92" w:rsidR="006C0479" w:rsidRPr="0027034F" w:rsidRDefault="006C0479" w:rsidP="0027034F">
      <w:pPr>
        <w:pStyle w:val="Rubrik3-numrerad"/>
      </w:pPr>
      <w:r>
        <w:t>Säker hälso- och sjukvård</w:t>
      </w:r>
    </w:p>
    <w:bookmarkEnd w:id="22"/>
    <w:bookmarkEnd w:id="23"/>
    <w:p w14:paraId="48DC66FB" w14:textId="0343F4E9" w:rsidR="4A4F2DA3" w:rsidRPr="004F0884" w:rsidRDefault="4A4F2DA3" w:rsidP="48A3243D">
      <w:pPr>
        <w:spacing w:after="0"/>
        <w:rPr>
          <w:rFonts w:eastAsia="Arial" w:cstheme="minorHAnsi"/>
          <w:color w:val="000000" w:themeColor="text1"/>
        </w:rPr>
      </w:pPr>
      <w:r w:rsidRPr="004F0884">
        <w:rPr>
          <w:rFonts w:eastAsia="Arial" w:cstheme="minorHAnsi"/>
          <w:color w:val="000000" w:themeColor="text1"/>
        </w:rPr>
        <w:t>KPH-nätverket (Kvalitet och patientsäkerhetshandläggare) vid sjukhusen i nordvästra Skåne fyllde 10 år. KPH-nätverket tillsammans med KOS (klinisk omvårdnadssjuksköterska) har haft en avgörande roll för förvaltningens systematiska kvalitet- och patientsäkerhetsutveckling. Regelbundna möten och ett gott samarbete mellan verksamheterna bidrar till en lärande organisation på alla nivåer.</w:t>
      </w:r>
    </w:p>
    <w:p w14:paraId="4D55E1BD" w14:textId="337A065F" w:rsidR="4A4F2DA3" w:rsidRDefault="4A4F2DA3" w:rsidP="48A3243D">
      <w:pPr>
        <w:spacing w:after="0"/>
      </w:pPr>
      <w:r w:rsidRPr="004F0884">
        <w:rPr>
          <w:rFonts w:eastAsia="Arial" w:cstheme="minorHAnsi"/>
        </w:rPr>
        <w:t xml:space="preserve"> </w:t>
      </w:r>
    </w:p>
    <w:p w14:paraId="1575BA60" w14:textId="2E9F2B67" w:rsidR="4A4F2DA3" w:rsidRPr="004F0884" w:rsidRDefault="4A4F2DA3" w:rsidP="48A3243D">
      <w:pPr>
        <w:spacing w:after="0"/>
        <w:rPr>
          <w:rFonts w:eastAsia="Arial" w:cstheme="minorHAnsi"/>
        </w:rPr>
      </w:pPr>
      <w:r w:rsidRPr="004F0884">
        <w:rPr>
          <w:rFonts w:eastAsia="Arial" w:cstheme="minorHAnsi"/>
        </w:rPr>
        <w:lastRenderedPageBreak/>
        <w:t xml:space="preserve">Förvaltningens arbete med att tillförsäkra medborgarna en trygg och säker vård utgår från ”Handlingsplan för ökad patientsäkerhet på Skånes Sjukhus Nordväst” vilken också är en del av förvaltningens arbete med målstyrning. </w:t>
      </w:r>
    </w:p>
    <w:p w14:paraId="27203D12" w14:textId="35C1330A" w:rsidR="55C4B6D7" w:rsidRPr="004F0884" w:rsidRDefault="55C4B6D7" w:rsidP="48A3243D">
      <w:pPr>
        <w:rPr>
          <w:rFonts w:eastAsia="Arial" w:cstheme="minorHAnsi"/>
          <w:color w:val="000000" w:themeColor="text1"/>
        </w:rPr>
      </w:pPr>
      <w:r w:rsidRPr="004F0884">
        <w:rPr>
          <w:rFonts w:cstheme="minorHAnsi"/>
          <w:i/>
          <w:iCs/>
        </w:rPr>
        <w:t xml:space="preserve"> </w:t>
      </w:r>
      <w:r>
        <w:br/>
      </w:r>
      <w:r w:rsidR="4EF2BF9B" w:rsidRPr="004F0884">
        <w:rPr>
          <w:rFonts w:eastAsia="Arial" w:cstheme="minorHAnsi"/>
        </w:rPr>
        <w:t xml:space="preserve">Sjukhusets organisation och arbetssätt kring patientsäkerhet bygger på ett nära samarbete mellan verksamheterna och chefläkare/chefsjuksköterska. Det riskminimerande arbetet utgår i hög utsträckning från förvaltningens risklogg över välkända risker i sjukvården där </w:t>
      </w:r>
      <w:r w:rsidR="4EF2BF9B" w:rsidRPr="004F0884">
        <w:rPr>
          <w:rFonts w:eastAsia="Arial" w:cstheme="minorHAnsi"/>
          <w:color w:val="000000" w:themeColor="text1"/>
        </w:rPr>
        <w:t>trycksår, fallolyckor, vårdrelaterade infektioner och undernäring är några.</w:t>
      </w:r>
    </w:p>
    <w:p w14:paraId="35B33E7B" w14:textId="44ABB975" w:rsidR="4EF2BF9B" w:rsidRDefault="4EF2BF9B" w:rsidP="48A3243D">
      <w:pPr>
        <w:spacing w:after="0"/>
      </w:pPr>
      <w:r w:rsidRPr="004F0884">
        <w:rPr>
          <w:rFonts w:eastAsia="Arial" w:cstheme="minorHAnsi"/>
        </w:rPr>
        <w:t xml:space="preserve"> </w:t>
      </w:r>
    </w:p>
    <w:p w14:paraId="0E22E8D7" w14:textId="7B80B37C" w:rsidR="4EF2BF9B" w:rsidRDefault="4EF2BF9B" w:rsidP="48A3243D">
      <w:pPr>
        <w:spacing w:after="0"/>
      </w:pPr>
      <w:r w:rsidRPr="004F0884">
        <w:rPr>
          <w:rFonts w:eastAsia="Arial" w:cstheme="minorHAnsi"/>
        </w:rPr>
        <w:t xml:space="preserve">Detaljerade data kring de olika delmålens måluppfyllelse och förvaltningens riskområden framgår i förvaltningens årliga patientsäkerhetsberättelse. Under delåret 2024 har arbetet med trycksårsförebyggande åtgärder intensifierats för samtliga vårdenheter via chefsjuksköterska och KPH-nätverk. Utöver egenkontroll och punktprevalensmätning (PPM) utförs sedan våren 2024 detaljerad utvärdering av alla nytillkomna trycksår i syfte att i realtid utvärdera arbetssätt och rutiner och därmed stärka riskmedvetenheten och öka lärandet.  </w:t>
      </w:r>
    </w:p>
    <w:p w14:paraId="75B66B89" w14:textId="7BA760C9" w:rsidR="4EF2BF9B" w:rsidRDefault="4EF2BF9B" w:rsidP="48A3243D">
      <w:pPr>
        <w:spacing w:after="0"/>
      </w:pPr>
      <w:r w:rsidRPr="004F0884">
        <w:rPr>
          <w:rFonts w:eastAsia="Arial" w:cstheme="minorHAnsi"/>
        </w:rPr>
        <w:t xml:space="preserve"> </w:t>
      </w:r>
    </w:p>
    <w:p w14:paraId="11984D7D" w14:textId="092D11C2" w:rsidR="4EF2BF9B" w:rsidRPr="004F0884" w:rsidRDefault="4EF2BF9B" w:rsidP="48A3243D">
      <w:pPr>
        <w:spacing w:after="0"/>
        <w:rPr>
          <w:rFonts w:eastAsia="Arial" w:cstheme="minorHAnsi"/>
        </w:rPr>
      </w:pPr>
      <w:r w:rsidRPr="004F0884">
        <w:rPr>
          <w:rFonts w:eastAsia="Arial" w:cstheme="minorHAnsi"/>
        </w:rPr>
        <w:t>Resultaten visar på</w:t>
      </w:r>
      <w:r w:rsidR="1F1D195B" w:rsidRPr="004F0884">
        <w:rPr>
          <w:rFonts w:eastAsia="Arial" w:cstheme="minorHAnsi"/>
        </w:rPr>
        <w:t xml:space="preserve"> fortsatt</w:t>
      </w:r>
      <w:r w:rsidR="523459E7" w:rsidRPr="004F0884">
        <w:rPr>
          <w:rFonts w:eastAsia="Arial" w:cstheme="minorHAnsi"/>
        </w:rPr>
        <w:t xml:space="preserve"> låg </w:t>
      </w:r>
      <w:r w:rsidRPr="004F0884">
        <w:rPr>
          <w:rFonts w:eastAsia="Arial" w:cstheme="minorHAnsi"/>
        </w:rPr>
        <w:t xml:space="preserve">andel </w:t>
      </w:r>
      <w:r w:rsidR="683638A1" w:rsidRPr="004F0884">
        <w:rPr>
          <w:rFonts w:eastAsia="Arial" w:cstheme="minorHAnsi"/>
        </w:rPr>
        <w:t xml:space="preserve">av </w:t>
      </w:r>
      <w:r w:rsidRPr="004F0884">
        <w:rPr>
          <w:rFonts w:eastAsia="Arial" w:cstheme="minorHAnsi"/>
        </w:rPr>
        <w:t>nytillkomna trycksår.</w:t>
      </w:r>
    </w:p>
    <w:p w14:paraId="38B6B7AE" w14:textId="4CD4989E" w:rsidR="4EF2BF9B" w:rsidRDefault="4EF2BF9B" w:rsidP="48A3243D">
      <w:pPr>
        <w:spacing w:after="0"/>
      </w:pPr>
      <w:r w:rsidRPr="004F0884">
        <w:rPr>
          <w:rFonts w:eastAsia="Arial" w:cstheme="minorHAnsi"/>
        </w:rPr>
        <w:t>Punktprevalensmätning för intravenösa infarter utförs två gånger per år samt vid behov beroende på resultat. Mätningen ligger därefter till grund för analys och förbättringsarbete inom varje verksamhet. Under hösten har utbildningsinsatser och stöddokument implementerats i syfte att stärka lärandet och säkerställa att rätt infart används för rätt ändamål. Mätningen visar låg förekomst att tromboflebiter de senaste åren.</w:t>
      </w:r>
    </w:p>
    <w:p w14:paraId="6033821C" w14:textId="3CA0747F" w:rsidR="4EF2BF9B" w:rsidRDefault="4EF2BF9B" w:rsidP="48A3243D">
      <w:pPr>
        <w:spacing w:after="0"/>
      </w:pPr>
      <w:r w:rsidRPr="004F0884">
        <w:rPr>
          <w:rFonts w:eastAsia="Arial" w:cstheme="minorHAnsi"/>
        </w:rPr>
        <w:t xml:space="preserve"> </w:t>
      </w:r>
    </w:p>
    <w:p w14:paraId="7F0A979D" w14:textId="14F66C6C" w:rsidR="4EF2BF9B" w:rsidRPr="004F0884" w:rsidRDefault="4EF2BF9B" w:rsidP="48A3243D">
      <w:pPr>
        <w:spacing w:after="0"/>
        <w:rPr>
          <w:rFonts w:eastAsia="Arial" w:cstheme="minorHAnsi"/>
        </w:rPr>
      </w:pPr>
      <w:r w:rsidRPr="004F0884">
        <w:rPr>
          <w:rFonts w:eastAsia="Arial" w:cstheme="minorHAnsi"/>
        </w:rPr>
        <w:t>Vårdrelaterade infektioner (VRI) är dessvärre vanligt förekommande och utgörs framför allt av kateterrelaterade urinvägsinfektioner och lunginflammationer. Förvaltningens arbete med att minska VRI pågår. VRI-förekomsten följer i stort övriga Region Skånes förvaltningar. Grunden i att motverka VRI är efterlevnaden av basala kläd- och hygienregler. Dessa har på nytt lyfts upp och kommer tillsammans med kloka kliniska val kring antibiotikaanvändningen vara centrala i det förebyggande arbetet.</w:t>
      </w:r>
    </w:p>
    <w:p w14:paraId="1F6E9EB0" w14:textId="441F6A36" w:rsidR="48A3243D" w:rsidRPr="004F0884" w:rsidRDefault="48A3243D" w:rsidP="48A3243D">
      <w:pPr>
        <w:shd w:val="clear" w:color="auto" w:fill="FFFFFF" w:themeFill="background1"/>
        <w:tabs>
          <w:tab w:val="left" w:pos="4960"/>
        </w:tabs>
        <w:rPr>
          <w:rFonts w:eastAsia="Arial" w:cstheme="minorHAnsi"/>
        </w:rPr>
      </w:pPr>
    </w:p>
    <w:p w14:paraId="2BEA7D97" w14:textId="3DA70716" w:rsidR="0FB96560" w:rsidRDefault="0FB96560" w:rsidP="48A3243D">
      <w:pPr>
        <w:shd w:val="clear" w:color="auto" w:fill="FFFFFF" w:themeFill="background1"/>
        <w:tabs>
          <w:tab w:val="left" w:pos="4960"/>
        </w:tabs>
      </w:pPr>
      <w:r w:rsidRPr="004F0884">
        <w:rPr>
          <w:rFonts w:eastAsia="Arial" w:cstheme="minorHAnsi"/>
        </w:rPr>
        <w:t>På Ängelholms sjukhus finns inga utlokaliserade patienter men beläggningsgraden inom slutenvården är närmast konstant över 100 procent och inte sällan upp emot 110-115 procent. Sjukhuset har ett strategiskt mål om att minska beläggningsgraden för att förbättra arbetsmiljön och minska patientsäkerhetsriskerna.</w:t>
      </w:r>
    </w:p>
    <w:p w14:paraId="35BBE8CD" w14:textId="3F70777E" w:rsidR="0FB96560" w:rsidRDefault="0FB96560" w:rsidP="48A3243D">
      <w:pPr>
        <w:shd w:val="clear" w:color="auto" w:fill="FFFFFF" w:themeFill="background1"/>
        <w:tabs>
          <w:tab w:val="left" w:pos="4960"/>
        </w:tabs>
      </w:pPr>
      <w:r w:rsidRPr="004F0884">
        <w:rPr>
          <w:rFonts w:eastAsia="Arial" w:cstheme="minorHAnsi"/>
        </w:rPr>
        <w:t>Ängelholms Sjukhus har ingen intensivvårdsavdelning. Arbete sker strukturerat med NEWS inklusive NEWS rond för att i tid hitta de patienter som blir försämrade och har behov av IVA</w:t>
      </w:r>
      <w:r w:rsidR="00166418">
        <w:rPr>
          <w:rFonts w:eastAsia="Arial" w:cstheme="minorHAnsi"/>
        </w:rPr>
        <w:t>-</w:t>
      </w:r>
      <w:r w:rsidRPr="004F0884">
        <w:rPr>
          <w:rFonts w:eastAsia="Arial" w:cstheme="minorHAnsi"/>
        </w:rPr>
        <w:t>nära vård, på Helsingborgs Lasarett, för att möjliggöra säkra överflyttningar.</w:t>
      </w:r>
    </w:p>
    <w:p w14:paraId="508158AE" w14:textId="5C57051F" w:rsidR="003E0C16" w:rsidRDefault="003E0C16" w:rsidP="001127B7">
      <w:pPr>
        <w:pStyle w:val="Rubrik3-numrerad"/>
      </w:pPr>
      <w:r w:rsidRPr="003E0C16">
        <w:lastRenderedPageBreak/>
        <w:t>God och nära vård. Nära vård med primärvård som nav</w:t>
      </w:r>
    </w:p>
    <w:p w14:paraId="726C3E56" w14:textId="54CBC978" w:rsidR="006C0479" w:rsidRPr="00AC760E" w:rsidRDefault="6F174427" w:rsidP="3B5FD4D0">
      <w:pPr>
        <w:rPr>
          <w:rFonts w:asciiTheme="majorHAnsi" w:hAnsiTheme="majorHAnsi" w:cstheme="majorBidi"/>
          <w:i/>
          <w:iCs/>
          <w:sz w:val="22"/>
          <w:szCs w:val="22"/>
        </w:rPr>
      </w:pPr>
      <w:r w:rsidRPr="4D80FF43">
        <w:rPr>
          <w:rFonts w:ascii="Times New Roman" w:eastAsia="Times New Roman" w:hAnsi="Times New Roman" w:cs="Times New Roman"/>
        </w:rPr>
        <w:t xml:space="preserve">I den delregionala samverkansstrukturen har </w:t>
      </w:r>
      <w:r w:rsidRPr="755DE3A0">
        <w:rPr>
          <w:rFonts w:ascii="Times New Roman" w:eastAsia="Times New Roman" w:hAnsi="Times New Roman" w:cs="Times New Roman"/>
        </w:rPr>
        <w:t>beredningsgrupp</w:t>
      </w:r>
      <w:r w:rsidR="37B0484B" w:rsidRPr="755DE3A0">
        <w:rPr>
          <w:rFonts w:ascii="Times New Roman" w:eastAsia="Times New Roman" w:hAnsi="Times New Roman" w:cs="Times New Roman"/>
        </w:rPr>
        <w:t>en</w:t>
      </w:r>
      <w:r w:rsidRPr="755DE3A0">
        <w:rPr>
          <w:rFonts w:ascii="Times New Roman" w:eastAsia="Times New Roman" w:hAnsi="Times New Roman" w:cs="Times New Roman"/>
        </w:rPr>
        <w:t xml:space="preserve"> </w:t>
      </w:r>
      <w:r w:rsidRPr="4D80FF43">
        <w:rPr>
          <w:rFonts w:ascii="Times New Roman" w:eastAsia="Times New Roman" w:hAnsi="Times New Roman" w:cs="Times New Roman"/>
        </w:rPr>
        <w:t xml:space="preserve">för nära vård </w:t>
      </w:r>
      <w:r w:rsidRPr="4F970F6D">
        <w:rPr>
          <w:rFonts w:ascii="Times New Roman" w:eastAsia="Times New Roman" w:hAnsi="Times New Roman" w:cs="Times New Roman"/>
        </w:rPr>
        <w:t>fortsatt vara</w:t>
      </w:r>
      <w:r w:rsidRPr="232BB051">
        <w:rPr>
          <w:rFonts w:ascii="Times New Roman" w:eastAsia="Times New Roman" w:hAnsi="Times New Roman" w:cs="Times New Roman"/>
        </w:rPr>
        <w:t xml:space="preserve"> aktiv</w:t>
      </w:r>
      <w:r w:rsidRPr="178B524A">
        <w:rPr>
          <w:rFonts w:ascii="Times New Roman" w:eastAsia="Times New Roman" w:hAnsi="Times New Roman" w:cs="Times New Roman"/>
        </w:rPr>
        <w:t xml:space="preserve"> </w:t>
      </w:r>
      <w:r w:rsidR="707DFCDE" w:rsidRPr="22B9C6B7">
        <w:rPr>
          <w:rFonts w:ascii="Times New Roman" w:eastAsia="Times New Roman" w:hAnsi="Times New Roman" w:cs="Times New Roman"/>
        </w:rPr>
        <w:t>med månatliga möten</w:t>
      </w:r>
      <w:r w:rsidRPr="4D80FF43">
        <w:rPr>
          <w:rFonts w:ascii="Times New Roman" w:eastAsia="Times New Roman" w:hAnsi="Times New Roman" w:cs="Times New Roman"/>
        </w:rPr>
        <w:t xml:space="preserve">, med representant från Ängelholms sjukhus. </w:t>
      </w:r>
      <w:r w:rsidR="2BDBCA52" w:rsidRPr="3B5FD4D0">
        <w:rPr>
          <w:rFonts w:ascii="Times New Roman" w:eastAsia="Times New Roman" w:hAnsi="Times New Roman" w:cs="Times New Roman"/>
        </w:rPr>
        <w:t xml:space="preserve">Beredningsgruppen följer den aktivitets- och tidsplan som tagits fram i den delregionala strukturen och rapporterar direkt till den delregionala tjänstemannaberedningen. </w:t>
      </w:r>
    </w:p>
    <w:p w14:paraId="05987E93" w14:textId="558F0D83" w:rsidR="006C0479" w:rsidRPr="00AC760E" w:rsidRDefault="2BDBCA52" w:rsidP="3B5FD4D0">
      <w:r w:rsidRPr="3B5FD4D0">
        <w:rPr>
          <w:rFonts w:ascii="Times New Roman" w:eastAsia="Times New Roman" w:hAnsi="Times New Roman" w:cs="Times New Roman"/>
        </w:rPr>
        <w:t>Inom ramen för delregional samverkan med kommuner och primärvård deltar förvaltningen förutom i delregional tjänstemannaberedning även i följande arbetsgrupper:</w:t>
      </w:r>
    </w:p>
    <w:p w14:paraId="4256B7E7" w14:textId="4305B984" w:rsidR="006C0479" w:rsidRPr="00CC63B7" w:rsidRDefault="00CC63B7" w:rsidP="00CC63B7">
      <w:pPr>
        <w:pStyle w:val="Liststycke"/>
        <w:numPr>
          <w:ilvl w:val="0"/>
          <w:numId w:val="27"/>
        </w:numPr>
        <w:spacing w:line="288" w:lineRule="auto"/>
        <w:ind w:left="714" w:hanging="357"/>
        <w:rPr>
          <w:rFonts w:eastAsia="Times New Roman" w:cs="Times New Roman"/>
          <w:sz w:val="24"/>
          <w:szCs w:val="24"/>
        </w:rPr>
      </w:pPr>
      <w:r w:rsidRPr="00CC63B7">
        <w:rPr>
          <w:rFonts w:eastAsia="Times New Roman" w:cs="Times New Roman"/>
          <w:sz w:val="24"/>
          <w:szCs w:val="24"/>
        </w:rPr>
        <w:t>a</w:t>
      </w:r>
      <w:r w:rsidR="2BDBCA52" w:rsidRPr="00CC63B7">
        <w:rPr>
          <w:rFonts w:eastAsia="Times New Roman" w:cs="Times New Roman"/>
          <w:sz w:val="24"/>
          <w:szCs w:val="24"/>
        </w:rPr>
        <w:t>rbetsgrupp SVU (Samverkan vid utskrivning), som bland annat ska öka samverkan mellan kommun och region samt ge vägledning och stöd kring lokalt samarbete i kommunerna</w:t>
      </w:r>
    </w:p>
    <w:p w14:paraId="57D2DD6D" w14:textId="4DAAD96A" w:rsidR="006C0479" w:rsidRPr="00CC63B7" w:rsidRDefault="00CC63B7" w:rsidP="00CC63B7">
      <w:pPr>
        <w:pStyle w:val="Liststycke"/>
        <w:numPr>
          <w:ilvl w:val="0"/>
          <w:numId w:val="27"/>
        </w:numPr>
        <w:spacing w:line="288" w:lineRule="auto"/>
        <w:ind w:left="714" w:hanging="357"/>
        <w:rPr>
          <w:rFonts w:eastAsia="Times New Roman" w:cs="Times New Roman"/>
          <w:sz w:val="24"/>
          <w:szCs w:val="24"/>
        </w:rPr>
      </w:pPr>
      <w:r w:rsidRPr="00CC63B7">
        <w:rPr>
          <w:rFonts w:eastAsia="Times New Roman" w:cs="Times New Roman"/>
          <w:sz w:val="24"/>
          <w:szCs w:val="24"/>
        </w:rPr>
        <w:t>a</w:t>
      </w:r>
      <w:r w:rsidR="2BDBCA52" w:rsidRPr="00CC63B7">
        <w:rPr>
          <w:rFonts w:eastAsia="Times New Roman" w:cs="Times New Roman"/>
          <w:sz w:val="24"/>
          <w:szCs w:val="24"/>
        </w:rPr>
        <w:t>rbetsgrupp medicinsk kvalitet, som i huvudsak hanterar medicinska och läkemedelsrelaterade frågor utifrån aktivitets- och tidplanen</w:t>
      </w:r>
    </w:p>
    <w:p w14:paraId="43252F89" w14:textId="7416C957" w:rsidR="006C0479" w:rsidRPr="00CC63B7" w:rsidRDefault="00CC63B7" w:rsidP="00CC63B7">
      <w:pPr>
        <w:pStyle w:val="Liststycke"/>
        <w:numPr>
          <w:ilvl w:val="0"/>
          <w:numId w:val="27"/>
        </w:numPr>
        <w:spacing w:line="288" w:lineRule="auto"/>
        <w:ind w:left="714" w:hanging="357"/>
        <w:rPr>
          <w:rFonts w:eastAsia="Times New Roman" w:cs="Times New Roman"/>
          <w:sz w:val="24"/>
          <w:szCs w:val="24"/>
        </w:rPr>
      </w:pPr>
      <w:r w:rsidRPr="00CC63B7">
        <w:rPr>
          <w:rFonts w:eastAsia="Times New Roman" w:cs="Times New Roman"/>
          <w:sz w:val="24"/>
          <w:szCs w:val="24"/>
        </w:rPr>
        <w:t>d</w:t>
      </w:r>
      <w:r w:rsidR="2BDBCA52" w:rsidRPr="00CC63B7">
        <w:rPr>
          <w:rFonts w:eastAsia="Times New Roman" w:cs="Times New Roman"/>
          <w:sz w:val="24"/>
          <w:szCs w:val="24"/>
        </w:rPr>
        <w:t>elregional Beredningsgrupp Nordvä</w:t>
      </w:r>
      <w:r w:rsidRPr="00CC63B7">
        <w:rPr>
          <w:rFonts w:eastAsia="Times New Roman" w:cs="Times New Roman"/>
          <w:sz w:val="24"/>
          <w:szCs w:val="24"/>
        </w:rPr>
        <w:t>s</w:t>
      </w:r>
      <w:r w:rsidR="2BDBCA52" w:rsidRPr="00CC63B7">
        <w:rPr>
          <w:rFonts w:eastAsia="Times New Roman" w:cs="Times New Roman"/>
          <w:sz w:val="24"/>
          <w:szCs w:val="24"/>
        </w:rPr>
        <w:t>t</w:t>
      </w:r>
    </w:p>
    <w:p w14:paraId="26955E3A" w14:textId="6EFB677A" w:rsidR="006C0479" w:rsidRPr="00AC760E" w:rsidRDefault="2BDBCA52" w:rsidP="3B5FD4D0">
      <w:pPr>
        <w:spacing w:after="0" w:line="240" w:lineRule="auto"/>
        <w:ind w:left="720"/>
      </w:pPr>
      <w:r w:rsidRPr="3B5FD4D0">
        <w:rPr>
          <w:rFonts w:ascii="Times New Roman" w:eastAsia="Times New Roman" w:hAnsi="Times New Roman" w:cs="Times New Roman"/>
          <w:color w:val="000000" w:themeColor="text1"/>
          <w:sz w:val="22"/>
          <w:szCs w:val="22"/>
        </w:rPr>
        <w:t xml:space="preserve"> </w:t>
      </w:r>
    </w:p>
    <w:p w14:paraId="34DC5AC8" w14:textId="0F405C1C" w:rsidR="006C0479" w:rsidRPr="00AC760E" w:rsidRDefault="2BDBCA52" w:rsidP="3B5FD4D0">
      <w:r w:rsidRPr="3B5FD4D0">
        <w:rPr>
          <w:rFonts w:ascii="Times New Roman" w:eastAsia="Times New Roman" w:hAnsi="Times New Roman" w:cs="Times New Roman"/>
        </w:rPr>
        <w:t xml:space="preserve">De båda arbetsgrupperna arbetar utefter en förbättringsmatris där arbetet går framåt </w:t>
      </w:r>
      <w:r w:rsidR="51A77270" w:rsidRPr="2E8D06E9">
        <w:rPr>
          <w:rFonts w:ascii="Times New Roman" w:eastAsia="Times New Roman" w:hAnsi="Times New Roman" w:cs="Times New Roman"/>
        </w:rPr>
        <w:t>i</w:t>
      </w:r>
      <w:r w:rsidRPr="3B5FD4D0">
        <w:rPr>
          <w:rFonts w:ascii="Times New Roman" w:eastAsia="Times New Roman" w:hAnsi="Times New Roman" w:cs="Times New Roman"/>
        </w:rPr>
        <w:t xml:space="preserve"> de identifierade förbättringsområdena. Arbetet som genomförs i de två arbetsgrupperna återrapporteras till beredningsgruppen för att sedan fortsätta arbetet enligt den regionala strukturen. Ängelholms sjukhus är i och med detta en tydlig del av det regionala samt delregionala strukturen i nära vård.</w:t>
      </w:r>
    </w:p>
    <w:p w14:paraId="1C355635" w14:textId="2D52F76C" w:rsidR="006C0479" w:rsidRPr="00AC760E" w:rsidRDefault="2BDBCA52" w:rsidP="3B5FD4D0">
      <w:pPr>
        <w:rPr>
          <w:rFonts w:ascii="Times New Roman" w:eastAsia="Times New Roman" w:hAnsi="Times New Roman" w:cs="Times New Roman"/>
        </w:rPr>
      </w:pPr>
      <w:r w:rsidRPr="3B5FD4D0">
        <w:rPr>
          <w:rFonts w:ascii="Times New Roman" w:eastAsia="Times New Roman" w:hAnsi="Times New Roman" w:cs="Times New Roman"/>
        </w:rPr>
        <w:t xml:space="preserve">Under våren fortsatte </w:t>
      </w:r>
      <w:r w:rsidR="39056077" w:rsidRPr="3B5FD4D0">
        <w:rPr>
          <w:rFonts w:ascii="Times New Roman" w:eastAsia="Times New Roman" w:hAnsi="Times New Roman" w:cs="Times New Roman"/>
        </w:rPr>
        <w:t>medeltiden</w:t>
      </w:r>
      <w:r w:rsidRPr="3B5FD4D0">
        <w:rPr>
          <w:rFonts w:ascii="Times New Roman" w:eastAsia="Times New Roman" w:hAnsi="Times New Roman" w:cs="Times New Roman"/>
        </w:rPr>
        <w:t xml:space="preserve"> för antal vårddygn utskrivningsklara patienter </w:t>
      </w:r>
      <w:r w:rsidR="00F56468">
        <w:rPr>
          <w:rFonts w:ascii="Times New Roman" w:eastAsia="Times New Roman" w:hAnsi="Times New Roman" w:cs="Times New Roman"/>
        </w:rPr>
        <w:t>som</w:t>
      </w:r>
      <w:r w:rsidR="00F93227">
        <w:rPr>
          <w:rFonts w:ascii="Times New Roman" w:eastAsia="Times New Roman" w:hAnsi="Times New Roman" w:cs="Times New Roman"/>
        </w:rPr>
        <w:t xml:space="preserve"> </w:t>
      </w:r>
      <w:r w:rsidRPr="3B5FD4D0">
        <w:rPr>
          <w:rFonts w:ascii="Times New Roman" w:eastAsia="Times New Roman" w:hAnsi="Times New Roman" w:cs="Times New Roman"/>
        </w:rPr>
        <w:t>kvarstannar på sjukhuset</w:t>
      </w:r>
      <w:r w:rsidR="796D4A81" w:rsidRPr="3B5FD4D0">
        <w:rPr>
          <w:rFonts w:ascii="Times New Roman" w:eastAsia="Times New Roman" w:hAnsi="Times New Roman" w:cs="Times New Roman"/>
        </w:rPr>
        <w:t xml:space="preserve"> nedåt</w:t>
      </w:r>
      <w:r w:rsidR="2705F30F" w:rsidRPr="48C5BC35">
        <w:rPr>
          <w:rFonts w:ascii="Times New Roman" w:eastAsia="Times New Roman" w:hAnsi="Times New Roman" w:cs="Times New Roman"/>
        </w:rPr>
        <w:t xml:space="preserve">, </w:t>
      </w:r>
      <w:r w:rsidR="2705F30F" w:rsidRPr="649CE2B2">
        <w:rPr>
          <w:rFonts w:ascii="Times New Roman" w:eastAsia="Times New Roman" w:hAnsi="Times New Roman" w:cs="Times New Roman"/>
        </w:rPr>
        <w:t>mycket</w:t>
      </w:r>
      <w:r w:rsidR="796D4A81" w:rsidRPr="3B5FD4D0">
        <w:rPr>
          <w:rFonts w:ascii="Times New Roman" w:eastAsia="Times New Roman" w:hAnsi="Times New Roman" w:cs="Times New Roman"/>
        </w:rPr>
        <w:t xml:space="preserve"> positivt för våra patienter. </w:t>
      </w:r>
      <w:r w:rsidR="796D4A81" w:rsidRPr="118D9662">
        <w:rPr>
          <w:rFonts w:ascii="Times New Roman" w:eastAsia="Times New Roman" w:hAnsi="Times New Roman" w:cs="Times New Roman"/>
        </w:rPr>
        <w:t>Under</w:t>
      </w:r>
      <w:r w:rsidR="2BD02D70" w:rsidRPr="4E749398">
        <w:rPr>
          <w:rFonts w:ascii="Times New Roman" w:eastAsia="Times New Roman" w:hAnsi="Times New Roman" w:cs="Times New Roman"/>
        </w:rPr>
        <w:t xml:space="preserve"> </w:t>
      </w:r>
      <w:r w:rsidR="2BD02D70" w:rsidRPr="157379DC">
        <w:rPr>
          <w:rFonts w:ascii="Times New Roman" w:eastAsia="Times New Roman" w:hAnsi="Times New Roman" w:cs="Times New Roman"/>
        </w:rPr>
        <w:t>de första</w:t>
      </w:r>
      <w:r w:rsidR="796D4A81" w:rsidRPr="118D9662">
        <w:rPr>
          <w:rFonts w:ascii="Times New Roman" w:eastAsia="Times New Roman" w:hAnsi="Times New Roman" w:cs="Times New Roman"/>
        </w:rPr>
        <w:t xml:space="preserve"> </w:t>
      </w:r>
      <w:r w:rsidR="796D4A81" w:rsidRPr="467534DB">
        <w:rPr>
          <w:rFonts w:ascii="Times New Roman" w:eastAsia="Times New Roman" w:hAnsi="Times New Roman" w:cs="Times New Roman"/>
        </w:rPr>
        <w:t>sommar</w:t>
      </w:r>
      <w:r w:rsidR="3DEE3380" w:rsidRPr="467534DB">
        <w:rPr>
          <w:rFonts w:ascii="Times New Roman" w:eastAsia="Times New Roman" w:hAnsi="Times New Roman" w:cs="Times New Roman"/>
        </w:rPr>
        <w:t>månaderna</w:t>
      </w:r>
      <w:r w:rsidR="796D4A81" w:rsidRPr="118D9662">
        <w:rPr>
          <w:rFonts w:ascii="Times New Roman" w:eastAsia="Times New Roman" w:hAnsi="Times New Roman" w:cs="Times New Roman"/>
        </w:rPr>
        <w:t xml:space="preserve"> ökade </w:t>
      </w:r>
      <w:r w:rsidR="796D4A81" w:rsidRPr="38D37209">
        <w:rPr>
          <w:rFonts w:ascii="Times New Roman" w:eastAsia="Times New Roman" w:hAnsi="Times New Roman" w:cs="Times New Roman"/>
        </w:rPr>
        <w:t>de</w:t>
      </w:r>
      <w:r w:rsidR="39AD4983" w:rsidRPr="38D37209">
        <w:rPr>
          <w:rFonts w:ascii="Times New Roman" w:eastAsia="Times New Roman" w:hAnsi="Times New Roman" w:cs="Times New Roman"/>
        </w:rPr>
        <w:t>nn</w:t>
      </w:r>
      <w:r w:rsidR="796D4A81" w:rsidRPr="38D37209">
        <w:rPr>
          <w:rFonts w:ascii="Times New Roman" w:eastAsia="Times New Roman" w:hAnsi="Times New Roman" w:cs="Times New Roman"/>
        </w:rPr>
        <w:t>a</w:t>
      </w:r>
      <w:r w:rsidR="796D4A81" w:rsidRPr="118D9662">
        <w:rPr>
          <w:rFonts w:ascii="Times New Roman" w:eastAsia="Times New Roman" w:hAnsi="Times New Roman" w:cs="Times New Roman"/>
        </w:rPr>
        <w:t xml:space="preserve"> något men i augusti visar Ängelholms sjukhus åter fina siff</w:t>
      </w:r>
      <w:r w:rsidR="691550C9" w:rsidRPr="118D9662">
        <w:rPr>
          <w:rFonts w:ascii="Times New Roman" w:eastAsia="Times New Roman" w:hAnsi="Times New Roman" w:cs="Times New Roman"/>
        </w:rPr>
        <w:t xml:space="preserve">ror som </w:t>
      </w:r>
      <w:r w:rsidR="691550C9" w:rsidRPr="1C25033B">
        <w:rPr>
          <w:rFonts w:ascii="Times New Roman" w:eastAsia="Times New Roman" w:hAnsi="Times New Roman" w:cs="Times New Roman"/>
        </w:rPr>
        <w:t xml:space="preserve">indikerar </w:t>
      </w:r>
      <w:r w:rsidR="1F0D6631" w:rsidRPr="3A642451">
        <w:rPr>
          <w:rFonts w:ascii="Times New Roman" w:eastAsia="Times New Roman" w:hAnsi="Times New Roman" w:cs="Times New Roman"/>
        </w:rPr>
        <w:t>på</w:t>
      </w:r>
      <w:r w:rsidR="691550C9" w:rsidRPr="3A642451">
        <w:rPr>
          <w:rFonts w:ascii="Times New Roman" w:eastAsia="Times New Roman" w:hAnsi="Times New Roman" w:cs="Times New Roman"/>
        </w:rPr>
        <w:t xml:space="preserve"> </w:t>
      </w:r>
      <w:r w:rsidR="691550C9" w:rsidRPr="1C25033B">
        <w:rPr>
          <w:rFonts w:ascii="Times New Roman" w:eastAsia="Times New Roman" w:hAnsi="Times New Roman" w:cs="Times New Roman"/>
        </w:rPr>
        <w:t xml:space="preserve">god samverkan med kommunerna. </w:t>
      </w:r>
      <w:r w:rsidR="691550C9" w:rsidRPr="64272DBF">
        <w:rPr>
          <w:rFonts w:ascii="Times New Roman" w:eastAsia="Times New Roman" w:hAnsi="Times New Roman" w:cs="Times New Roman"/>
        </w:rPr>
        <w:t>I samband med att n</w:t>
      </w:r>
      <w:r w:rsidR="401F012A" w:rsidRPr="64272DBF">
        <w:rPr>
          <w:rFonts w:ascii="Times New Roman" w:eastAsia="Times New Roman" w:hAnsi="Times New Roman" w:cs="Times New Roman"/>
        </w:rPr>
        <w:t xml:space="preserve">y nära </w:t>
      </w:r>
      <w:bookmarkStart w:id="24" w:name="_Int_vJlrsBsk"/>
      <w:r w:rsidR="401F012A" w:rsidRPr="64272DBF">
        <w:rPr>
          <w:rFonts w:ascii="Times New Roman" w:eastAsia="Times New Roman" w:hAnsi="Times New Roman" w:cs="Times New Roman"/>
        </w:rPr>
        <w:t>vård samordnare</w:t>
      </w:r>
      <w:bookmarkEnd w:id="24"/>
      <w:r w:rsidR="401F012A" w:rsidRPr="64272DBF">
        <w:rPr>
          <w:rFonts w:ascii="Times New Roman" w:eastAsia="Times New Roman" w:hAnsi="Times New Roman" w:cs="Times New Roman"/>
        </w:rPr>
        <w:t xml:space="preserve"> </w:t>
      </w:r>
      <w:r w:rsidR="401F012A" w:rsidRPr="69253AFD">
        <w:rPr>
          <w:rFonts w:ascii="Times New Roman" w:eastAsia="Times New Roman" w:hAnsi="Times New Roman" w:cs="Times New Roman"/>
        </w:rPr>
        <w:t xml:space="preserve">tillträdde kommer </w:t>
      </w:r>
      <w:r w:rsidR="401F012A" w:rsidRPr="227F3391">
        <w:rPr>
          <w:rFonts w:ascii="Times New Roman" w:eastAsia="Times New Roman" w:hAnsi="Times New Roman" w:cs="Times New Roman"/>
        </w:rPr>
        <w:t xml:space="preserve">arbetet </w:t>
      </w:r>
      <w:r w:rsidR="401F012A" w:rsidRPr="76CAF211">
        <w:rPr>
          <w:rFonts w:ascii="Times New Roman" w:eastAsia="Times New Roman" w:hAnsi="Times New Roman" w:cs="Times New Roman"/>
        </w:rPr>
        <w:t>fortsätta</w:t>
      </w:r>
      <w:r w:rsidR="639B34D2" w:rsidRPr="3B5FD4D0">
        <w:rPr>
          <w:rFonts w:ascii="Times New Roman" w:eastAsia="Times New Roman" w:hAnsi="Times New Roman" w:cs="Times New Roman"/>
        </w:rPr>
        <w:t xml:space="preserve"> </w:t>
      </w:r>
      <w:r w:rsidR="401F012A" w:rsidRPr="468FA6A0">
        <w:rPr>
          <w:rFonts w:ascii="Times New Roman" w:eastAsia="Times New Roman" w:hAnsi="Times New Roman" w:cs="Times New Roman"/>
        </w:rPr>
        <w:t xml:space="preserve">för </w:t>
      </w:r>
      <w:r w:rsidR="639B34D2" w:rsidRPr="468FA6A0">
        <w:rPr>
          <w:rFonts w:ascii="Times New Roman" w:eastAsia="Times New Roman" w:hAnsi="Times New Roman" w:cs="Times New Roman"/>
        </w:rPr>
        <w:t>att</w:t>
      </w:r>
      <w:r w:rsidR="639B34D2" w:rsidRPr="3B5FD4D0">
        <w:rPr>
          <w:rFonts w:ascii="Times New Roman" w:eastAsia="Times New Roman" w:hAnsi="Times New Roman" w:cs="Times New Roman"/>
        </w:rPr>
        <w:t xml:space="preserve"> förbättra flödet och minimera antalet utskrivningsklara patienter på sjukhuset.</w:t>
      </w:r>
      <w:r w:rsidR="55DD294A" w:rsidRPr="6548AFD7">
        <w:rPr>
          <w:rFonts w:ascii="Times New Roman" w:eastAsia="Times New Roman" w:hAnsi="Times New Roman" w:cs="Times New Roman"/>
        </w:rPr>
        <w:t xml:space="preserve"> </w:t>
      </w:r>
      <w:r w:rsidR="55DD294A" w:rsidRPr="6EEC750B">
        <w:rPr>
          <w:rFonts w:ascii="Times New Roman" w:eastAsia="Times New Roman" w:hAnsi="Times New Roman" w:cs="Times New Roman"/>
        </w:rPr>
        <w:t>Arbetet</w:t>
      </w:r>
      <w:r w:rsidR="55DD294A" w:rsidRPr="1709DCA8">
        <w:rPr>
          <w:rFonts w:ascii="Times New Roman" w:eastAsia="Times New Roman" w:hAnsi="Times New Roman" w:cs="Times New Roman"/>
        </w:rPr>
        <w:t xml:space="preserve"> med att minska antalet </w:t>
      </w:r>
      <w:r w:rsidR="55DD294A" w:rsidRPr="6875827C">
        <w:rPr>
          <w:rFonts w:ascii="Times New Roman" w:eastAsia="Times New Roman" w:hAnsi="Times New Roman" w:cs="Times New Roman"/>
        </w:rPr>
        <w:t>oplanerad</w:t>
      </w:r>
      <w:r w:rsidR="1E426FD2" w:rsidRPr="6875827C">
        <w:rPr>
          <w:rFonts w:ascii="Times New Roman" w:eastAsia="Times New Roman" w:hAnsi="Times New Roman" w:cs="Times New Roman"/>
        </w:rPr>
        <w:t>e</w:t>
      </w:r>
      <w:r w:rsidR="55DD294A" w:rsidRPr="1709DCA8">
        <w:rPr>
          <w:rFonts w:ascii="Times New Roman" w:eastAsia="Times New Roman" w:hAnsi="Times New Roman" w:cs="Times New Roman"/>
        </w:rPr>
        <w:t xml:space="preserve"> </w:t>
      </w:r>
      <w:r w:rsidR="55DD294A" w:rsidRPr="6EEC750B">
        <w:rPr>
          <w:rFonts w:ascii="Times New Roman" w:eastAsia="Times New Roman" w:hAnsi="Times New Roman" w:cs="Times New Roman"/>
        </w:rPr>
        <w:t xml:space="preserve">återinskrivningar </w:t>
      </w:r>
      <w:r w:rsidR="55DD294A" w:rsidRPr="2804E70B">
        <w:rPr>
          <w:rFonts w:ascii="Times New Roman" w:eastAsia="Times New Roman" w:hAnsi="Times New Roman" w:cs="Times New Roman"/>
        </w:rPr>
        <w:t>i</w:t>
      </w:r>
      <w:r w:rsidR="55DD294A" w:rsidRPr="17CE1576">
        <w:rPr>
          <w:rFonts w:ascii="Times New Roman" w:eastAsia="Times New Roman" w:hAnsi="Times New Roman" w:cs="Times New Roman"/>
        </w:rPr>
        <w:t xml:space="preserve"> slutenvården </w:t>
      </w:r>
      <w:r w:rsidR="55DD294A" w:rsidRPr="41EFCC85">
        <w:rPr>
          <w:rFonts w:ascii="Times New Roman" w:eastAsia="Times New Roman" w:hAnsi="Times New Roman" w:cs="Times New Roman"/>
        </w:rPr>
        <w:t xml:space="preserve">förväntas </w:t>
      </w:r>
      <w:r w:rsidR="05F61D3E" w:rsidRPr="7D4545DF">
        <w:rPr>
          <w:rFonts w:ascii="Times New Roman" w:eastAsia="Times New Roman" w:hAnsi="Times New Roman" w:cs="Times New Roman"/>
        </w:rPr>
        <w:t xml:space="preserve">ta fart </w:t>
      </w:r>
      <w:r w:rsidR="05F61D3E" w:rsidRPr="2B624653">
        <w:rPr>
          <w:rFonts w:ascii="Times New Roman" w:eastAsia="Times New Roman" w:hAnsi="Times New Roman" w:cs="Times New Roman"/>
        </w:rPr>
        <w:t>i samband med</w:t>
      </w:r>
      <w:r w:rsidR="05F61D3E" w:rsidRPr="19044AB2">
        <w:rPr>
          <w:rFonts w:ascii="Times New Roman" w:eastAsia="Times New Roman" w:hAnsi="Times New Roman" w:cs="Times New Roman"/>
        </w:rPr>
        <w:t xml:space="preserve"> att </w:t>
      </w:r>
      <w:r w:rsidR="05F61D3E" w:rsidRPr="323E9BCC">
        <w:rPr>
          <w:rFonts w:ascii="Times New Roman" w:eastAsia="Times New Roman" w:hAnsi="Times New Roman" w:cs="Times New Roman"/>
        </w:rPr>
        <w:t xml:space="preserve">det mobila närsjukvårds </w:t>
      </w:r>
      <w:r w:rsidR="05F61D3E" w:rsidRPr="204DC44E">
        <w:rPr>
          <w:rFonts w:ascii="Times New Roman" w:eastAsia="Times New Roman" w:hAnsi="Times New Roman" w:cs="Times New Roman"/>
        </w:rPr>
        <w:t xml:space="preserve">teamet </w:t>
      </w:r>
      <w:r w:rsidR="05F61D3E" w:rsidRPr="367C1709">
        <w:rPr>
          <w:rFonts w:ascii="Times New Roman" w:eastAsia="Times New Roman" w:hAnsi="Times New Roman" w:cs="Times New Roman"/>
        </w:rPr>
        <w:t xml:space="preserve">etablerar sin </w:t>
      </w:r>
      <w:r w:rsidR="05F61D3E" w:rsidRPr="21D65C45">
        <w:rPr>
          <w:rFonts w:ascii="Times New Roman" w:eastAsia="Times New Roman" w:hAnsi="Times New Roman" w:cs="Times New Roman"/>
        </w:rPr>
        <w:t xml:space="preserve">verksamhet i </w:t>
      </w:r>
      <w:r w:rsidR="05F61D3E" w:rsidRPr="34CF6435">
        <w:rPr>
          <w:rFonts w:ascii="Times New Roman" w:eastAsia="Times New Roman" w:hAnsi="Times New Roman" w:cs="Times New Roman"/>
        </w:rPr>
        <w:t>delregionen</w:t>
      </w:r>
      <w:r w:rsidR="05F61D3E" w:rsidRPr="03A910DE">
        <w:rPr>
          <w:rFonts w:ascii="Times New Roman" w:eastAsia="Times New Roman" w:hAnsi="Times New Roman" w:cs="Times New Roman"/>
        </w:rPr>
        <w:t xml:space="preserve">. </w:t>
      </w:r>
    </w:p>
    <w:p w14:paraId="64C08054" w14:textId="3375C4D1" w:rsidR="006C0479" w:rsidRPr="00AC760E" w:rsidRDefault="006C0479" w:rsidP="61DD47D8">
      <w:pPr>
        <w:rPr>
          <w:rFonts w:ascii="Times New Roman" w:eastAsia="Times New Roman" w:hAnsi="Times New Roman" w:cs="Times New Roman"/>
        </w:rPr>
      </w:pPr>
    </w:p>
    <w:p w14:paraId="20E2570D" w14:textId="66D50D45" w:rsidR="006C0479" w:rsidRPr="00AC760E" w:rsidRDefault="006C0479" w:rsidP="61DD47D8">
      <w:pPr>
        <w:rPr>
          <w:rFonts w:asciiTheme="majorHAnsi" w:hAnsiTheme="majorHAnsi" w:cstheme="majorBidi"/>
          <w:i/>
          <w:iCs/>
          <w:sz w:val="22"/>
          <w:szCs w:val="22"/>
        </w:rPr>
      </w:pPr>
    </w:p>
    <w:p w14:paraId="5DB9E2FA" w14:textId="5BEB2C07" w:rsidR="006C0479" w:rsidRPr="00AC760E" w:rsidRDefault="006C0479" w:rsidP="61DD47D8">
      <w:pPr>
        <w:rPr>
          <w:rFonts w:asciiTheme="majorHAnsi" w:hAnsiTheme="majorHAnsi" w:cstheme="majorBidi"/>
          <w:i/>
          <w:iCs/>
          <w:sz w:val="22"/>
          <w:szCs w:val="22"/>
        </w:rPr>
      </w:pPr>
    </w:p>
    <w:p w14:paraId="6238689A" w14:textId="41E3D3FE" w:rsidR="00F16B7A" w:rsidRDefault="00F16B7A" w:rsidP="004F0884">
      <w:pPr>
        <w:pStyle w:val="Rubrik4-numrerad"/>
        <w:spacing w:before="0"/>
      </w:pPr>
      <w:r>
        <w:lastRenderedPageBreak/>
        <w:t>Fortsätta öppna upp de fastställda vårdplatserna.</w:t>
      </w:r>
    </w:p>
    <w:p w14:paraId="70D4EB06" w14:textId="3C0B1463" w:rsidR="00F16B7A" w:rsidRDefault="00FD23F3" w:rsidP="0007091B">
      <w:pPr>
        <w:pStyle w:val="Rubrik4-numrerad"/>
        <w:numPr>
          <w:ilvl w:val="0"/>
          <w:numId w:val="0"/>
        </w:numPr>
        <w:spacing w:before="0" w:line="288" w:lineRule="auto"/>
        <w:rPr>
          <w:rFonts w:asciiTheme="minorHAnsi" w:eastAsiaTheme="minorEastAsia" w:hAnsiTheme="minorHAnsi" w:cstheme="minorBidi"/>
          <w:b w:val="0"/>
          <w:sz w:val="24"/>
          <w:szCs w:val="24"/>
        </w:rPr>
      </w:pPr>
      <w:r w:rsidRPr="17254F51">
        <w:rPr>
          <w:rFonts w:asciiTheme="minorHAnsi" w:eastAsiaTheme="minorEastAsia" w:hAnsiTheme="minorHAnsi" w:cstheme="minorBidi"/>
          <w:b w:val="0"/>
          <w:sz w:val="24"/>
          <w:szCs w:val="24"/>
        </w:rPr>
        <w:t xml:space="preserve">På grund av brist på både specialistläkare samt sjuksköterskor har vi </w:t>
      </w:r>
      <w:r w:rsidR="00233557" w:rsidRPr="17254F51">
        <w:rPr>
          <w:rFonts w:asciiTheme="minorHAnsi" w:eastAsiaTheme="minorEastAsia" w:hAnsiTheme="minorHAnsi" w:cstheme="minorBidi"/>
          <w:b w:val="0"/>
          <w:sz w:val="24"/>
          <w:szCs w:val="24"/>
        </w:rPr>
        <w:t>i</w:t>
      </w:r>
      <w:r w:rsidRPr="17254F51">
        <w:rPr>
          <w:rFonts w:asciiTheme="minorHAnsi" w:eastAsiaTheme="minorEastAsia" w:hAnsiTheme="minorHAnsi" w:cstheme="minorBidi"/>
          <w:b w:val="0"/>
          <w:sz w:val="24"/>
          <w:szCs w:val="24"/>
        </w:rPr>
        <w:t>nte haft möjlighet att</w:t>
      </w:r>
      <w:r w:rsidR="00233557" w:rsidRPr="17254F51">
        <w:rPr>
          <w:rFonts w:asciiTheme="minorHAnsi" w:eastAsiaTheme="minorEastAsia" w:hAnsiTheme="minorHAnsi" w:cstheme="minorBidi"/>
          <w:b w:val="0"/>
          <w:sz w:val="24"/>
          <w:szCs w:val="24"/>
        </w:rPr>
        <w:t xml:space="preserve"> ha alla våra disponibla vårdplatser öppna. Rekrytering av både </w:t>
      </w:r>
      <w:r w:rsidR="00CB6E87" w:rsidRPr="17254F51">
        <w:rPr>
          <w:rFonts w:asciiTheme="minorHAnsi" w:eastAsiaTheme="minorEastAsia" w:hAnsiTheme="minorHAnsi" w:cstheme="minorBidi"/>
          <w:b w:val="0"/>
          <w:sz w:val="24"/>
          <w:szCs w:val="24"/>
        </w:rPr>
        <w:t xml:space="preserve">läkare och sjuksköterskor har dock varit framgångsrik under de senaste </w:t>
      </w:r>
      <w:r w:rsidR="00DF04B9" w:rsidRPr="17254F51">
        <w:rPr>
          <w:rFonts w:asciiTheme="minorHAnsi" w:eastAsiaTheme="minorEastAsia" w:hAnsiTheme="minorHAnsi" w:cstheme="minorBidi"/>
          <w:b w:val="0"/>
          <w:sz w:val="24"/>
          <w:szCs w:val="24"/>
        </w:rPr>
        <w:t>månaderna vilket innebär att vi kommer kunna göra majoriteten av våra fastställda vårdplatser disponibla. En nyligen genomförd fysisk flytt av strokeavdelningen och konsolidering av slutenvård komm</w:t>
      </w:r>
      <w:r w:rsidR="00B421D3" w:rsidRPr="17254F51">
        <w:rPr>
          <w:rFonts w:asciiTheme="minorHAnsi" w:eastAsiaTheme="minorEastAsia" w:hAnsiTheme="minorHAnsi" w:cstheme="minorBidi"/>
          <w:b w:val="0"/>
          <w:sz w:val="24"/>
          <w:szCs w:val="24"/>
        </w:rPr>
        <w:t xml:space="preserve">er under hösten 2024 stegvis att underlätta optimeringen av vårdplatser på sjukhuset. På grund av försenade renoveringsarbeten har konsolideringen inte fått fullt genomslag </w:t>
      </w:r>
      <w:r w:rsidR="670B4E89" w:rsidRPr="17254F51">
        <w:rPr>
          <w:rFonts w:asciiTheme="minorHAnsi" w:eastAsiaTheme="minorEastAsia" w:hAnsiTheme="minorHAnsi" w:cstheme="minorBidi"/>
          <w:b w:val="0"/>
          <w:sz w:val="24"/>
          <w:szCs w:val="24"/>
        </w:rPr>
        <w:t>förrän november 2024</w:t>
      </w:r>
      <w:r w:rsidR="00B421D3" w:rsidRPr="17254F51">
        <w:rPr>
          <w:rFonts w:asciiTheme="minorHAnsi" w:eastAsiaTheme="minorEastAsia" w:hAnsiTheme="minorHAnsi" w:cstheme="minorBidi"/>
          <w:b w:val="0"/>
          <w:sz w:val="24"/>
          <w:szCs w:val="24"/>
        </w:rPr>
        <w:t>.</w:t>
      </w:r>
    </w:p>
    <w:p w14:paraId="07A94BE0" w14:textId="4A413215" w:rsidR="00B421D3" w:rsidRPr="00AC760E" w:rsidRDefault="00B421D3" w:rsidP="0007091B">
      <w:pPr>
        <w:spacing w:after="0"/>
        <w:rPr>
          <w:rFonts w:eastAsiaTheme="minorEastAsia"/>
        </w:rPr>
      </w:pPr>
      <w:r w:rsidRPr="17254F51">
        <w:rPr>
          <w:rFonts w:eastAsiaTheme="minorEastAsia"/>
        </w:rPr>
        <w:t>Vi kommer fortsätt arbeta aktivt</w:t>
      </w:r>
      <w:r w:rsidR="00D82350" w:rsidRPr="17254F51">
        <w:rPr>
          <w:rFonts w:eastAsiaTheme="minorEastAsia"/>
        </w:rPr>
        <w:t xml:space="preserve"> med kompetensförsörjningsplanen med aktivite</w:t>
      </w:r>
      <w:r w:rsidR="002E5AD6" w:rsidRPr="17254F51">
        <w:rPr>
          <w:rFonts w:eastAsiaTheme="minorEastAsia"/>
        </w:rPr>
        <w:t xml:space="preserve">ter som annonsering i sociala medier, medarbetare som </w:t>
      </w:r>
      <w:r w:rsidR="00515443" w:rsidRPr="17254F51">
        <w:rPr>
          <w:rFonts w:eastAsiaTheme="minorEastAsia"/>
        </w:rPr>
        <w:t xml:space="preserve">goda ambassadörer, erbjudande om flexibla tjänster där </w:t>
      </w:r>
      <w:r w:rsidR="002F4875" w:rsidRPr="17254F51">
        <w:rPr>
          <w:rFonts w:eastAsiaTheme="minorEastAsia"/>
        </w:rPr>
        <w:t>sökanden har särskilda behov relaterat till privat situation. L</w:t>
      </w:r>
      <w:r w:rsidR="00E140FE" w:rsidRPr="17254F51">
        <w:rPr>
          <w:rFonts w:eastAsiaTheme="minorEastAsia"/>
        </w:rPr>
        <w:t>i</w:t>
      </w:r>
      <w:r w:rsidR="002F4875" w:rsidRPr="17254F51">
        <w:rPr>
          <w:rFonts w:eastAsiaTheme="minorEastAsia"/>
        </w:rPr>
        <w:t>k</w:t>
      </w:r>
      <w:r w:rsidR="00F92450" w:rsidRPr="17254F51">
        <w:rPr>
          <w:rFonts w:eastAsiaTheme="minorEastAsia"/>
        </w:rPr>
        <w:t>a</w:t>
      </w:r>
      <w:r w:rsidR="002F4875" w:rsidRPr="17254F51">
        <w:rPr>
          <w:rFonts w:eastAsiaTheme="minorEastAsia"/>
        </w:rPr>
        <w:t xml:space="preserve">så fortsätter omställningsarbetet för nya arbetssätt. </w:t>
      </w:r>
    </w:p>
    <w:p w14:paraId="07021D3A" w14:textId="47C3CC6F" w:rsidR="5BC3B3D6" w:rsidRDefault="00F16B7A" w:rsidP="17254F51">
      <w:pPr>
        <w:pStyle w:val="Rubrik4-numrerad"/>
        <w:rPr>
          <w:color w:val="FF0000"/>
        </w:rPr>
      </w:pPr>
      <w:r>
        <w:t xml:space="preserve">Implementera handlingsplaner för god och nära vård. I enlighet med Överenskommelse om en god och nära vård. </w:t>
      </w:r>
    </w:p>
    <w:p w14:paraId="73DBAB17" w14:textId="5DC79C59" w:rsidR="000B5EAC" w:rsidRDefault="00E03D5B" w:rsidP="000B5EAC">
      <w:r>
        <w:t xml:space="preserve">En samordnare för </w:t>
      </w:r>
      <w:r w:rsidR="00D42495">
        <w:t>n</w:t>
      </w:r>
      <w:r>
        <w:t>ära vård har nyligen rekryterat</w:t>
      </w:r>
      <w:r w:rsidR="006A486C">
        <w:t xml:space="preserve">s som har i uppdrag att fortsätta utvecklingsarbetet och samarbete med Primärvård och </w:t>
      </w:r>
      <w:r w:rsidR="00215054">
        <w:t>Kommun.</w:t>
      </w:r>
    </w:p>
    <w:p w14:paraId="6BACDDD8" w14:textId="412229EC" w:rsidR="00215054" w:rsidRDefault="00215054" w:rsidP="000B5EAC">
      <w:r>
        <w:t xml:space="preserve">Ängelholms sjukhus arbetar, tillsammans i den delregionala samverkansstrukturen, med den aktivitets- och tidsplan för </w:t>
      </w:r>
      <w:r w:rsidR="00243320">
        <w:t>n</w:t>
      </w:r>
      <w:r>
        <w:t xml:space="preserve">ära </w:t>
      </w:r>
      <w:r w:rsidR="00243320">
        <w:t>v</w:t>
      </w:r>
      <w:r>
        <w:t xml:space="preserve">ård som etablerats. Under </w:t>
      </w:r>
      <w:r w:rsidR="00373501">
        <w:t xml:space="preserve">2024 har, som del i delregional tjänstemannaberedning samt beredningsgrupp för nära vård, vi enats om en handlingsplan för </w:t>
      </w:r>
      <w:r w:rsidR="00280556">
        <w:t>nära vård samt påbörjat ett arbete under respektive punkt</w:t>
      </w:r>
      <w:r w:rsidR="00E212F2">
        <w:t>. Handlingsplanen rör Samverkan mellan region och kommun samt personcentrerad vård med målsättningen att oplanerade återinskrivningar ska minska, utskrivningsklara patienter ska vistas så kort tid som möjligt på sjukhuset samt att alla patienter ska ha korrekta läkemedelslistor.</w:t>
      </w:r>
    </w:p>
    <w:p w14:paraId="74C5BE5C" w14:textId="7AC4D80A" w:rsidR="00351392" w:rsidRDefault="00351392" w:rsidP="001127B7">
      <w:pPr>
        <w:pStyle w:val="Rubrik3-numrerad"/>
      </w:pPr>
      <w:bookmarkStart w:id="25" w:name="_Toc119328245"/>
      <w:bookmarkStart w:id="26" w:name="_Toc119328244"/>
      <w:bookmarkStart w:id="27" w:name="_Toc119328238"/>
      <w:bookmarkEnd w:id="19"/>
      <w:bookmarkEnd w:id="20"/>
      <w:bookmarkEnd w:id="21"/>
      <w:r>
        <w:t>Personcentrerad hälso- och sjukvård och personcentrerat arbetssätt ska utvecklas</w:t>
      </w:r>
    </w:p>
    <w:p w14:paraId="005699BE" w14:textId="4BBCDBEA" w:rsidR="6704D882" w:rsidRDefault="6704D882" w:rsidP="17254F51">
      <w:r>
        <w:t>Se ovan.</w:t>
      </w:r>
    </w:p>
    <w:p w14:paraId="086558E7" w14:textId="4483CCAA" w:rsidR="00532CFE" w:rsidRPr="00AC760E" w:rsidRDefault="00532CFE" w:rsidP="00532CFE">
      <w:pPr>
        <w:pStyle w:val="Rubrik4-numrerad"/>
        <w:rPr>
          <w:b w:val="0"/>
        </w:rPr>
      </w:pPr>
      <w:r>
        <w:t>Fler våldsutsatta personer ska identifieras och stöttas</w:t>
      </w:r>
      <w:r w:rsidR="00B218FE">
        <w:t xml:space="preserve"> </w:t>
      </w:r>
    </w:p>
    <w:p w14:paraId="6272C2F3" w14:textId="60502C1C" w:rsidR="00532CFE" w:rsidRDefault="4A076812" w:rsidP="00532CFE">
      <w:pPr>
        <w:spacing w:after="0"/>
      </w:pPr>
      <w:r>
        <w:t>Alla chefer har gått region Skånes webbaserade utbildning Våld i nära relationer, och vårdprogrammet implementeras nu på samtliga enheter. Ämnet tas upp på enheternas APT (arbetsplatsträff) och utbildningsinsatser har gjorts till medarbetarna ute på varje enhet. Region Skånes stödmaterial är väl känt ute i verksamheterna. Här spelar kuratorerna en viktig roll i att fånga upp och arbeta med patienter där misstanke finns om våld i nära relation. Alla enheter på sjukhuset har tillgång till kuratorsresurs.</w:t>
      </w:r>
    </w:p>
    <w:tbl>
      <w:tblPr>
        <w:tblStyle w:val="Tabellrutnt"/>
        <w:tblW w:w="9040" w:type="dxa"/>
        <w:tblLook w:val="04A0" w:firstRow="1" w:lastRow="0" w:firstColumn="1" w:lastColumn="0" w:noHBand="0" w:noVBand="1"/>
      </w:tblPr>
      <w:tblGrid>
        <w:gridCol w:w="4324"/>
        <w:gridCol w:w="950"/>
        <w:gridCol w:w="837"/>
        <w:gridCol w:w="985"/>
        <w:gridCol w:w="1100"/>
        <w:gridCol w:w="844"/>
      </w:tblGrid>
      <w:tr w:rsidR="00A41190" w:rsidRPr="00970F17" w14:paraId="59A07015" w14:textId="77777777" w:rsidTr="17254F51">
        <w:trPr>
          <w:trHeight w:val="290"/>
        </w:trPr>
        <w:tc>
          <w:tcPr>
            <w:tcW w:w="4396" w:type="dxa"/>
            <w:shd w:val="clear" w:color="auto" w:fill="CABDA2" w:themeFill="accent5" w:themeFillTint="66"/>
          </w:tcPr>
          <w:p w14:paraId="5B8BF8A4" w14:textId="77777777" w:rsidR="00A41190" w:rsidRPr="00D0603B" w:rsidRDefault="00A41190">
            <w:pPr>
              <w:rPr>
                <w:rFonts w:eastAsia="Calibri" w:cstheme="minorHAnsi"/>
                <w:color w:val="000000"/>
                <w:szCs w:val="22"/>
              </w:rPr>
            </w:pPr>
            <w:r w:rsidRPr="00D0603B">
              <w:rPr>
                <w:rFonts w:eastAsia="Calibri" w:cstheme="minorHAnsi"/>
                <w:color w:val="000000"/>
                <w:szCs w:val="22"/>
              </w:rPr>
              <w:t>Indikator</w:t>
            </w:r>
          </w:p>
          <w:p w14:paraId="23CE9647" w14:textId="77777777" w:rsidR="00A41190" w:rsidRPr="00970F17" w:rsidRDefault="00A41190">
            <w:pPr>
              <w:rPr>
                <w:rFonts w:eastAsia="Times New Roman" w:cstheme="minorHAnsi"/>
                <w:smallCaps/>
                <w:szCs w:val="22"/>
              </w:rPr>
            </w:pPr>
          </w:p>
        </w:tc>
        <w:tc>
          <w:tcPr>
            <w:tcW w:w="853" w:type="dxa"/>
            <w:shd w:val="clear" w:color="auto" w:fill="CABDA2" w:themeFill="accent5" w:themeFillTint="66"/>
          </w:tcPr>
          <w:p w14:paraId="4767EE72" w14:textId="77777777" w:rsidR="00A41190" w:rsidRPr="00970F17" w:rsidRDefault="00A41190">
            <w:pPr>
              <w:jc w:val="center"/>
              <w:rPr>
                <w:rFonts w:eastAsia="Times New Roman" w:cstheme="minorHAnsi"/>
                <w:smallCaps/>
                <w:szCs w:val="22"/>
              </w:rPr>
            </w:pPr>
            <w:r w:rsidRPr="00D0603B">
              <w:rPr>
                <w:rFonts w:eastAsia="Calibri" w:cstheme="minorHAnsi"/>
                <w:color w:val="000000"/>
                <w:szCs w:val="22"/>
              </w:rPr>
              <w:t>ID</w:t>
            </w:r>
            <w:r>
              <w:rPr>
                <w:rFonts w:eastAsia="Calibri" w:cstheme="minorHAnsi"/>
                <w:color w:val="000000"/>
                <w:szCs w:val="22"/>
              </w:rPr>
              <w:t>-</w:t>
            </w:r>
            <w:r w:rsidRPr="00D0603B">
              <w:rPr>
                <w:rFonts w:eastAsia="Calibri" w:cstheme="minorHAnsi"/>
                <w:color w:val="000000"/>
                <w:szCs w:val="22"/>
              </w:rPr>
              <w:t>nr</w:t>
            </w:r>
            <w:r>
              <w:rPr>
                <w:rFonts w:eastAsia="Calibri" w:cstheme="minorHAnsi"/>
                <w:color w:val="000000"/>
                <w:szCs w:val="22"/>
              </w:rPr>
              <w:t>.</w:t>
            </w:r>
          </w:p>
        </w:tc>
        <w:tc>
          <w:tcPr>
            <w:tcW w:w="842" w:type="dxa"/>
            <w:shd w:val="clear" w:color="auto" w:fill="CABDA2" w:themeFill="accent5" w:themeFillTint="66"/>
          </w:tcPr>
          <w:p w14:paraId="79335E48" w14:textId="77777777" w:rsidR="00A41190" w:rsidRPr="00970F17" w:rsidRDefault="00A41190">
            <w:pPr>
              <w:jc w:val="center"/>
              <w:rPr>
                <w:rFonts w:eastAsia="Times New Roman" w:cstheme="minorHAnsi"/>
                <w:smallCaps/>
                <w:szCs w:val="22"/>
              </w:rPr>
            </w:pPr>
            <w:r w:rsidRPr="00D0603B">
              <w:rPr>
                <w:rFonts w:eastAsia="Calibri" w:cstheme="minorHAnsi"/>
                <w:color w:val="000000"/>
                <w:szCs w:val="22"/>
              </w:rPr>
              <w:t>Mål</w:t>
            </w:r>
            <w:r>
              <w:rPr>
                <w:rFonts w:eastAsia="Calibri" w:cstheme="minorHAnsi"/>
                <w:color w:val="000000"/>
                <w:szCs w:val="22"/>
              </w:rPr>
              <w:t>-</w:t>
            </w:r>
            <w:r w:rsidRPr="00D0603B">
              <w:rPr>
                <w:rFonts w:eastAsia="Calibri" w:cstheme="minorHAnsi"/>
                <w:color w:val="000000"/>
                <w:szCs w:val="22"/>
              </w:rPr>
              <w:t>nivå</w:t>
            </w:r>
          </w:p>
        </w:tc>
        <w:tc>
          <w:tcPr>
            <w:tcW w:w="992" w:type="dxa"/>
            <w:shd w:val="clear" w:color="auto" w:fill="CABDA2" w:themeFill="accent5" w:themeFillTint="66"/>
          </w:tcPr>
          <w:p w14:paraId="42B4EC50" w14:textId="77777777" w:rsidR="00A41190" w:rsidRPr="00D0603B" w:rsidRDefault="00A41190">
            <w:pPr>
              <w:jc w:val="center"/>
              <w:rPr>
                <w:rFonts w:eastAsia="Calibri" w:cstheme="minorHAnsi"/>
                <w:color w:val="000000"/>
                <w:szCs w:val="22"/>
              </w:rPr>
            </w:pPr>
            <w:r w:rsidRPr="00D0603B">
              <w:rPr>
                <w:rFonts w:eastAsia="Calibri" w:cstheme="minorHAnsi"/>
                <w:color w:val="000000"/>
                <w:szCs w:val="22"/>
              </w:rPr>
              <w:t>Utfall</w:t>
            </w:r>
          </w:p>
          <w:p w14:paraId="31DA9227" w14:textId="77777777" w:rsidR="00A41190" w:rsidRPr="00970F17" w:rsidRDefault="00A41190">
            <w:pPr>
              <w:jc w:val="center"/>
              <w:rPr>
                <w:rFonts w:eastAsia="Times New Roman" w:cstheme="minorHAnsi"/>
                <w:smallCaps/>
                <w:szCs w:val="22"/>
              </w:rPr>
            </w:pPr>
            <w:r w:rsidRPr="00D0603B">
              <w:rPr>
                <w:rFonts w:eastAsia="Calibri" w:cstheme="minorHAnsi"/>
                <w:color w:val="000000"/>
                <w:szCs w:val="22"/>
              </w:rPr>
              <w:t>202</w:t>
            </w:r>
            <w:r>
              <w:rPr>
                <w:rFonts w:eastAsia="Calibri" w:cstheme="minorHAnsi"/>
                <w:color w:val="000000"/>
                <w:szCs w:val="22"/>
              </w:rPr>
              <w:t>4</w:t>
            </w:r>
          </w:p>
        </w:tc>
        <w:tc>
          <w:tcPr>
            <w:tcW w:w="1111" w:type="dxa"/>
            <w:shd w:val="clear" w:color="auto" w:fill="CABDA2" w:themeFill="accent5" w:themeFillTint="66"/>
          </w:tcPr>
          <w:p w14:paraId="2925BAE3" w14:textId="77777777" w:rsidR="00A41190" w:rsidRPr="00970F17" w:rsidRDefault="00A41190">
            <w:pPr>
              <w:jc w:val="center"/>
              <w:rPr>
                <w:rFonts w:eastAsia="Times New Roman" w:cstheme="minorHAnsi"/>
                <w:smallCaps/>
                <w:szCs w:val="22"/>
              </w:rPr>
            </w:pPr>
            <w:r w:rsidRPr="00D0603B">
              <w:rPr>
                <w:rFonts w:eastAsia="Calibri" w:cstheme="minorHAnsi"/>
                <w:color w:val="000000"/>
                <w:szCs w:val="22"/>
              </w:rPr>
              <w:t>Utfall 202</w:t>
            </w:r>
            <w:r>
              <w:rPr>
                <w:rFonts w:eastAsia="Calibri" w:cstheme="minorHAnsi"/>
                <w:color w:val="000000"/>
                <w:szCs w:val="22"/>
              </w:rPr>
              <w:t>3</w:t>
            </w:r>
          </w:p>
        </w:tc>
        <w:tc>
          <w:tcPr>
            <w:tcW w:w="846" w:type="dxa"/>
            <w:shd w:val="clear" w:color="auto" w:fill="CABDA2" w:themeFill="accent5" w:themeFillTint="66"/>
          </w:tcPr>
          <w:p w14:paraId="277F4C57" w14:textId="77777777" w:rsidR="00A41190" w:rsidRPr="00970F17" w:rsidRDefault="00A41190">
            <w:pPr>
              <w:jc w:val="center"/>
              <w:rPr>
                <w:rFonts w:eastAsia="Times New Roman" w:cstheme="minorHAnsi"/>
                <w:smallCaps/>
                <w:szCs w:val="22"/>
              </w:rPr>
            </w:pPr>
            <w:r w:rsidRPr="00D0603B">
              <w:rPr>
                <w:rFonts w:eastAsia="Calibri" w:cstheme="minorHAnsi"/>
                <w:color w:val="000000"/>
                <w:szCs w:val="22"/>
              </w:rPr>
              <w:t>Utfall 202</w:t>
            </w:r>
            <w:r>
              <w:rPr>
                <w:rFonts w:eastAsia="Calibri" w:cstheme="minorHAnsi"/>
                <w:color w:val="000000"/>
                <w:szCs w:val="22"/>
              </w:rPr>
              <w:t>2</w:t>
            </w:r>
          </w:p>
        </w:tc>
      </w:tr>
      <w:tr w:rsidR="00A41190" w:rsidRPr="00970F17" w14:paraId="1AE15686" w14:textId="77777777" w:rsidTr="17254F51">
        <w:trPr>
          <w:trHeight w:val="290"/>
        </w:trPr>
        <w:tc>
          <w:tcPr>
            <w:tcW w:w="4396" w:type="dxa"/>
          </w:tcPr>
          <w:p w14:paraId="7AF8C498" w14:textId="77777777" w:rsidR="00A41190" w:rsidRPr="00F41BEA" w:rsidRDefault="00A41190">
            <w:pPr>
              <w:rPr>
                <w:rFonts w:eastAsia="Times New Roman" w:cstheme="minorHAnsi"/>
                <w:bCs/>
                <w:szCs w:val="22"/>
              </w:rPr>
            </w:pPr>
            <w:r w:rsidRPr="00F41BEA">
              <w:rPr>
                <w:rFonts w:eastAsia="Arial" w:cstheme="minorHAnsi"/>
                <w:szCs w:val="20"/>
                <w:lang w:bidi="sv-SE"/>
              </w:rPr>
              <w:t>Antal journalanteckningar om våld i nära relationer</w:t>
            </w:r>
          </w:p>
        </w:tc>
        <w:tc>
          <w:tcPr>
            <w:tcW w:w="853" w:type="dxa"/>
          </w:tcPr>
          <w:p w14:paraId="349AFBCC" w14:textId="77777777" w:rsidR="00A41190" w:rsidRPr="00F41BEA" w:rsidRDefault="00A41190">
            <w:pPr>
              <w:jc w:val="center"/>
              <w:rPr>
                <w:rFonts w:eastAsia="Times New Roman" w:cstheme="minorHAnsi"/>
                <w:bCs/>
                <w:szCs w:val="22"/>
              </w:rPr>
            </w:pPr>
            <w:r w:rsidRPr="00F41BEA">
              <w:rPr>
                <w:rFonts w:eastAsia="Arial" w:cstheme="minorHAnsi"/>
                <w:szCs w:val="20"/>
                <w:lang w:bidi="sv-SE"/>
              </w:rPr>
              <w:t>ID0367</w:t>
            </w:r>
          </w:p>
        </w:tc>
        <w:tc>
          <w:tcPr>
            <w:tcW w:w="842" w:type="dxa"/>
          </w:tcPr>
          <w:p w14:paraId="38BA8F43" w14:textId="77777777" w:rsidR="00A41190" w:rsidRPr="00F41BEA" w:rsidRDefault="00A41190">
            <w:pPr>
              <w:jc w:val="center"/>
              <w:rPr>
                <w:rFonts w:eastAsia="Times New Roman" w:cstheme="minorHAnsi"/>
                <w:szCs w:val="22"/>
              </w:rPr>
            </w:pPr>
            <w:r>
              <w:rPr>
                <w:rFonts w:eastAsia="Times New Roman" w:cstheme="minorHAnsi"/>
                <w:szCs w:val="22"/>
              </w:rPr>
              <w:t>-</w:t>
            </w:r>
          </w:p>
        </w:tc>
        <w:tc>
          <w:tcPr>
            <w:tcW w:w="992" w:type="dxa"/>
          </w:tcPr>
          <w:p w14:paraId="6816C21F" w14:textId="77777777" w:rsidR="00A41190" w:rsidRPr="00F41BEA" w:rsidRDefault="00A41190">
            <w:pPr>
              <w:jc w:val="center"/>
              <w:rPr>
                <w:rFonts w:eastAsia="Times New Roman" w:cstheme="minorHAnsi"/>
                <w:szCs w:val="22"/>
              </w:rPr>
            </w:pPr>
            <w:r>
              <w:rPr>
                <w:rFonts w:eastAsia="Times New Roman" w:cstheme="minorHAnsi"/>
                <w:szCs w:val="22"/>
              </w:rPr>
              <w:t>8</w:t>
            </w:r>
          </w:p>
        </w:tc>
        <w:tc>
          <w:tcPr>
            <w:tcW w:w="1111" w:type="dxa"/>
          </w:tcPr>
          <w:p w14:paraId="4C2215B9" w14:textId="77777777" w:rsidR="00A41190" w:rsidRPr="00F41BEA" w:rsidRDefault="00A41190">
            <w:pPr>
              <w:jc w:val="center"/>
              <w:rPr>
                <w:rFonts w:eastAsia="Times New Roman" w:cstheme="minorHAnsi"/>
                <w:szCs w:val="22"/>
              </w:rPr>
            </w:pPr>
            <w:r>
              <w:rPr>
                <w:rFonts w:eastAsia="Times New Roman" w:cstheme="minorHAnsi"/>
                <w:szCs w:val="22"/>
              </w:rPr>
              <w:t>0</w:t>
            </w:r>
          </w:p>
        </w:tc>
        <w:tc>
          <w:tcPr>
            <w:tcW w:w="846" w:type="dxa"/>
          </w:tcPr>
          <w:p w14:paraId="52A83AB7" w14:textId="77777777" w:rsidR="00A41190" w:rsidRPr="00F41BEA" w:rsidRDefault="00A41190">
            <w:pPr>
              <w:jc w:val="center"/>
              <w:rPr>
                <w:rFonts w:eastAsia="Times New Roman" w:cstheme="minorHAnsi"/>
                <w:szCs w:val="22"/>
              </w:rPr>
            </w:pPr>
            <w:r>
              <w:rPr>
                <w:rFonts w:eastAsia="Times New Roman" w:cstheme="minorHAnsi"/>
                <w:szCs w:val="22"/>
              </w:rPr>
              <w:t>0</w:t>
            </w:r>
          </w:p>
        </w:tc>
      </w:tr>
      <w:tr w:rsidR="00A41190" w:rsidRPr="00970F17" w14:paraId="5A358F71" w14:textId="77777777" w:rsidTr="17254F51">
        <w:trPr>
          <w:trHeight w:val="290"/>
        </w:trPr>
        <w:tc>
          <w:tcPr>
            <w:tcW w:w="4396" w:type="dxa"/>
          </w:tcPr>
          <w:p w14:paraId="51C11690" w14:textId="77777777" w:rsidR="00A41190" w:rsidRPr="00F41BEA" w:rsidRDefault="00A41190">
            <w:pPr>
              <w:rPr>
                <w:rFonts w:eastAsia="Times New Roman" w:cstheme="minorHAnsi"/>
                <w:szCs w:val="22"/>
              </w:rPr>
            </w:pPr>
            <w:r w:rsidRPr="00F41BEA">
              <w:rPr>
                <w:rFonts w:eastAsia="Arial" w:cstheme="minorHAnsi"/>
                <w:szCs w:val="20"/>
                <w:lang w:bidi="sv-SE"/>
              </w:rPr>
              <w:t>Orosanmälan barn enligt Socialtjänstlagen</w:t>
            </w:r>
          </w:p>
        </w:tc>
        <w:tc>
          <w:tcPr>
            <w:tcW w:w="853" w:type="dxa"/>
          </w:tcPr>
          <w:p w14:paraId="778B81E1" w14:textId="77777777" w:rsidR="00A41190" w:rsidRPr="00F41BEA" w:rsidRDefault="00A41190">
            <w:pPr>
              <w:jc w:val="center"/>
              <w:rPr>
                <w:rFonts w:eastAsia="Times New Roman" w:cstheme="minorHAnsi"/>
                <w:bCs/>
                <w:szCs w:val="22"/>
              </w:rPr>
            </w:pPr>
            <w:r w:rsidRPr="00F41BEA">
              <w:rPr>
                <w:rFonts w:eastAsia="Arial" w:cstheme="minorHAnsi"/>
                <w:szCs w:val="20"/>
                <w:lang w:bidi="sv-SE"/>
              </w:rPr>
              <w:t>ID0667</w:t>
            </w:r>
          </w:p>
        </w:tc>
        <w:tc>
          <w:tcPr>
            <w:tcW w:w="842" w:type="dxa"/>
          </w:tcPr>
          <w:p w14:paraId="3E028056" w14:textId="77777777" w:rsidR="00A41190" w:rsidRPr="00F41BEA" w:rsidRDefault="00A41190">
            <w:pPr>
              <w:jc w:val="center"/>
              <w:rPr>
                <w:rFonts w:eastAsia="Times New Roman" w:cstheme="minorHAnsi"/>
                <w:szCs w:val="22"/>
              </w:rPr>
            </w:pPr>
            <w:r>
              <w:rPr>
                <w:rFonts w:eastAsia="Times New Roman" w:cstheme="minorHAnsi"/>
                <w:szCs w:val="22"/>
              </w:rPr>
              <w:t>-</w:t>
            </w:r>
          </w:p>
        </w:tc>
        <w:tc>
          <w:tcPr>
            <w:tcW w:w="992" w:type="dxa"/>
          </w:tcPr>
          <w:p w14:paraId="010236CB" w14:textId="77777777" w:rsidR="00A41190" w:rsidRPr="00F41BEA" w:rsidRDefault="00A41190">
            <w:pPr>
              <w:jc w:val="center"/>
              <w:rPr>
                <w:rFonts w:eastAsia="Times New Roman" w:cstheme="minorHAnsi"/>
                <w:szCs w:val="22"/>
              </w:rPr>
            </w:pPr>
            <w:r>
              <w:rPr>
                <w:rFonts w:eastAsia="Times New Roman" w:cstheme="minorHAnsi"/>
                <w:szCs w:val="22"/>
              </w:rPr>
              <w:t>1</w:t>
            </w:r>
          </w:p>
        </w:tc>
        <w:tc>
          <w:tcPr>
            <w:tcW w:w="1111" w:type="dxa"/>
          </w:tcPr>
          <w:p w14:paraId="4CFCAB2A" w14:textId="77777777" w:rsidR="00A41190" w:rsidRPr="00F41BEA" w:rsidRDefault="00A41190">
            <w:pPr>
              <w:jc w:val="center"/>
              <w:rPr>
                <w:rFonts w:eastAsia="Times New Roman" w:cstheme="minorHAnsi"/>
                <w:szCs w:val="22"/>
              </w:rPr>
            </w:pPr>
            <w:r>
              <w:rPr>
                <w:rFonts w:eastAsia="Times New Roman" w:cstheme="minorHAnsi"/>
                <w:szCs w:val="22"/>
              </w:rPr>
              <w:t>1</w:t>
            </w:r>
          </w:p>
        </w:tc>
        <w:tc>
          <w:tcPr>
            <w:tcW w:w="846" w:type="dxa"/>
          </w:tcPr>
          <w:p w14:paraId="143F448D" w14:textId="77777777" w:rsidR="00A41190" w:rsidRPr="00F41BEA" w:rsidRDefault="00A41190">
            <w:pPr>
              <w:jc w:val="center"/>
              <w:rPr>
                <w:rFonts w:eastAsia="Times New Roman" w:cstheme="minorHAnsi"/>
                <w:szCs w:val="22"/>
              </w:rPr>
            </w:pPr>
            <w:r>
              <w:rPr>
                <w:rFonts w:eastAsia="Times New Roman" w:cstheme="minorHAnsi"/>
                <w:szCs w:val="22"/>
              </w:rPr>
              <w:t>0</w:t>
            </w:r>
          </w:p>
        </w:tc>
      </w:tr>
      <w:tr w:rsidR="00A41190" w:rsidRPr="00970F17" w14:paraId="341F0C94" w14:textId="77777777" w:rsidTr="17254F51">
        <w:trPr>
          <w:trHeight w:val="290"/>
        </w:trPr>
        <w:tc>
          <w:tcPr>
            <w:tcW w:w="4396" w:type="dxa"/>
          </w:tcPr>
          <w:p w14:paraId="53CCC10F" w14:textId="77777777" w:rsidR="00A41190" w:rsidRPr="00F41BEA" w:rsidRDefault="00A41190">
            <w:pPr>
              <w:rPr>
                <w:rFonts w:eastAsia="Times New Roman" w:cstheme="minorHAnsi"/>
                <w:szCs w:val="22"/>
              </w:rPr>
            </w:pPr>
            <w:r w:rsidRPr="00F41BEA">
              <w:rPr>
                <w:rFonts w:eastAsia="Arial" w:cstheme="minorHAnsi"/>
                <w:szCs w:val="20"/>
                <w:lang w:bidi="sv-SE"/>
              </w:rPr>
              <w:t>Information våld i nära relationer</w:t>
            </w:r>
          </w:p>
        </w:tc>
        <w:tc>
          <w:tcPr>
            <w:tcW w:w="853" w:type="dxa"/>
          </w:tcPr>
          <w:p w14:paraId="71174293" w14:textId="77777777" w:rsidR="00A41190" w:rsidRPr="00F41BEA" w:rsidRDefault="00A41190">
            <w:pPr>
              <w:jc w:val="center"/>
              <w:rPr>
                <w:rFonts w:eastAsia="Times New Roman" w:cstheme="minorHAnsi"/>
                <w:bCs/>
                <w:szCs w:val="22"/>
              </w:rPr>
            </w:pPr>
            <w:r w:rsidRPr="00F41BEA">
              <w:rPr>
                <w:rFonts w:eastAsia="Arial" w:cstheme="minorHAnsi"/>
                <w:szCs w:val="20"/>
                <w:lang w:bidi="sv-SE"/>
              </w:rPr>
              <w:t>ID0668</w:t>
            </w:r>
          </w:p>
        </w:tc>
        <w:tc>
          <w:tcPr>
            <w:tcW w:w="842" w:type="dxa"/>
          </w:tcPr>
          <w:p w14:paraId="2461F159" w14:textId="77777777" w:rsidR="00A41190" w:rsidRPr="00F41BEA" w:rsidRDefault="00A41190">
            <w:pPr>
              <w:jc w:val="center"/>
              <w:rPr>
                <w:rFonts w:eastAsia="Times New Roman" w:cstheme="minorHAnsi"/>
                <w:szCs w:val="22"/>
              </w:rPr>
            </w:pPr>
            <w:r>
              <w:rPr>
                <w:rFonts w:eastAsia="Times New Roman" w:cstheme="minorHAnsi"/>
                <w:szCs w:val="22"/>
              </w:rPr>
              <w:t>-</w:t>
            </w:r>
          </w:p>
        </w:tc>
        <w:tc>
          <w:tcPr>
            <w:tcW w:w="992" w:type="dxa"/>
          </w:tcPr>
          <w:p w14:paraId="5C74A531" w14:textId="77777777" w:rsidR="00A41190" w:rsidRPr="00F41BEA" w:rsidRDefault="00A41190">
            <w:pPr>
              <w:jc w:val="center"/>
              <w:rPr>
                <w:rFonts w:eastAsia="Times New Roman" w:cstheme="minorHAnsi"/>
                <w:szCs w:val="22"/>
              </w:rPr>
            </w:pPr>
            <w:r>
              <w:rPr>
                <w:rFonts w:eastAsia="Times New Roman" w:cstheme="minorHAnsi"/>
                <w:szCs w:val="22"/>
              </w:rPr>
              <w:t>1</w:t>
            </w:r>
          </w:p>
        </w:tc>
        <w:tc>
          <w:tcPr>
            <w:tcW w:w="1111" w:type="dxa"/>
          </w:tcPr>
          <w:p w14:paraId="01F23C0B" w14:textId="77777777" w:rsidR="00A41190" w:rsidRPr="00F41BEA" w:rsidRDefault="00A41190">
            <w:pPr>
              <w:jc w:val="center"/>
              <w:rPr>
                <w:rFonts w:eastAsia="Times New Roman" w:cstheme="minorHAnsi"/>
                <w:szCs w:val="22"/>
              </w:rPr>
            </w:pPr>
            <w:r>
              <w:rPr>
                <w:rFonts w:eastAsia="Times New Roman" w:cstheme="minorHAnsi"/>
                <w:szCs w:val="22"/>
              </w:rPr>
              <w:t>0</w:t>
            </w:r>
          </w:p>
        </w:tc>
        <w:tc>
          <w:tcPr>
            <w:tcW w:w="846" w:type="dxa"/>
          </w:tcPr>
          <w:p w14:paraId="44F63369" w14:textId="77777777" w:rsidR="00A41190" w:rsidRPr="00F41BEA" w:rsidRDefault="00A41190">
            <w:pPr>
              <w:jc w:val="center"/>
              <w:rPr>
                <w:rFonts w:eastAsia="Times New Roman" w:cstheme="minorHAnsi"/>
                <w:szCs w:val="22"/>
              </w:rPr>
            </w:pPr>
            <w:r>
              <w:rPr>
                <w:rFonts w:eastAsia="Times New Roman" w:cstheme="minorHAnsi"/>
                <w:szCs w:val="22"/>
              </w:rPr>
              <w:t>0</w:t>
            </w:r>
          </w:p>
        </w:tc>
      </w:tr>
      <w:tr w:rsidR="00A41190" w:rsidRPr="00970F17" w14:paraId="77E8D355" w14:textId="77777777" w:rsidTr="17254F51">
        <w:trPr>
          <w:trHeight w:val="290"/>
        </w:trPr>
        <w:tc>
          <w:tcPr>
            <w:tcW w:w="4396" w:type="dxa"/>
          </w:tcPr>
          <w:p w14:paraId="2632548C" w14:textId="77777777" w:rsidR="00A41190" w:rsidRPr="00F41BEA" w:rsidRDefault="00A41190">
            <w:pPr>
              <w:rPr>
                <w:rFonts w:eastAsia="Times New Roman" w:cstheme="minorHAnsi"/>
                <w:szCs w:val="22"/>
              </w:rPr>
            </w:pPr>
            <w:r w:rsidRPr="00F41BEA">
              <w:rPr>
                <w:rFonts w:eastAsia="Arial" w:cstheme="minorHAnsi"/>
                <w:szCs w:val="20"/>
                <w:lang w:bidi="sv-SE"/>
              </w:rPr>
              <w:t>Samtal vuxen patient om minderårig anhörigs stödbehov</w:t>
            </w:r>
          </w:p>
        </w:tc>
        <w:tc>
          <w:tcPr>
            <w:tcW w:w="853" w:type="dxa"/>
          </w:tcPr>
          <w:p w14:paraId="73E23CF9" w14:textId="77777777" w:rsidR="00A41190" w:rsidRPr="00F41BEA" w:rsidRDefault="00A41190">
            <w:pPr>
              <w:jc w:val="center"/>
              <w:rPr>
                <w:rFonts w:eastAsia="Times New Roman" w:cstheme="minorHAnsi"/>
                <w:bCs/>
                <w:szCs w:val="22"/>
              </w:rPr>
            </w:pPr>
            <w:r w:rsidRPr="00F41BEA">
              <w:rPr>
                <w:rFonts w:eastAsia="Arial" w:cstheme="minorHAnsi"/>
                <w:szCs w:val="20"/>
                <w:lang w:bidi="sv-SE"/>
              </w:rPr>
              <w:t>ID0670</w:t>
            </w:r>
          </w:p>
        </w:tc>
        <w:tc>
          <w:tcPr>
            <w:tcW w:w="842" w:type="dxa"/>
          </w:tcPr>
          <w:p w14:paraId="494A0C8D" w14:textId="77777777" w:rsidR="00A41190" w:rsidRPr="00F41BEA" w:rsidRDefault="00A41190">
            <w:pPr>
              <w:jc w:val="center"/>
              <w:rPr>
                <w:rFonts w:eastAsia="Times New Roman" w:cstheme="minorHAnsi"/>
                <w:szCs w:val="22"/>
              </w:rPr>
            </w:pPr>
            <w:r>
              <w:rPr>
                <w:rFonts w:eastAsia="Times New Roman" w:cstheme="minorHAnsi"/>
                <w:szCs w:val="22"/>
              </w:rPr>
              <w:t>-</w:t>
            </w:r>
          </w:p>
        </w:tc>
        <w:tc>
          <w:tcPr>
            <w:tcW w:w="992" w:type="dxa"/>
          </w:tcPr>
          <w:p w14:paraId="38D04CDF" w14:textId="77777777" w:rsidR="00A41190" w:rsidRPr="00F41BEA" w:rsidRDefault="00A41190">
            <w:pPr>
              <w:jc w:val="center"/>
              <w:rPr>
                <w:rFonts w:eastAsia="Times New Roman" w:cstheme="minorHAnsi"/>
                <w:szCs w:val="22"/>
              </w:rPr>
            </w:pPr>
            <w:r>
              <w:rPr>
                <w:rFonts w:eastAsia="Times New Roman" w:cstheme="minorHAnsi"/>
                <w:szCs w:val="22"/>
              </w:rPr>
              <w:t>0</w:t>
            </w:r>
          </w:p>
        </w:tc>
        <w:tc>
          <w:tcPr>
            <w:tcW w:w="1111" w:type="dxa"/>
          </w:tcPr>
          <w:p w14:paraId="2A21E413" w14:textId="77777777" w:rsidR="00A41190" w:rsidRPr="00F41BEA" w:rsidRDefault="00A41190">
            <w:pPr>
              <w:jc w:val="center"/>
              <w:rPr>
                <w:rFonts w:eastAsia="Times New Roman" w:cstheme="minorHAnsi"/>
                <w:szCs w:val="22"/>
              </w:rPr>
            </w:pPr>
            <w:r>
              <w:rPr>
                <w:rFonts w:eastAsia="Times New Roman" w:cstheme="minorHAnsi"/>
                <w:szCs w:val="22"/>
              </w:rPr>
              <w:t>0</w:t>
            </w:r>
          </w:p>
        </w:tc>
        <w:tc>
          <w:tcPr>
            <w:tcW w:w="846" w:type="dxa"/>
          </w:tcPr>
          <w:p w14:paraId="7137774E" w14:textId="77777777" w:rsidR="00A41190" w:rsidRPr="00F41BEA" w:rsidRDefault="00A41190">
            <w:pPr>
              <w:jc w:val="center"/>
              <w:rPr>
                <w:rFonts w:eastAsia="Times New Roman" w:cstheme="minorHAnsi"/>
                <w:szCs w:val="22"/>
              </w:rPr>
            </w:pPr>
            <w:r>
              <w:rPr>
                <w:rFonts w:eastAsia="Times New Roman" w:cstheme="minorHAnsi"/>
                <w:szCs w:val="22"/>
              </w:rPr>
              <w:t>1</w:t>
            </w:r>
          </w:p>
        </w:tc>
      </w:tr>
      <w:bookmarkEnd w:id="25"/>
    </w:tbl>
    <w:p w14:paraId="0FF9FF17" w14:textId="21CA9CA7" w:rsidR="17254F51" w:rsidRDefault="17254F51" w:rsidP="17254F51">
      <w:pPr>
        <w:pStyle w:val="Rubrik3-numrerad"/>
      </w:pPr>
    </w:p>
    <w:p w14:paraId="3AE0EAEB" w14:textId="1B5698DA" w:rsidR="009B14C2" w:rsidRDefault="009B14C2" w:rsidP="17254F51">
      <w:pPr>
        <w:pStyle w:val="Rubrik3-numrerad"/>
        <w:rPr>
          <w:rStyle w:val="Rubrik3Char"/>
          <w:b/>
          <w:bCs/>
        </w:rPr>
      </w:pPr>
      <w:bookmarkStart w:id="28" w:name="_Toc119328281"/>
      <w:bookmarkStart w:id="29" w:name="_Hlk121303558"/>
      <w:bookmarkStart w:id="30" w:name="_Toc119328248"/>
      <w:bookmarkEnd w:id="26"/>
      <w:bookmarkEnd w:id="27"/>
      <w:r>
        <w:t>Pr</w:t>
      </w:r>
      <w:r w:rsidRPr="17254F51">
        <w:rPr>
          <w:rStyle w:val="Rubrik3Char"/>
          <w:b/>
          <w:bCs/>
        </w:rPr>
        <w:t>oduktion</w:t>
      </w:r>
      <w:bookmarkEnd w:id="28"/>
      <w:r w:rsidR="00012F15" w:rsidRPr="17254F51">
        <w:rPr>
          <w:rStyle w:val="Rubrik3Char"/>
          <w:b/>
          <w:bCs/>
        </w:rPr>
        <w:t xml:space="preserve"> och nyckeltal</w:t>
      </w:r>
    </w:p>
    <w:p w14:paraId="42B197D3" w14:textId="5D80E39A" w:rsidR="5A01D999" w:rsidRDefault="4FCC552E" w:rsidP="74039EF6">
      <w:r>
        <w:rPr>
          <w:noProof/>
        </w:rPr>
        <w:drawing>
          <wp:inline distT="0" distB="0" distL="0" distR="0" wp14:anchorId="0CA33E6F" wp14:editId="50865DFB">
            <wp:extent cx="5639288" cy="3060457"/>
            <wp:effectExtent l="0" t="0" r="0" b="0"/>
            <wp:docPr id="480154262" name="Bildobjekt 48015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80154262"/>
                    <pic:cNvPicPr/>
                  </pic:nvPicPr>
                  <pic:blipFill>
                    <a:blip r:embed="rId20">
                      <a:extLst>
                        <a:ext uri="{28A0092B-C50C-407E-A947-70E740481C1C}">
                          <a14:useLocalDpi xmlns:a14="http://schemas.microsoft.com/office/drawing/2010/main" val="0"/>
                        </a:ext>
                      </a:extLst>
                    </a:blip>
                    <a:stretch>
                      <a:fillRect/>
                    </a:stretch>
                  </pic:blipFill>
                  <pic:spPr>
                    <a:xfrm>
                      <a:off x="0" y="0"/>
                      <a:ext cx="5639288" cy="3060457"/>
                    </a:xfrm>
                    <a:prstGeom prst="rect">
                      <a:avLst/>
                    </a:prstGeom>
                  </pic:spPr>
                </pic:pic>
              </a:graphicData>
            </a:graphic>
          </wp:inline>
        </w:drawing>
      </w:r>
    </w:p>
    <w:p w14:paraId="25F45D2B" w14:textId="59A4B3DC" w:rsidR="009B14C2" w:rsidRDefault="16C151A7" w:rsidP="3D93FBF9">
      <w:pPr>
        <w:spacing w:after="0"/>
        <w:rPr>
          <w:rFonts w:ascii="Times New Roman" w:eastAsia="Times New Roman" w:hAnsi="Times New Roman" w:cs="Times New Roman"/>
        </w:rPr>
      </w:pPr>
      <w:r w:rsidRPr="3D93FBF9">
        <w:rPr>
          <w:rFonts w:ascii="Times New Roman" w:eastAsia="Times New Roman" w:hAnsi="Times New Roman" w:cs="Times New Roman"/>
          <w:b/>
          <w:bCs/>
          <w:sz w:val="27"/>
          <w:szCs w:val="27"/>
        </w:rPr>
        <w:t>Öppenvård</w:t>
      </w:r>
      <w:r w:rsidR="7ED0085D" w:rsidRPr="3D93FBF9">
        <w:rPr>
          <w:rFonts w:ascii="Times New Roman" w:eastAsia="Times New Roman" w:hAnsi="Times New Roman" w:cs="Times New Roman"/>
          <w:b/>
          <w:bCs/>
          <w:sz w:val="27"/>
          <w:szCs w:val="27"/>
        </w:rPr>
        <w:t xml:space="preserve"> - </w:t>
      </w:r>
      <w:r w:rsidR="69524433" w:rsidRPr="3D93FBF9">
        <w:rPr>
          <w:rFonts w:ascii="Times New Roman" w:eastAsia="Times New Roman" w:hAnsi="Times New Roman" w:cs="Times New Roman"/>
        </w:rPr>
        <w:t>Antalet totala besök i öppen vård minskar under januari-</w:t>
      </w:r>
      <w:r w:rsidR="17D4CCDF" w:rsidRPr="3D93FBF9">
        <w:rPr>
          <w:rFonts w:ascii="Times New Roman" w:eastAsia="Times New Roman" w:hAnsi="Times New Roman" w:cs="Times New Roman"/>
        </w:rPr>
        <w:t>juli</w:t>
      </w:r>
      <w:r w:rsidR="69524433" w:rsidRPr="3D93FBF9">
        <w:rPr>
          <w:rFonts w:ascii="Times New Roman" w:eastAsia="Times New Roman" w:hAnsi="Times New Roman" w:cs="Times New Roman"/>
        </w:rPr>
        <w:t xml:space="preserve"> med 4 procent. Antalet läkarbesök ökar med </w:t>
      </w:r>
      <w:r w:rsidR="27AD003C" w:rsidRPr="3D93FBF9">
        <w:rPr>
          <w:rFonts w:ascii="Times New Roman" w:eastAsia="Times New Roman" w:hAnsi="Times New Roman" w:cs="Times New Roman"/>
        </w:rPr>
        <w:t>knappt 584</w:t>
      </w:r>
      <w:r w:rsidR="69524433" w:rsidRPr="3D93FBF9">
        <w:rPr>
          <w:rFonts w:ascii="Times New Roman" w:eastAsia="Times New Roman" w:hAnsi="Times New Roman" w:cs="Times New Roman"/>
        </w:rPr>
        <w:t xml:space="preserve"> medan antalet besök hos övriga vårdgivare minskar med 1</w:t>
      </w:r>
      <w:r w:rsidR="6807630B" w:rsidRPr="3D93FBF9">
        <w:rPr>
          <w:rFonts w:ascii="Times New Roman" w:eastAsia="Times New Roman" w:hAnsi="Times New Roman" w:cs="Times New Roman"/>
        </w:rPr>
        <w:t xml:space="preserve"> 494</w:t>
      </w:r>
      <w:r w:rsidR="69524433" w:rsidRPr="3D93FBF9">
        <w:rPr>
          <w:rFonts w:ascii="Times New Roman" w:eastAsia="Times New Roman" w:hAnsi="Times New Roman" w:cs="Times New Roman"/>
        </w:rPr>
        <w:t xml:space="preserve">.  Minskningen </w:t>
      </w:r>
      <w:r w:rsidR="0D63E801" w:rsidRPr="3D93FBF9">
        <w:rPr>
          <w:rFonts w:ascii="Times New Roman" w:eastAsia="Times New Roman" w:hAnsi="Times New Roman" w:cs="Times New Roman"/>
        </w:rPr>
        <w:t xml:space="preserve">på besök hos övriga vårdgivare </w:t>
      </w:r>
      <w:r w:rsidR="69524433" w:rsidRPr="3D93FBF9">
        <w:rPr>
          <w:rFonts w:ascii="Times New Roman" w:eastAsia="Times New Roman" w:hAnsi="Times New Roman" w:cs="Times New Roman"/>
        </w:rPr>
        <w:t xml:space="preserve">beror </w:t>
      </w:r>
      <w:r w:rsidR="5D4216AF" w:rsidRPr="3D93FBF9">
        <w:rPr>
          <w:rFonts w:ascii="Times New Roman" w:eastAsia="Times New Roman" w:hAnsi="Times New Roman" w:cs="Times New Roman"/>
        </w:rPr>
        <w:t>på</w:t>
      </w:r>
      <w:r w:rsidR="69524433" w:rsidRPr="3D93FBF9">
        <w:rPr>
          <w:rFonts w:ascii="Times New Roman" w:eastAsia="Times New Roman" w:hAnsi="Times New Roman" w:cs="Times New Roman"/>
        </w:rPr>
        <w:t xml:space="preserve"> </w:t>
      </w:r>
      <w:r w:rsidR="6B718747" w:rsidRPr="17A0964C">
        <w:rPr>
          <w:rFonts w:ascii="Times New Roman" w:eastAsia="Times New Roman" w:hAnsi="Times New Roman" w:cs="Times New Roman"/>
        </w:rPr>
        <w:t xml:space="preserve">helt och hållet </w:t>
      </w:r>
      <w:r w:rsidR="6B718747" w:rsidRPr="790C2955">
        <w:rPr>
          <w:rFonts w:ascii="Times New Roman" w:eastAsia="Times New Roman" w:hAnsi="Times New Roman" w:cs="Times New Roman"/>
        </w:rPr>
        <w:t xml:space="preserve">på </w:t>
      </w:r>
      <w:r w:rsidR="6B718747" w:rsidRPr="6B74E6C5">
        <w:rPr>
          <w:rFonts w:ascii="Times New Roman" w:eastAsia="Times New Roman" w:hAnsi="Times New Roman" w:cs="Times New Roman"/>
        </w:rPr>
        <w:t xml:space="preserve">en </w:t>
      </w:r>
      <w:r w:rsidR="69524433" w:rsidRPr="6B74E6C5">
        <w:rPr>
          <w:rFonts w:ascii="Times New Roman" w:eastAsia="Times New Roman" w:hAnsi="Times New Roman" w:cs="Times New Roman"/>
        </w:rPr>
        <w:t>förändra</w:t>
      </w:r>
      <w:r w:rsidR="2819B939" w:rsidRPr="6B74E6C5">
        <w:rPr>
          <w:rFonts w:ascii="Times New Roman" w:eastAsia="Times New Roman" w:hAnsi="Times New Roman" w:cs="Times New Roman"/>
        </w:rPr>
        <w:t>d</w:t>
      </w:r>
      <w:r w:rsidR="2819B939" w:rsidRPr="3D93FBF9">
        <w:rPr>
          <w:rFonts w:ascii="Times New Roman" w:eastAsia="Times New Roman" w:hAnsi="Times New Roman" w:cs="Times New Roman"/>
        </w:rPr>
        <w:t xml:space="preserve"> </w:t>
      </w:r>
      <w:r w:rsidR="69524433" w:rsidRPr="3D93FBF9">
        <w:rPr>
          <w:rFonts w:ascii="Times New Roman" w:eastAsia="Times New Roman" w:hAnsi="Times New Roman" w:cs="Times New Roman"/>
        </w:rPr>
        <w:t>registrering på akutmottagningen där hänvisningarna, (triagering), inte längre registreras</w:t>
      </w:r>
      <w:r w:rsidR="0FBDB821" w:rsidRPr="3D93FBF9">
        <w:rPr>
          <w:rFonts w:ascii="Times New Roman" w:eastAsia="Times New Roman" w:hAnsi="Times New Roman" w:cs="Times New Roman"/>
        </w:rPr>
        <w:t xml:space="preserve"> som ett besök.</w:t>
      </w:r>
      <w:r w:rsidR="69524433" w:rsidRPr="3D93FBF9">
        <w:rPr>
          <w:rFonts w:ascii="Times New Roman" w:eastAsia="Times New Roman" w:hAnsi="Times New Roman" w:cs="Times New Roman"/>
        </w:rPr>
        <w:t xml:space="preserve"> </w:t>
      </w:r>
      <w:r w:rsidR="26C9739B" w:rsidRPr="3D93FBF9">
        <w:rPr>
          <w:rFonts w:ascii="Times New Roman" w:eastAsia="Times New Roman" w:hAnsi="Times New Roman" w:cs="Times New Roman"/>
        </w:rPr>
        <w:t xml:space="preserve">Distanskontakterna ökar med 6 procent och vi använder oss av </w:t>
      </w:r>
      <w:r w:rsidR="26C9739B" w:rsidRPr="6573E19A">
        <w:rPr>
          <w:rFonts w:ascii="Times New Roman" w:eastAsia="Times New Roman" w:hAnsi="Times New Roman" w:cs="Times New Roman"/>
        </w:rPr>
        <w:t xml:space="preserve">digitala besök när det är möjligt. </w:t>
      </w:r>
      <w:r w:rsidR="69524433" w:rsidRPr="3D93FBF9">
        <w:rPr>
          <w:rFonts w:ascii="Times New Roman" w:eastAsia="Times New Roman" w:hAnsi="Times New Roman" w:cs="Times New Roman"/>
        </w:rPr>
        <w:t>Antalet unika patienter</w:t>
      </w:r>
      <w:r w:rsidR="69524433" w:rsidRPr="6573E19A">
        <w:rPr>
          <w:rFonts w:ascii="Times New Roman" w:eastAsia="Times New Roman" w:hAnsi="Times New Roman" w:cs="Times New Roman"/>
        </w:rPr>
        <w:t xml:space="preserve"> </w:t>
      </w:r>
      <w:r w:rsidR="0D424BFA" w:rsidRPr="6573E19A">
        <w:rPr>
          <w:rFonts w:ascii="Times New Roman" w:eastAsia="Times New Roman" w:hAnsi="Times New Roman" w:cs="Times New Roman"/>
        </w:rPr>
        <w:t>i öppen vård</w:t>
      </w:r>
      <w:r w:rsidR="69524433" w:rsidRPr="3D93FBF9">
        <w:rPr>
          <w:rFonts w:ascii="Times New Roman" w:eastAsia="Times New Roman" w:hAnsi="Times New Roman" w:cs="Times New Roman"/>
        </w:rPr>
        <w:t xml:space="preserve"> minskar med </w:t>
      </w:r>
      <w:r w:rsidR="15401B53" w:rsidRPr="6573E19A">
        <w:rPr>
          <w:rFonts w:ascii="Times New Roman" w:eastAsia="Times New Roman" w:hAnsi="Times New Roman" w:cs="Times New Roman"/>
        </w:rPr>
        <w:t>3 procent</w:t>
      </w:r>
      <w:r w:rsidR="69524433" w:rsidRPr="6573E19A">
        <w:rPr>
          <w:rFonts w:ascii="Times New Roman" w:eastAsia="Times New Roman" w:hAnsi="Times New Roman" w:cs="Times New Roman"/>
        </w:rPr>
        <w:t>.</w:t>
      </w:r>
      <w:r w:rsidR="69524433" w:rsidRPr="3D93FBF9">
        <w:rPr>
          <w:rFonts w:ascii="Times New Roman" w:eastAsia="Times New Roman" w:hAnsi="Times New Roman" w:cs="Times New Roman"/>
        </w:rPr>
        <w:t xml:space="preserve"> Antal mixpoäng ökar</w:t>
      </w:r>
      <w:r w:rsidR="69524433" w:rsidRPr="19D75211">
        <w:rPr>
          <w:rFonts w:ascii="Times New Roman" w:eastAsia="Times New Roman" w:hAnsi="Times New Roman" w:cs="Times New Roman"/>
        </w:rPr>
        <w:t xml:space="preserve"> </w:t>
      </w:r>
      <w:r w:rsidR="0077A3D1" w:rsidRPr="19D75211">
        <w:rPr>
          <w:rFonts w:ascii="Times New Roman" w:eastAsia="Times New Roman" w:hAnsi="Times New Roman" w:cs="Times New Roman"/>
        </w:rPr>
        <w:t>jämfört</w:t>
      </w:r>
      <w:r w:rsidR="69524433" w:rsidRPr="3D93FBF9">
        <w:rPr>
          <w:rFonts w:ascii="Times New Roman" w:eastAsia="Times New Roman" w:hAnsi="Times New Roman" w:cs="Times New Roman"/>
        </w:rPr>
        <w:t xml:space="preserve"> med </w:t>
      </w:r>
      <w:r w:rsidR="0077A3D1" w:rsidRPr="19D75211">
        <w:rPr>
          <w:rFonts w:ascii="Times New Roman" w:eastAsia="Times New Roman" w:hAnsi="Times New Roman" w:cs="Times New Roman"/>
        </w:rPr>
        <w:t xml:space="preserve">föregående år </w:t>
      </w:r>
      <w:r w:rsidR="69524433" w:rsidRPr="19D75211">
        <w:rPr>
          <w:rFonts w:ascii="Times New Roman" w:eastAsia="Times New Roman" w:hAnsi="Times New Roman" w:cs="Times New Roman"/>
        </w:rPr>
        <w:t xml:space="preserve">med </w:t>
      </w:r>
      <w:r w:rsidR="29D4BFE3" w:rsidRPr="19D75211">
        <w:rPr>
          <w:rFonts w:ascii="Times New Roman" w:eastAsia="Times New Roman" w:hAnsi="Times New Roman" w:cs="Times New Roman"/>
        </w:rPr>
        <w:t>72</w:t>
      </w:r>
      <w:r w:rsidR="69524433" w:rsidRPr="3D93FBF9">
        <w:rPr>
          <w:rFonts w:ascii="Times New Roman" w:eastAsia="Times New Roman" w:hAnsi="Times New Roman" w:cs="Times New Roman"/>
        </w:rPr>
        <w:t xml:space="preserve"> på grund av ökningen av läkarbesök samt ökningen av våra distanskontakter.</w:t>
      </w:r>
    </w:p>
    <w:p w14:paraId="26A74DFD" w14:textId="5285FF00" w:rsidR="009B14C2" w:rsidRDefault="69524433" w:rsidP="3D93FBF9">
      <w:pPr>
        <w:spacing w:before="240"/>
        <w:rPr>
          <w:rFonts w:ascii="Times New Roman" w:eastAsia="Times New Roman" w:hAnsi="Times New Roman" w:cs="Times New Roman"/>
        </w:rPr>
      </w:pPr>
      <w:r w:rsidRPr="3D93FBF9">
        <w:rPr>
          <w:rFonts w:ascii="Times New Roman" w:eastAsia="Times New Roman" w:hAnsi="Times New Roman" w:cs="Times New Roman"/>
          <w:b/>
          <w:bCs/>
          <w:sz w:val="27"/>
          <w:szCs w:val="27"/>
        </w:rPr>
        <w:t xml:space="preserve">Slutenvård </w:t>
      </w:r>
      <w:r w:rsidRPr="3D93FBF9">
        <w:rPr>
          <w:rFonts w:ascii="Times New Roman" w:eastAsia="Times New Roman" w:hAnsi="Times New Roman" w:cs="Times New Roman"/>
          <w:sz w:val="27"/>
          <w:szCs w:val="27"/>
        </w:rPr>
        <w:t xml:space="preserve">– </w:t>
      </w:r>
      <w:r w:rsidRPr="3D93FBF9">
        <w:rPr>
          <w:rFonts w:ascii="Times New Roman" w:eastAsia="Times New Roman" w:hAnsi="Times New Roman" w:cs="Times New Roman"/>
        </w:rPr>
        <w:t xml:space="preserve">Slutenvårdsproduktionen har minskat med </w:t>
      </w:r>
      <w:r w:rsidR="074AC150" w:rsidRPr="19D75211">
        <w:rPr>
          <w:rFonts w:ascii="Times New Roman" w:eastAsia="Times New Roman" w:hAnsi="Times New Roman" w:cs="Times New Roman"/>
        </w:rPr>
        <w:t>237</w:t>
      </w:r>
      <w:r w:rsidRPr="3D93FBF9">
        <w:rPr>
          <w:rFonts w:ascii="Times New Roman" w:eastAsia="Times New Roman" w:hAnsi="Times New Roman" w:cs="Times New Roman"/>
        </w:rPr>
        <w:t xml:space="preserve"> vårdtillfällen jämfört med samma period 2023. Detta förklaras huvudsakligen av våra relativt stora bekymmer med att bemanna ett nödvändigt antal vårdplatser. Vi har i medeltal </w:t>
      </w:r>
      <w:r w:rsidR="0CC52A12" w:rsidRPr="46BCDFD8">
        <w:rPr>
          <w:rFonts w:ascii="Times New Roman" w:eastAsia="Times New Roman" w:hAnsi="Times New Roman" w:cs="Times New Roman"/>
        </w:rPr>
        <w:t>6</w:t>
      </w:r>
      <w:r w:rsidRPr="3D93FBF9">
        <w:rPr>
          <w:rFonts w:ascii="Times New Roman" w:eastAsia="Times New Roman" w:hAnsi="Times New Roman" w:cs="Times New Roman"/>
        </w:rPr>
        <w:t xml:space="preserve"> färre vårdplatser i år jämfört med föregående år. Medelvårdtiden minskar med 0,</w:t>
      </w:r>
      <w:r w:rsidR="5F8D31D7" w:rsidRPr="46BCDFD8">
        <w:rPr>
          <w:rFonts w:ascii="Times New Roman" w:eastAsia="Times New Roman" w:hAnsi="Times New Roman" w:cs="Times New Roman"/>
        </w:rPr>
        <w:t>4</w:t>
      </w:r>
      <w:r w:rsidRPr="3D93FBF9">
        <w:rPr>
          <w:rFonts w:ascii="Times New Roman" w:eastAsia="Times New Roman" w:hAnsi="Times New Roman" w:cs="Times New Roman"/>
        </w:rPr>
        <w:t xml:space="preserve"> dagar vilket innebär att även antalet vårddagar minskar. Antalet unika patienter och mixpoängen minskar till följd av att vi har färre vårdplatser.</w:t>
      </w:r>
    </w:p>
    <w:p w14:paraId="2175B9EB" w14:textId="17F590F6" w:rsidR="00A73ADC" w:rsidRDefault="00A73ADC" w:rsidP="001127B7">
      <w:pPr>
        <w:pStyle w:val="Rubrik3-numrerad"/>
      </w:pPr>
      <w:r>
        <w:t xml:space="preserve">Nyckeltal </w:t>
      </w:r>
    </w:p>
    <w:p w14:paraId="51CCD18B" w14:textId="77777777" w:rsidR="00A73ADC" w:rsidRDefault="00A73ADC" w:rsidP="00A73ADC">
      <w:pPr>
        <w:pStyle w:val="paragraph"/>
        <w:spacing w:before="0" w:beforeAutospacing="0" w:after="0" w:afterAutospacing="0"/>
        <w:textAlignment w:val="baseline"/>
        <w:rPr>
          <w:rFonts w:ascii="Segoe UI" w:hAnsi="Segoe UI" w:cs="Segoe UI"/>
          <w:sz w:val="18"/>
          <w:szCs w:val="18"/>
        </w:rPr>
      </w:pPr>
      <w:r>
        <w:rPr>
          <w:rStyle w:val="eop"/>
        </w:rPr>
        <w:t> </w:t>
      </w:r>
    </w:p>
    <w:p w14:paraId="398F9378" w14:textId="77777777" w:rsidR="00A73ADC" w:rsidRDefault="00A73ADC" w:rsidP="00CC63B7">
      <w:pPr>
        <w:pStyle w:val="paragraph"/>
        <w:numPr>
          <w:ilvl w:val="0"/>
          <w:numId w:val="17"/>
        </w:numPr>
        <w:tabs>
          <w:tab w:val="left" w:pos="851"/>
        </w:tabs>
        <w:spacing w:before="0" w:beforeAutospacing="0" w:after="0" w:afterAutospacing="0" w:line="288" w:lineRule="auto"/>
        <w:ind w:left="1077" w:hanging="510"/>
        <w:textAlignment w:val="baseline"/>
      </w:pPr>
      <w:r>
        <w:rPr>
          <w:rStyle w:val="normaltextrun"/>
        </w:rPr>
        <w:t>Mixpoäng/använda timmar (närvaro + utökad närvaro)</w:t>
      </w:r>
      <w:r>
        <w:rPr>
          <w:rStyle w:val="eop"/>
        </w:rPr>
        <w:t> </w:t>
      </w:r>
    </w:p>
    <w:p w14:paraId="5419317E" w14:textId="77777777" w:rsidR="00A73ADC" w:rsidRDefault="00A73ADC" w:rsidP="00CC63B7">
      <w:pPr>
        <w:pStyle w:val="paragraph"/>
        <w:numPr>
          <w:ilvl w:val="0"/>
          <w:numId w:val="17"/>
        </w:numPr>
        <w:tabs>
          <w:tab w:val="left" w:pos="851"/>
        </w:tabs>
        <w:spacing w:before="0" w:beforeAutospacing="0" w:after="0" w:afterAutospacing="0" w:line="288" w:lineRule="auto"/>
        <w:ind w:left="1077" w:hanging="510"/>
        <w:textAlignment w:val="baseline"/>
      </w:pPr>
      <w:r>
        <w:rPr>
          <w:rStyle w:val="normaltextrun"/>
        </w:rPr>
        <w:t>Mixpoäng/unik patient</w:t>
      </w:r>
      <w:r>
        <w:rPr>
          <w:rStyle w:val="eop"/>
        </w:rPr>
        <w:t> </w:t>
      </w:r>
    </w:p>
    <w:p w14:paraId="658C92E0" w14:textId="77777777" w:rsidR="00A73ADC" w:rsidRDefault="00A73ADC" w:rsidP="00CC63B7">
      <w:pPr>
        <w:pStyle w:val="paragraph"/>
        <w:numPr>
          <w:ilvl w:val="0"/>
          <w:numId w:val="17"/>
        </w:numPr>
        <w:tabs>
          <w:tab w:val="left" w:pos="851"/>
        </w:tabs>
        <w:spacing w:before="0" w:beforeAutospacing="0" w:after="0" w:afterAutospacing="0" w:line="288" w:lineRule="auto"/>
        <w:ind w:left="1077" w:hanging="510"/>
        <w:textAlignment w:val="baseline"/>
      </w:pPr>
      <w:r>
        <w:rPr>
          <w:rStyle w:val="normaltextrun"/>
        </w:rPr>
        <w:t>Bruttokostnad/unik patient</w:t>
      </w:r>
      <w:r>
        <w:rPr>
          <w:rStyle w:val="eop"/>
        </w:rPr>
        <w:t> </w:t>
      </w:r>
    </w:p>
    <w:p w14:paraId="5CEB8EFD" w14:textId="77777777" w:rsidR="00A73ADC" w:rsidRDefault="00A73ADC" w:rsidP="00CC63B7">
      <w:pPr>
        <w:pStyle w:val="paragraph"/>
        <w:numPr>
          <w:ilvl w:val="0"/>
          <w:numId w:val="17"/>
        </w:numPr>
        <w:tabs>
          <w:tab w:val="left" w:pos="851"/>
        </w:tabs>
        <w:spacing w:before="0" w:beforeAutospacing="0" w:after="0" w:afterAutospacing="0" w:line="288" w:lineRule="auto"/>
        <w:ind w:left="1077" w:hanging="510"/>
        <w:textAlignment w:val="baseline"/>
      </w:pPr>
      <w:r w:rsidRPr="26779748">
        <w:rPr>
          <w:rStyle w:val="normaltextrun"/>
        </w:rPr>
        <w:t>Bruttokostnad/mixpoäng</w:t>
      </w:r>
      <w:r w:rsidRPr="26779748">
        <w:rPr>
          <w:rStyle w:val="eop"/>
        </w:rPr>
        <w:t> </w:t>
      </w:r>
    </w:p>
    <w:p w14:paraId="5CFF12BD" w14:textId="0F6B295F" w:rsidR="26779748" w:rsidRDefault="26779748"/>
    <w:p w14:paraId="492254EE" w14:textId="63733EE8" w:rsidR="0A086DA4" w:rsidRDefault="0A086DA4" w:rsidP="26779748">
      <w:r>
        <w:rPr>
          <w:noProof/>
        </w:rPr>
        <w:lastRenderedPageBreak/>
        <w:drawing>
          <wp:inline distT="0" distB="0" distL="0" distR="0" wp14:anchorId="1008BBF5" wp14:editId="186B52A7">
            <wp:extent cx="5761815" cy="3350557"/>
            <wp:effectExtent l="0" t="0" r="0" b="2540"/>
            <wp:docPr id="1826067576" name="Bildobjekt 182606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826067576"/>
                    <pic:cNvPicPr/>
                  </pic:nvPicPr>
                  <pic:blipFill rotWithShape="1">
                    <a:blip r:embed="rId21">
                      <a:extLst>
                        <a:ext uri="{28A0092B-C50C-407E-A947-70E740481C1C}">
                          <a14:useLocalDpi xmlns:a14="http://schemas.microsoft.com/office/drawing/2010/main" val="0"/>
                        </a:ext>
                      </a:extLst>
                    </a:blip>
                    <a:srcRect t="2118" b="2020"/>
                    <a:stretch/>
                  </pic:blipFill>
                  <pic:spPr bwMode="auto">
                    <a:xfrm>
                      <a:off x="0" y="0"/>
                      <a:ext cx="5762626" cy="3351029"/>
                    </a:xfrm>
                    <a:prstGeom prst="rect">
                      <a:avLst/>
                    </a:prstGeom>
                    <a:ln>
                      <a:noFill/>
                    </a:ln>
                    <a:extLst>
                      <a:ext uri="{53640926-AAD7-44D8-BBD7-CCE9431645EC}">
                        <a14:shadowObscured xmlns:a14="http://schemas.microsoft.com/office/drawing/2010/main"/>
                      </a:ext>
                    </a:extLst>
                  </pic:spPr>
                </pic:pic>
              </a:graphicData>
            </a:graphic>
          </wp:inline>
        </w:drawing>
      </w:r>
    </w:p>
    <w:p w14:paraId="31971E55" w14:textId="4F107DAA" w:rsidR="22A21DB8" w:rsidRDefault="22A21DB8" w:rsidP="3B03D944">
      <w:pPr>
        <w:spacing w:before="240"/>
      </w:pPr>
      <w:r w:rsidRPr="3B03D944">
        <w:rPr>
          <w:rFonts w:ascii="Times New Roman" w:eastAsia="Times New Roman" w:hAnsi="Times New Roman" w:cs="Times New Roman"/>
          <w:b/>
          <w:bCs/>
          <w:sz w:val="27"/>
          <w:szCs w:val="27"/>
        </w:rPr>
        <w:t>Nyckeltal produktion</w:t>
      </w:r>
      <w:r w:rsidRPr="3B03D944">
        <w:rPr>
          <w:rFonts w:ascii="Times New Roman" w:eastAsia="Times New Roman" w:hAnsi="Times New Roman" w:cs="Times New Roman"/>
          <w:sz w:val="27"/>
          <w:szCs w:val="27"/>
        </w:rPr>
        <w:t xml:space="preserve"> – </w:t>
      </w:r>
      <w:r w:rsidRPr="111D5868">
        <w:rPr>
          <w:rFonts w:ascii="Times New Roman" w:eastAsia="Times New Roman" w:hAnsi="Times New Roman" w:cs="Times New Roman"/>
        </w:rPr>
        <w:t>vår tolkning är att:</w:t>
      </w:r>
    </w:p>
    <w:p w14:paraId="29A684CD" w14:textId="659CD9EA" w:rsidR="22A21DB8" w:rsidRPr="00CC63B7" w:rsidRDefault="22A21DB8" w:rsidP="00FD2E0E">
      <w:pPr>
        <w:pStyle w:val="Liststycke"/>
        <w:numPr>
          <w:ilvl w:val="0"/>
          <w:numId w:val="36"/>
        </w:numPr>
        <w:spacing w:line="288" w:lineRule="auto"/>
        <w:ind w:left="714" w:hanging="357"/>
        <w:rPr>
          <w:rFonts w:eastAsia="Times New Roman" w:cs="Times New Roman"/>
        </w:rPr>
      </w:pPr>
      <w:r w:rsidRPr="00CC63B7">
        <w:rPr>
          <w:rFonts w:eastAsia="Times New Roman" w:cs="Times New Roman"/>
        </w:rPr>
        <w:t>Bruttokostnaden ökar endast marginellt (</w:t>
      </w:r>
      <w:r w:rsidR="193FE296" w:rsidRPr="00CC63B7">
        <w:rPr>
          <w:rFonts w:eastAsia="Times New Roman" w:cs="Times New Roman"/>
        </w:rPr>
        <w:t>3,7</w:t>
      </w:r>
      <w:r w:rsidRPr="00CC63B7">
        <w:rPr>
          <w:rFonts w:eastAsia="Times New Roman" w:cs="Times New Roman"/>
        </w:rPr>
        <w:t xml:space="preserve"> procent</w:t>
      </w:r>
      <w:r w:rsidR="24FF795A" w:rsidRPr="00CC63B7">
        <w:rPr>
          <w:rFonts w:eastAsia="Times New Roman" w:cs="Times New Roman"/>
        </w:rPr>
        <w:t>)</w:t>
      </w:r>
      <w:r w:rsidRPr="00CC63B7">
        <w:rPr>
          <w:rFonts w:eastAsia="Times New Roman" w:cs="Times New Roman"/>
        </w:rPr>
        <w:t xml:space="preserve"> per producerad mixpoäng vilket måste anses som väldigt bra med hänsyn till inflation och prisökningar vilket tyder på effektivisering</w:t>
      </w:r>
      <w:r w:rsidR="6A27F2C0" w:rsidRPr="00CC63B7">
        <w:rPr>
          <w:rFonts w:eastAsia="Times New Roman" w:cs="Times New Roman"/>
        </w:rPr>
        <w:t>.</w:t>
      </w:r>
    </w:p>
    <w:p w14:paraId="61881237" w14:textId="4C31B117" w:rsidR="22A21DB8" w:rsidRPr="00CC63B7" w:rsidRDefault="22A21DB8" w:rsidP="00FD2E0E">
      <w:pPr>
        <w:pStyle w:val="Liststycke"/>
        <w:numPr>
          <w:ilvl w:val="0"/>
          <w:numId w:val="36"/>
        </w:numPr>
        <w:spacing w:line="288" w:lineRule="auto"/>
        <w:ind w:left="714" w:hanging="357"/>
        <w:rPr>
          <w:rFonts w:eastAsia="Times New Roman" w:cs="Times New Roman"/>
        </w:rPr>
      </w:pPr>
      <w:r w:rsidRPr="00CC63B7">
        <w:rPr>
          <w:rFonts w:eastAsia="Times New Roman" w:cs="Times New Roman"/>
        </w:rPr>
        <w:t>Bruttokostnaden per unik patient ökar med 1</w:t>
      </w:r>
      <w:r w:rsidR="48B930D4" w:rsidRPr="00CC63B7">
        <w:rPr>
          <w:rFonts w:eastAsia="Times New Roman" w:cs="Times New Roman"/>
        </w:rPr>
        <w:t>4</w:t>
      </w:r>
      <w:r w:rsidRPr="00CC63B7">
        <w:rPr>
          <w:rFonts w:eastAsia="Times New Roman" w:cs="Times New Roman"/>
        </w:rPr>
        <w:t xml:space="preserve"> procent vilket tyder på att patienterna är sjukare och kräver fler och dyrare åtgärder. Antalet unika patienter på våra slutenvårdsavdelningar är äldre och vårdtyngden hög vilket driver upp kostnaderna</w:t>
      </w:r>
      <w:r w:rsidR="6A2FA098" w:rsidRPr="00CC63B7">
        <w:rPr>
          <w:rFonts w:eastAsia="Times New Roman" w:cs="Times New Roman"/>
        </w:rPr>
        <w:t>.</w:t>
      </w:r>
    </w:p>
    <w:p w14:paraId="6097544B" w14:textId="03F61565" w:rsidR="22A21DB8" w:rsidRPr="00CC63B7" w:rsidRDefault="22A21DB8" w:rsidP="00FD2E0E">
      <w:pPr>
        <w:pStyle w:val="Liststycke"/>
        <w:numPr>
          <w:ilvl w:val="0"/>
          <w:numId w:val="36"/>
        </w:numPr>
        <w:spacing w:line="288" w:lineRule="auto"/>
        <w:ind w:left="714" w:hanging="357"/>
        <w:rPr>
          <w:rFonts w:eastAsia="Times New Roman" w:cs="Times New Roman"/>
        </w:rPr>
      </w:pPr>
      <w:r w:rsidRPr="00CC63B7">
        <w:rPr>
          <w:rFonts w:eastAsia="Times New Roman" w:cs="Times New Roman"/>
        </w:rPr>
        <w:t>Använda timmar per mixpoäng minskar något tyder på samma antal patienter per använd resurs trots att patienterna är sjukare.</w:t>
      </w:r>
    </w:p>
    <w:p w14:paraId="0C292FED" w14:textId="46C28A5B" w:rsidR="22A21DB8" w:rsidRPr="00CC63B7" w:rsidRDefault="22A21DB8" w:rsidP="00FD2E0E">
      <w:pPr>
        <w:pStyle w:val="Liststycke"/>
        <w:numPr>
          <w:ilvl w:val="0"/>
          <w:numId w:val="36"/>
        </w:numPr>
        <w:spacing w:line="288" w:lineRule="auto"/>
        <w:ind w:left="714" w:hanging="357"/>
        <w:rPr>
          <w:rFonts w:eastAsia="Times New Roman" w:cs="Times New Roman"/>
        </w:rPr>
      </w:pPr>
      <w:r w:rsidRPr="00CC63B7">
        <w:rPr>
          <w:rFonts w:eastAsia="Times New Roman" w:cs="Times New Roman"/>
        </w:rPr>
        <w:t>Unika patienter per mixpoäng minskar något vilket tyder på sjukare patienter.</w:t>
      </w:r>
    </w:p>
    <w:p w14:paraId="0ECB0DA3" w14:textId="223CBC53" w:rsidR="74039EF6" w:rsidRDefault="74039EF6" w:rsidP="74039EF6">
      <w:pPr>
        <w:rPr>
          <w:color w:val="0070C0"/>
        </w:rPr>
      </w:pPr>
    </w:p>
    <w:p w14:paraId="3253DFCD" w14:textId="695B93A2" w:rsidR="00AD663E" w:rsidRDefault="0B267034" w:rsidP="6B2054BD">
      <w:pPr>
        <w:spacing w:before="240"/>
        <w:rPr>
          <w:rFonts w:ascii="Times New Roman" w:eastAsia="Times New Roman" w:hAnsi="Times New Roman" w:cs="Times New Roman"/>
          <w:b/>
          <w:bCs/>
          <w:sz w:val="27"/>
          <w:szCs w:val="27"/>
        </w:rPr>
      </w:pPr>
      <w:r>
        <w:rPr>
          <w:noProof/>
        </w:rPr>
        <w:drawing>
          <wp:inline distT="0" distB="0" distL="0" distR="0" wp14:anchorId="5DC21E4E" wp14:editId="011F3F69">
            <wp:extent cx="5762626" cy="2533650"/>
            <wp:effectExtent l="0" t="0" r="0" b="0"/>
            <wp:docPr id="206272514" name="Bildobjekt 20627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06272514"/>
                    <pic:cNvPicPr/>
                  </pic:nvPicPr>
                  <pic:blipFill>
                    <a:blip r:embed="rId22">
                      <a:extLst>
                        <a:ext uri="{28A0092B-C50C-407E-A947-70E740481C1C}">
                          <a14:useLocalDpi xmlns:a14="http://schemas.microsoft.com/office/drawing/2010/main" val="0"/>
                        </a:ext>
                      </a:extLst>
                    </a:blip>
                    <a:stretch>
                      <a:fillRect/>
                    </a:stretch>
                  </pic:blipFill>
                  <pic:spPr>
                    <a:xfrm>
                      <a:off x="0" y="0"/>
                      <a:ext cx="5762626" cy="2533650"/>
                    </a:xfrm>
                    <a:prstGeom prst="rect">
                      <a:avLst/>
                    </a:prstGeom>
                  </pic:spPr>
                </pic:pic>
              </a:graphicData>
            </a:graphic>
          </wp:inline>
        </w:drawing>
      </w:r>
    </w:p>
    <w:p w14:paraId="0A661919" w14:textId="56BD8E0B" w:rsidR="26779748" w:rsidRDefault="11702FF3" w:rsidP="6B2054BD">
      <w:pPr>
        <w:spacing w:before="240"/>
        <w:rPr>
          <w:rFonts w:ascii="Times New Roman" w:eastAsia="Times New Roman" w:hAnsi="Times New Roman" w:cs="Times New Roman"/>
        </w:rPr>
      </w:pPr>
      <w:r w:rsidRPr="28806DF8">
        <w:rPr>
          <w:rFonts w:ascii="Times New Roman" w:eastAsia="Times New Roman" w:hAnsi="Times New Roman" w:cs="Times New Roman"/>
          <w:b/>
          <w:bCs/>
          <w:sz w:val="27"/>
          <w:szCs w:val="27"/>
        </w:rPr>
        <w:lastRenderedPageBreak/>
        <w:t>Disponibla vårdplatser</w:t>
      </w:r>
      <w:r w:rsidRPr="28806DF8">
        <w:rPr>
          <w:rFonts w:ascii="Times New Roman" w:eastAsia="Times New Roman" w:hAnsi="Times New Roman" w:cs="Times New Roman"/>
          <w:sz w:val="27"/>
          <w:szCs w:val="27"/>
        </w:rPr>
        <w:t xml:space="preserve"> – </w:t>
      </w:r>
      <w:r w:rsidRPr="68C2CF24">
        <w:rPr>
          <w:rFonts w:ascii="Times New Roman" w:eastAsia="Times New Roman" w:hAnsi="Times New Roman" w:cs="Times New Roman"/>
        </w:rPr>
        <w:t xml:space="preserve">Antalet disponibla vårdplatser minskar </w:t>
      </w:r>
      <w:r w:rsidR="7676BAAE" w:rsidRPr="68C2CF24">
        <w:rPr>
          <w:rFonts w:ascii="Times New Roman" w:eastAsia="Times New Roman" w:hAnsi="Times New Roman" w:cs="Times New Roman"/>
        </w:rPr>
        <w:t>med i medel med 6</w:t>
      </w:r>
      <w:r w:rsidRPr="68C2CF24">
        <w:rPr>
          <w:rFonts w:ascii="Times New Roman" w:eastAsia="Times New Roman" w:hAnsi="Times New Roman" w:cs="Times New Roman"/>
        </w:rPr>
        <w:t xml:space="preserve"> jämfört med samma period 2023. Minskningen beror på att vi har ett ansträngt bemanningsläge där vi framför allt har svårt att rekrytera personal</w:t>
      </w:r>
      <w:r w:rsidR="25EEB780" w:rsidRPr="68C2CF24">
        <w:rPr>
          <w:rFonts w:ascii="Times New Roman" w:eastAsia="Times New Roman" w:hAnsi="Times New Roman" w:cs="Times New Roman"/>
        </w:rPr>
        <w:t>.</w:t>
      </w:r>
    </w:p>
    <w:p w14:paraId="0E194EEA" w14:textId="535486C2" w:rsidR="26779748" w:rsidRDefault="11702FF3" w:rsidP="28806DF8">
      <w:pPr>
        <w:spacing w:before="240"/>
        <w:rPr>
          <w:rFonts w:ascii="Times New Roman" w:eastAsia="Times New Roman" w:hAnsi="Times New Roman" w:cs="Times New Roman"/>
        </w:rPr>
      </w:pPr>
      <w:r w:rsidRPr="28806DF8">
        <w:rPr>
          <w:rFonts w:ascii="Times New Roman" w:eastAsia="Times New Roman" w:hAnsi="Times New Roman" w:cs="Times New Roman"/>
          <w:sz w:val="27"/>
          <w:szCs w:val="27"/>
        </w:rPr>
        <w:t xml:space="preserve"> </w:t>
      </w:r>
      <w:r w:rsidRPr="28806DF8">
        <w:rPr>
          <w:rFonts w:ascii="Times New Roman" w:eastAsia="Times New Roman" w:hAnsi="Times New Roman" w:cs="Times New Roman"/>
          <w:b/>
          <w:bCs/>
          <w:sz w:val="27"/>
          <w:szCs w:val="27"/>
        </w:rPr>
        <w:t>Överbeläggningar och utlokaliserade patienter</w:t>
      </w:r>
      <w:r w:rsidRPr="28806DF8">
        <w:rPr>
          <w:rFonts w:ascii="Times New Roman" w:eastAsia="Times New Roman" w:hAnsi="Times New Roman" w:cs="Times New Roman"/>
          <w:sz w:val="27"/>
          <w:szCs w:val="27"/>
        </w:rPr>
        <w:t xml:space="preserve"> – </w:t>
      </w:r>
      <w:r w:rsidRPr="111D5868">
        <w:rPr>
          <w:rFonts w:ascii="Times New Roman" w:eastAsia="Times New Roman" w:hAnsi="Times New Roman" w:cs="Times New Roman"/>
        </w:rPr>
        <w:t>Med anledning av minskningen av antalet disponibla vårdplatser har vi tvingats till en synnerligt hög grad av överbeläggningar i slutenvården. Detta sliter hårt på vår personal och tvingar oss till mer kostsamma lösningar för att kunna bemanna upp vården med rimlig patientsäkerhet.</w:t>
      </w:r>
    </w:p>
    <w:p w14:paraId="4FB01E01" w14:textId="29A67D22" w:rsidR="6A65F491" w:rsidRDefault="6A65F491" w:rsidP="74039EF6">
      <w:r w:rsidRPr="440153E1">
        <w:rPr>
          <w:rFonts w:eastAsiaTheme="minorEastAsia"/>
          <w:b/>
          <w:bCs/>
          <w:sz w:val="27"/>
          <w:szCs w:val="27"/>
        </w:rPr>
        <w:t xml:space="preserve">Akutmottagning </w:t>
      </w:r>
      <w:r>
        <w:rPr>
          <w:noProof/>
        </w:rPr>
        <w:drawing>
          <wp:inline distT="0" distB="0" distL="0" distR="0" wp14:anchorId="64D255D3" wp14:editId="0BE3D77E">
            <wp:extent cx="5332427" cy="1987366"/>
            <wp:effectExtent l="0" t="0" r="1905" b="0"/>
            <wp:docPr id="1617500054" name="Bildobjekt 16175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617500054"/>
                    <pic:cNvPicPr/>
                  </pic:nvPicPr>
                  <pic:blipFill>
                    <a:blip r:embed="rId23">
                      <a:extLst>
                        <a:ext uri="{28A0092B-C50C-407E-A947-70E740481C1C}">
                          <a14:useLocalDpi xmlns:a14="http://schemas.microsoft.com/office/drawing/2010/main" val="0"/>
                        </a:ext>
                      </a:extLst>
                    </a:blip>
                    <a:stretch>
                      <a:fillRect/>
                    </a:stretch>
                  </pic:blipFill>
                  <pic:spPr>
                    <a:xfrm>
                      <a:off x="0" y="0"/>
                      <a:ext cx="5342730" cy="1991206"/>
                    </a:xfrm>
                    <a:prstGeom prst="rect">
                      <a:avLst/>
                    </a:prstGeom>
                  </pic:spPr>
                </pic:pic>
              </a:graphicData>
            </a:graphic>
          </wp:inline>
        </w:drawing>
      </w:r>
    </w:p>
    <w:p w14:paraId="2CE358B7" w14:textId="20CF90D6" w:rsidR="26779748" w:rsidRDefault="0275C4A4" w:rsidP="440153E1">
      <w:pPr>
        <w:rPr>
          <w:rFonts w:eastAsia="Arial"/>
        </w:rPr>
      </w:pPr>
      <w:r w:rsidRPr="440153E1">
        <w:rPr>
          <w:rFonts w:eastAsia="Arial"/>
        </w:rPr>
        <w:t xml:space="preserve">Antal läkarbesök på akutmottagningen </w:t>
      </w:r>
      <w:r w:rsidR="32A31E15" w:rsidRPr="57099ECA">
        <w:rPr>
          <w:rFonts w:eastAsia="Arial"/>
        </w:rPr>
        <w:t xml:space="preserve">minskar </w:t>
      </w:r>
      <w:r w:rsidR="31423E01" w:rsidRPr="521CBB1D">
        <w:rPr>
          <w:rFonts w:eastAsia="Arial"/>
        </w:rPr>
        <w:t>med 1</w:t>
      </w:r>
      <w:r w:rsidRPr="440153E1">
        <w:rPr>
          <w:rFonts w:eastAsia="Arial"/>
        </w:rPr>
        <w:t xml:space="preserve"> </w:t>
      </w:r>
      <w:r w:rsidR="31423E01" w:rsidRPr="2837C35A">
        <w:rPr>
          <w:rFonts w:eastAsia="Arial"/>
        </w:rPr>
        <w:t xml:space="preserve">procent </w:t>
      </w:r>
      <w:r w:rsidR="31423E01" w:rsidRPr="14708BAB">
        <w:rPr>
          <w:rFonts w:eastAsia="Arial"/>
        </w:rPr>
        <w:t>jan-aug jämfört med samma period föregående år</w:t>
      </w:r>
      <w:r w:rsidR="4D50B095" w:rsidRPr="5C3D9A3F">
        <w:rPr>
          <w:rFonts w:eastAsia="Arial"/>
        </w:rPr>
        <w:t>.</w:t>
      </w:r>
    </w:p>
    <w:p w14:paraId="22FCE1D8" w14:textId="0362F6E3" w:rsidR="26779748" w:rsidRDefault="0275C4A4" w:rsidP="6CD5845F">
      <w:pPr>
        <w:spacing w:before="220" w:after="220"/>
      </w:pPr>
      <w:r>
        <w:rPr>
          <w:noProof/>
        </w:rPr>
        <w:drawing>
          <wp:inline distT="0" distB="0" distL="0" distR="0" wp14:anchorId="5FEEB96E" wp14:editId="5B8D3F75">
            <wp:extent cx="5762626" cy="2857500"/>
            <wp:effectExtent l="0" t="0" r="0" b="0"/>
            <wp:docPr id="1506749242" name="Bildobjekt 150674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06749242"/>
                    <pic:cNvPicPr/>
                  </pic:nvPicPr>
                  <pic:blipFill>
                    <a:blip r:embed="rId24">
                      <a:extLst>
                        <a:ext uri="{28A0092B-C50C-407E-A947-70E740481C1C}">
                          <a14:useLocalDpi xmlns:a14="http://schemas.microsoft.com/office/drawing/2010/main" val="0"/>
                        </a:ext>
                      </a:extLst>
                    </a:blip>
                    <a:stretch>
                      <a:fillRect/>
                    </a:stretch>
                  </pic:blipFill>
                  <pic:spPr>
                    <a:xfrm>
                      <a:off x="0" y="0"/>
                      <a:ext cx="5762626" cy="2857500"/>
                    </a:xfrm>
                    <a:prstGeom prst="rect">
                      <a:avLst/>
                    </a:prstGeom>
                  </pic:spPr>
                </pic:pic>
              </a:graphicData>
            </a:graphic>
          </wp:inline>
        </w:drawing>
      </w:r>
    </w:p>
    <w:p w14:paraId="6DA672EB" w14:textId="3A1F14E4" w:rsidR="26779748" w:rsidRDefault="37A14C17" w:rsidP="6CD5845F">
      <w:pPr>
        <w:spacing w:before="220" w:after="220"/>
        <w:rPr>
          <w:rFonts w:eastAsiaTheme="minorEastAsia"/>
        </w:rPr>
      </w:pPr>
      <w:r w:rsidRPr="6CD5845F">
        <w:rPr>
          <w:rFonts w:ascii="Calibri" w:eastAsia="Calibri" w:hAnsi="Calibri" w:cs="Calibri"/>
          <w:b/>
          <w:bCs/>
          <w:sz w:val="27"/>
          <w:szCs w:val="27"/>
        </w:rPr>
        <w:t>Akutmottagningens inflöde</w:t>
      </w:r>
      <w:r w:rsidRPr="6CD5845F">
        <w:rPr>
          <w:rFonts w:ascii="Calibri" w:eastAsia="Calibri" w:hAnsi="Calibri" w:cs="Calibri"/>
          <w:sz w:val="27"/>
          <w:szCs w:val="27"/>
        </w:rPr>
        <w:t xml:space="preserve"> – </w:t>
      </w:r>
      <w:r w:rsidRPr="6CD5845F">
        <w:rPr>
          <w:rFonts w:eastAsiaTheme="minorEastAsia"/>
        </w:rPr>
        <w:t xml:space="preserve">antalet sökande på Akutmottagningen under perioden januari - </w:t>
      </w:r>
      <w:r w:rsidRPr="5640A348">
        <w:rPr>
          <w:rFonts w:eastAsiaTheme="minorEastAsia"/>
        </w:rPr>
        <w:t xml:space="preserve">augusti minskar </w:t>
      </w:r>
      <w:r w:rsidR="6C9F71FA" w:rsidRPr="5640A348">
        <w:rPr>
          <w:rFonts w:eastAsiaTheme="minorEastAsia"/>
        </w:rPr>
        <w:t>marginellt</w:t>
      </w:r>
      <w:r w:rsidRPr="6CD5845F">
        <w:rPr>
          <w:rFonts w:eastAsiaTheme="minorEastAsia"/>
        </w:rPr>
        <w:t xml:space="preserve"> jämfört med föregående år. Andelen inläggningar </w:t>
      </w:r>
      <w:r w:rsidR="3F4489B4" w:rsidRPr="16D3E17A">
        <w:rPr>
          <w:rFonts w:eastAsiaTheme="minorEastAsia"/>
        </w:rPr>
        <w:t xml:space="preserve">i </w:t>
      </w:r>
      <w:r w:rsidR="3F4489B4" w:rsidRPr="17F1A3DD">
        <w:rPr>
          <w:rFonts w:eastAsiaTheme="minorEastAsia"/>
        </w:rPr>
        <w:t xml:space="preserve">sluten </w:t>
      </w:r>
      <w:r w:rsidR="3F4489B4" w:rsidRPr="6D46B652">
        <w:rPr>
          <w:rFonts w:eastAsiaTheme="minorEastAsia"/>
        </w:rPr>
        <w:t>vård</w:t>
      </w:r>
      <w:r w:rsidRPr="1DA9F112">
        <w:rPr>
          <w:rFonts w:eastAsiaTheme="minorEastAsia"/>
        </w:rPr>
        <w:t xml:space="preserve"> </w:t>
      </w:r>
      <w:r w:rsidRPr="6CD5845F">
        <w:rPr>
          <w:rFonts w:eastAsiaTheme="minorEastAsia"/>
        </w:rPr>
        <w:t>av våra läkarbesök är under januari-</w:t>
      </w:r>
      <w:r w:rsidR="53AA6FB4" w:rsidRPr="5640A348">
        <w:rPr>
          <w:rFonts w:eastAsiaTheme="minorEastAsia"/>
        </w:rPr>
        <w:t>augusti</w:t>
      </w:r>
      <w:r w:rsidRPr="5640A348">
        <w:rPr>
          <w:rFonts w:eastAsiaTheme="minorEastAsia"/>
        </w:rPr>
        <w:t xml:space="preserve"> </w:t>
      </w:r>
      <w:r w:rsidR="0DD41897" w:rsidRPr="64A1CDFB">
        <w:rPr>
          <w:rFonts w:eastAsiaTheme="minorEastAsia"/>
        </w:rPr>
        <w:t xml:space="preserve">ackumulerat </w:t>
      </w:r>
      <w:r w:rsidR="5D804038" w:rsidRPr="7FFAB0D7">
        <w:rPr>
          <w:rFonts w:eastAsiaTheme="minorEastAsia"/>
        </w:rPr>
        <w:t xml:space="preserve">37 </w:t>
      </w:r>
      <w:r w:rsidRPr="7FFAB0D7">
        <w:rPr>
          <w:rFonts w:eastAsiaTheme="minorEastAsia"/>
        </w:rPr>
        <w:t>procent</w:t>
      </w:r>
      <w:r w:rsidRPr="6CD5845F">
        <w:rPr>
          <w:rFonts w:eastAsiaTheme="minorEastAsia"/>
        </w:rPr>
        <w:t>.</w:t>
      </w:r>
    </w:p>
    <w:p w14:paraId="443D475B" w14:textId="040A87B7" w:rsidR="26779748" w:rsidRDefault="37A14C17" w:rsidP="6CD5845F">
      <w:pPr>
        <w:spacing w:before="220" w:after="220"/>
        <w:rPr>
          <w:rFonts w:eastAsiaTheme="minorEastAsia"/>
        </w:rPr>
      </w:pPr>
      <w:r w:rsidRPr="6CD5845F">
        <w:rPr>
          <w:rFonts w:eastAsiaTheme="minorEastAsia"/>
        </w:rPr>
        <w:lastRenderedPageBreak/>
        <w:t xml:space="preserve">Akutmottagningens 1h mål till läkare och vistelsetid – Andelen besök med max 1h väntetid till läkare är under </w:t>
      </w:r>
      <w:r w:rsidR="0BE85338" w:rsidRPr="5640A348">
        <w:rPr>
          <w:rFonts w:eastAsiaTheme="minorEastAsia"/>
        </w:rPr>
        <w:t>perioden</w:t>
      </w:r>
      <w:r w:rsidRPr="6CD5845F">
        <w:rPr>
          <w:rFonts w:eastAsiaTheme="minorEastAsia"/>
        </w:rPr>
        <w:t xml:space="preserve"> i genomsnitt </w:t>
      </w:r>
      <w:r w:rsidR="562C4F22" w:rsidRPr="5640A348">
        <w:rPr>
          <w:rFonts w:eastAsiaTheme="minorEastAsia"/>
        </w:rPr>
        <w:t>60</w:t>
      </w:r>
      <w:r w:rsidRPr="6CD5845F">
        <w:rPr>
          <w:rFonts w:eastAsiaTheme="minorEastAsia"/>
        </w:rPr>
        <w:t xml:space="preserve"> procent. Vistelsetiden för patienterna på akutmottagningen är klart under 4 timmarsmålet vilket är mycket positivt.</w:t>
      </w:r>
    </w:p>
    <w:p w14:paraId="605AB788" w14:textId="15ECB94B" w:rsidR="00AD663E" w:rsidRDefault="00AD663E">
      <w:r>
        <w:br w:type="page"/>
      </w:r>
    </w:p>
    <w:p w14:paraId="6E1B4B36" w14:textId="15A4E05A" w:rsidR="00556921" w:rsidRDefault="00556921" w:rsidP="008B43FA">
      <w:pPr>
        <w:pStyle w:val="Rubrik1-numrerad"/>
      </w:pPr>
      <w:bookmarkStart w:id="31" w:name="_Toc119328253"/>
      <w:bookmarkStart w:id="32" w:name="_Toc168487940"/>
      <w:bookmarkEnd w:id="29"/>
      <w:bookmarkEnd w:id="30"/>
      <w:r>
        <w:lastRenderedPageBreak/>
        <w:t>Hållbar utveckling i hela Skåne</w:t>
      </w:r>
      <w:bookmarkEnd w:id="31"/>
      <w:bookmarkEnd w:id="32"/>
    </w:p>
    <w:p w14:paraId="631ACD52" w14:textId="55493AA0" w:rsidR="0099017D" w:rsidRDefault="0099017D" w:rsidP="0099017D">
      <w:pPr>
        <w:pStyle w:val="Rubrik2-numrerad"/>
      </w:pPr>
      <w:bookmarkStart w:id="33" w:name="_Toc119328254"/>
      <w:r>
        <w:t>Sektor hälso- och sjukvård</w:t>
      </w:r>
      <w:bookmarkEnd w:id="33"/>
    </w:p>
    <w:p w14:paraId="36757F07" w14:textId="3DEA20CE" w:rsidR="008B6006" w:rsidRDefault="008B6006" w:rsidP="001127B7">
      <w:pPr>
        <w:pStyle w:val="Rubrik3-numrerad"/>
      </w:pPr>
      <w:bookmarkStart w:id="34" w:name="_Toc119328257"/>
      <w:r>
        <w:t>Digitalisering</w:t>
      </w:r>
      <w:bookmarkEnd w:id="34"/>
    </w:p>
    <w:p w14:paraId="5924F403" w14:textId="0BB1A80B" w:rsidR="09B0E0F2" w:rsidRDefault="09B0E0F2" w:rsidP="1C04A4C0">
      <w:r>
        <w:t xml:space="preserve">Digitalisering är i sig inget självändamål utan Ängelholms sjukhus </w:t>
      </w:r>
      <w:r w:rsidR="19B6AD34">
        <w:t>strävar efter att utveckla och implementera god</w:t>
      </w:r>
      <w:r w:rsidR="6E81EA54">
        <w:t>a</w:t>
      </w:r>
      <w:r w:rsidR="19B6AD34">
        <w:t xml:space="preserve"> digi-klinisk</w:t>
      </w:r>
      <w:r w:rsidR="1666CED9">
        <w:t>a</w:t>
      </w:r>
      <w:r w:rsidR="19B6AD34">
        <w:t xml:space="preserve"> </w:t>
      </w:r>
      <w:r w:rsidR="064E839E">
        <w:t>arbetssätt</w:t>
      </w:r>
      <w:r w:rsidR="19B6AD34">
        <w:t xml:space="preserve"> där</w:t>
      </w:r>
      <w:r w:rsidR="3C303083">
        <w:t xml:space="preserve"> vart system eller verktyg som finns</w:t>
      </w:r>
      <w:r w:rsidR="03376017">
        <w:t xml:space="preserve"> i</w:t>
      </w:r>
      <w:r w:rsidR="3C7B1B65">
        <w:t>,</w:t>
      </w:r>
      <w:r w:rsidR="3C303083">
        <w:t xml:space="preserve"> eller kommer ti</w:t>
      </w:r>
      <w:r w:rsidR="620F8B29">
        <w:t>ll</w:t>
      </w:r>
      <w:r w:rsidR="37F1FACA">
        <w:t>,</w:t>
      </w:r>
      <w:r w:rsidR="620F8B29">
        <w:t xml:space="preserve"> Region Skånes digitala portfölj ska bidra till detta. </w:t>
      </w:r>
      <w:r w:rsidR="2E9F0AB3">
        <w:t xml:space="preserve">Systematiskt ska dessa </w:t>
      </w:r>
      <w:r w:rsidR="783D9B1D">
        <w:t>system och verktyg impleme</w:t>
      </w:r>
      <w:r w:rsidR="345CB3A6">
        <w:t>n</w:t>
      </w:r>
      <w:r w:rsidR="783D9B1D">
        <w:t xml:space="preserve">teras och användas där </w:t>
      </w:r>
      <w:r w:rsidR="4766AB61">
        <w:t>de bidrar till ökad tillgänglighet, patientsäkerhet, personcentrering, vårdkvalitet</w:t>
      </w:r>
      <w:r w:rsidR="6374DAB9">
        <w:t xml:space="preserve"> och/eller en förbättrad arbetsmiljö</w:t>
      </w:r>
      <w:r w:rsidR="0F2BD97F">
        <w:t xml:space="preserve">. Under 2024 har Ängelholms sjukhus </w:t>
      </w:r>
      <w:r w:rsidR="1013D574">
        <w:t>satsat på</w:t>
      </w:r>
      <w:r w:rsidR="2F171351">
        <w:t xml:space="preserve"> att</w:t>
      </w:r>
      <w:r w:rsidR="1013D574">
        <w:t xml:space="preserve"> </w:t>
      </w:r>
      <w:r w:rsidR="1DC49A48">
        <w:t>stärka förbättringsledningskompetensen</w:t>
      </w:r>
      <w:r w:rsidR="1013D574">
        <w:t xml:space="preserve"> </w:t>
      </w:r>
      <w:r w:rsidR="1DC49A48">
        <w:t>bland chefe</w:t>
      </w:r>
      <w:r w:rsidR="6987D2D5">
        <w:t xml:space="preserve">r </w:t>
      </w:r>
      <w:r w:rsidR="0119599A">
        <w:t>och</w:t>
      </w:r>
      <w:r w:rsidR="7AFB84D6">
        <w:t xml:space="preserve"> att inom Enheten för innovation och utveckling </w:t>
      </w:r>
      <w:r w:rsidR="53FAF2A6">
        <w:t>bygga ett team</w:t>
      </w:r>
      <w:r w:rsidR="7AFB84D6">
        <w:t xml:space="preserve"> med bred</w:t>
      </w:r>
      <w:r w:rsidR="0FD29DCE">
        <w:t xml:space="preserve"> och djup</w:t>
      </w:r>
      <w:r w:rsidR="7AFB84D6">
        <w:t xml:space="preserve"> kompe</w:t>
      </w:r>
      <w:r w:rsidR="0F994667">
        <w:t>tens</w:t>
      </w:r>
      <w:r w:rsidR="7AFB84D6">
        <w:t xml:space="preserve"> </w:t>
      </w:r>
      <w:r w:rsidR="6E361ECC">
        <w:t>inom digi-kliniskt arbete</w:t>
      </w:r>
      <w:r w:rsidR="2F06E497">
        <w:t xml:space="preserve">. Verksamheten är direkt drivande i utveckling av implementeringsstöd </w:t>
      </w:r>
      <w:r w:rsidR="6FA11AED">
        <w:t xml:space="preserve">kopplat till detta ändamål vilket både används </w:t>
      </w:r>
      <w:r w:rsidR="3F4D2107">
        <w:t>för en ökad implementeringstakt här och nu och som en förberedelse för SDV-implementering.</w:t>
      </w:r>
      <w:r w:rsidR="6FA11AED">
        <w:t xml:space="preserve"> </w:t>
      </w:r>
      <w:r w:rsidR="7AFB84D6">
        <w:t xml:space="preserve"> </w:t>
      </w:r>
      <w:r w:rsidR="1013D574">
        <w:t xml:space="preserve"> </w:t>
      </w:r>
      <w:r w:rsidR="6374DAB9">
        <w:t xml:space="preserve"> </w:t>
      </w:r>
      <w:r w:rsidR="620F8B29">
        <w:t xml:space="preserve"> </w:t>
      </w:r>
      <w:r w:rsidR="3C303083">
        <w:t xml:space="preserve"> </w:t>
      </w:r>
    </w:p>
    <w:p w14:paraId="7F6C717B" w14:textId="7D299E2F" w:rsidR="00B02AF4" w:rsidRPr="008F04CF" w:rsidRDefault="008B6006" w:rsidP="001E7377">
      <w:pPr>
        <w:pStyle w:val="Rubrik4-numrerad"/>
        <w:rPr>
          <w:b w:val="0"/>
        </w:rPr>
      </w:pPr>
      <w:r>
        <w:t>Digitala tjänster ska fortsatt utvecklas och införas i hälso- och sjukvården och goda erfarenheter, avseende användningen av e-tjänsterna på 1177.se och digital vård under pandemin, ska tillvaratas</w:t>
      </w:r>
      <w:r w:rsidR="001F1D3E">
        <w:t xml:space="preserve"> </w:t>
      </w:r>
    </w:p>
    <w:p w14:paraId="78B6BA43" w14:textId="143B520B" w:rsidR="00490CC6" w:rsidRDefault="2734619B" w:rsidP="00AD663E">
      <w:r>
        <w:t>Ängelholms sjukhus har under året fortsatt att utveckla och etablera den hel</w:t>
      </w:r>
      <w:r w:rsidR="6211C73F">
        <w:t xml:space="preserve">t </w:t>
      </w:r>
      <w:r>
        <w:t xml:space="preserve">digitala rehabiliteringsmottagningen Cancerrehabilitering Skåne Online. I den verksamheten används digitala tjänster genomgripande och utvecklas kontinuerligt (Digitalt möte, 1177 invånartjänster, digital incheckning, Blåappen, Stöd och Behandling) </w:t>
      </w:r>
    </w:p>
    <w:p w14:paraId="7DE0C3F0" w14:textId="098D233B" w:rsidR="54A7EE4F" w:rsidRDefault="54A7EE4F" w:rsidP="00AD663E">
      <w:r>
        <w:t>Utvecklingen av Digitala besök på våra mottagningar sker successivt under hösten och vinter 2024. En utmaning är att den upphandlade plattformen Digitalt möte under vår och sommar rapporterat en stor mängd störningar i funktionalitet. Vi har dialog om hur problemen kan lösas, och är öppna för att prova alternativa lösningar</w:t>
      </w:r>
      <w:r w:rsidR="1D64CDEC">
        <w:t xml:space="preserve"> om det är möjligt.</w:t>
      </w:r>
    </w:p>
    <w:p w14:paraId="35739FD7" w14:textId="2F3A564A" w:rsidR="5072E200" w:rsidRDefault="5072E200" w:rsidP="00AD663E">
      <w:r>
        <w:t xml:space="preserve">Blåappen används förutom vid cancerrehabiliteringsmottagningarna vid diabetes- och endokrinmottagning, hjärtmottagning, reumatologimottagning, neurologimottagning samt av specialiserad dagrehabilitering. </w:t>
      </w:r>
    </w:p>
    <w:p w14:paraId="730B60C7" w14:textId="1CAA35D0" w:rsidR="5072E200" w:rsidRDefault="5072E200" w:rsidP="00AD663E">
      <w:r>
        <w:t xml:space="preserve">1177s e-tjänster har en </w:t>
      </w:r>
      <w:r w:rsidR="79C96CFE">
        <w:t xml:space="preserve">fortsatt </w:t>
      </w:r>
      <w:r>
        <w:t>ökande trend. Intresset/behovet från verksamheter att kommunicera och kunna förmedla digitalt material till patienterna ökar.</w:t>
      </w:r>
    </w:p>
    <w:p w14:paraId="2DF6FCFA" w14:textId="4B00C1AC" w:rsidR="00490CC6" w:rsidRPr="008F04CF" w:rsidRDefault="5873388C" w:rsidP="00490CC6">
      <w:pPr>
        <w:pStyle w:val="Rubrik4-numrerad"/>
        <w:rPr>
          <w:b w:val="0"/>
        </w:rPr>
      </w:pPr>
      <w:r w:rsidRPr="008F04CF">
        <w:t>Alla verksamheter inom respektive sjukhusstyrelse och sjukvårdsnämnd ska där det är tillämpligt möjliggöra för invånarna att digitalt boka, omboka och avboka tid</w:t>
      </w:r>
      <w:r w:rsidR="00490CC6" w:rsidRPr="008F04CF">
        <w:rPr>
          <w:rStyle w:val="Fotnotsreferens"/>
        </w:rPr>
        <w:footnoteReference w:id="2"/>
      </w:r>
      <w:r w:rsidRPr="008F04CF">
        <w:t xml:space="preserve">. </w:t>
      </w:r>
    </w:p>
    <w:p w14:paraId="3497EB90" w14:textId="249BE08A" w:rsidR="00490CC6" w:rsidRPr="008F04CF" w:rsidRDefault="41275834" w:rsidP="00243320">
      <w:r>
        <w:t xml:space="preserve">Samtliga verksamheter har en införandeplan för öppen kallelse och tidsbokning via 1177-e tjänster, och sjukhuset förbereder uppstart på de mottagningar där det bedöms vara möjligt </w:t>
      </w:r>
      <w:r>
        <w:lastRenderedPageBreak/>
        <w:t xml:space="preserve">och relevant för att öka tillgänglighet.  </w:t>
      </w:r>
      <w:r w:rsidR="448688E0">
        <w:t xml:space="preserve">Öppen tidbok kommer att vara infört senast 2024-09-30 på hälften av de enheter där det finns en relevans och ett mervärde för patienterna. </w:t>
      </w:r>
    </w:p>
    <w:p w14:paraId="07A75E2C" w14:textId="394CE52E" w:rsidR="00F629DA" w:rsidRDefault="1809F0F5" w:rsidP="00243320">
      <w:pPr>
        <w:rPr>
          <w:rFonts w:eastAsia="Times New Roman"/>
        </w:rPr>
      </w:pPr>
      <w:bookmarkStart w:id="35" w:name="_Toc168487941"/>
      <w:bookmarkStart w:id="36" w:name="_Hlk134695912"/>
      <w:bookmarkStart w:id="37" w:name="_Toc119328273"/>
      <w:r w:rsidRPr="48A3243D">
        <w:rPr>
          <w:rFonts w:eastAsia="Times New Roman"/>
        </w:rPr>
        <w:t>mål: Attraktiv arbetsgivare, professionell verksamhet</w:t>
      </w:r>
      <w:bookmarkEnd w:id="35"/>
    </w:p>
    <w:p w14:paraId="5D651E32" w14:textId="77777777" w:rsidR="009A1FB7" w:rsidRDefault="009A1FB7" w:rsidP="009A1FB7">
      <w:r>
        <w:t>Region Skånes attraktivitet som arbetsgivare har avgörande betydelse för att möta behovet av kompetens idag och framöver. Att vara en attraktiv arbetsgivare med en professionell verksamhet innebär att ständigt arbeta för att skapa en attraktiv arbetsplats, stödja medarbetarutveckling och använda kompetensen rätt.</w:t>
      </w:r>
    </w:p>
    <w:p w14:paraId="2A2850C4" w14:textId="1DE13873" w:rsidR="00DC23EB" w:rsidRDefault="00DC23EB" w:rsidP="00DC23EB">
      <w:pPr>
        <w:pStyle w:val="Rubrik2-numrerad"/>
      </w:pPr>
      <w:r>
        <w:t>Hållbar och långsiktig kompetensförsörjning</w:t>
      </w:r>
    </w:p>
    <w:p w14:paraId="7A184123" w14:textId="3FD678EC" w:rsidR="00265E51" w:rsidRDefault="158DFD5B" w:rsidP="005B488E">
      <w:pPr>
        <w:rPr>
          <w:rStyle w:val="ui-provider"/>
        </w:rPr>
      </w:pPr>
      <w:r w:rsidRPr="48A3243D">
        <w:rPr>
          <w:rStyle w:val="ui-provider"/>
        </w:rPr>
        <w:t>Kompetensförsörjningen är en av Region Skånes stora utmaningar. En genomtänkt strategisk kompetensförsörjning är en förutsättning för att klara framtidens uppdrag. Bedömningen är att dagens och framtidens utbildningsvolymer inte kommer räcka till för att säkerställa tillgången på rätt kompetens. Förändringar behövs av såväl arbetssätt som kompetensstruktur för att möta kompetensförsörjningsutmaningen.</w:t>
      </w:r>
    </w:p>
    <w:p w14:paraId="4028F05D" w14:textId="28551112" w:rsidR="00B516E4" w:rsidRPr="00246666" w:rsidRDefault="08561010" w:rsidP="00B516E4">
      <w:pPr>
        <w:pStyle w:val="Rubrik4-numrerad"/>
        <w:ind w:left="720" w:hanging="360"/>
        <w:rPr>
          <w:rFonts w:eastAsia="Times New Roman"/>
          <w:color w:val="auto"/>
        </w:rPr>
      </w:pPr>
      <w:r w:rsidRPr="48A3243D">
        <w:rPr>
          <w:rFonts w:cstheme="minorBidi"/>
          <w:color w:val="auto"/>
        </w:rPr>
        <w:t>Beskriv hur arbetet har fortlöpt under perioden avseende den strategiska kompetensförsörjningen. </w:t>
      </w:r>
    </w:p>
    <w:p w14:paraId="5761D625" w14:textId="0CE3CB7F" w:rsidR="008733A7" w:rsidRDefault="681CFDB7" w:rsidP="48A3243D">
      <w:r>
        <w:t xml:space="preserve">Ängelholms sjukhus jobbar aktivt med kompensförsörjningsplan och flera stora regionala aktiviteter på gång. Störst inverkan på personalrörligheten </w:t>
      </w:r>
      <w:r w:rsidR="7135D78E">
        <w:t xml:space="preserve">har </w:t>
      </w:r>
      <w:r>
        <w:t>lika villkor, kompetens och karriärmodeller och hyrstopp. Dessa ska på sikt förhoppningsvis bidra till att fler söker sig till sjukhuset men även att medarbetarna väljer att stanna i Ängelholms verksamheter </w:t>
      </w:r>
    </w:p>
    <w:p w14:paraId="76E45542" w14:textId="73F9F611" w:rsidR="008733A7" w:rsidRPr="008733A7" w:rsidRDefault="008733A7" w:rsidP="008733A7">
      <w:r w:rsidRPr="008733A7">
        <w:t>Det finns fortsatt en stor svårighet att rekrytera yrkesgrupperna sjuksköterskor och specialistläkare vilka är mest utmanande att tillsätta.   </w:t>
      </w:r>
    </w:p>
    <w:p w14:paraId="15F36D58" w14:textId="76DAD976" w:rsidR="00B516E4" w:rsidRPr="008733A7" w:rsidRDefault="008733A7" w:rsidP="00B516E4">
      <w:r w:rsidRPr="008733A7">
        <w:t>Slutenvården saknar fortsatt en stabil grundbemanning vilket medför att cheferna lägger mycket arbete på bemanning vid korta vakanser. Bemanning blir än mer utmanande vid behov av att öppna extra vårdplatser och vid vak. </w:t>
      </w:r>
      <w:r>
        <w:br/>
      </w:r>
      <w:r w:rsidRPr="008733A7">
        <w:t> </w:t>
      </w:r>
      <w:r w:rsidRPr="008733A7">
        <w:br/>
        <w:t>Kontinuerlig resursbrist bidrar till behovet av ordinarie medarbetares övertidsarbete även om Bemanningsenheten är behjälplig att tillsätta pass vid korta vakanser. </w:t>
      </w:r>
      <w:r w:rsidRPr="008733A7">
        <w:br/>
        <w:t>Nya regelverk avseende 11 timmars dygnsvila som trädde i kraft i oktober föregående år har till viss del försvårat bemanningsarbetet och vid oförutsedda händelser har avvikelser från regelverket behövt göras.  </w:t>
      </w:r>
      <w:r>
        <w:br/>
      </w:r>
      <w:r w:rsidRPr="008733A7">
        <w:br/>
        <w:t>Under våren beslutade Ängelholms sjukhus att HR ska erbjuda medarbetare som valt att lämna Ängelholms sjukhus för annan arbetsgivare inom regionen eller annan extern</w:t>
      </w:r>
      <w:r>
        <w:t>,</w:t>
      </w:r>
      <w:r w:rsidRPr="008733A7">
        <w:t xml:space="preserve"> ett enskilt avgångssamtal. Syftet med avgångssamtalen är att undersöka orsaker till att medarbetare väljer att lämna sjukhuset. </w:t>
      </w:r>
      <w:r>
        <w:br/>
      </w:r>
    </w:p>
    <w:p w14:paraId="49FB7FCA" w14:textId="3AB7F8B1" w:rsidR="00DC23EB" w:rsidRDefault="03DC6CAA" w:rsidP="00DC23EB">
      <w:pPr>
        <w:pStyle w:val="Rubrik2-numrerad"/>
      </w:pPr>
      <w:r>
        <w:lastRenderedPageBreak/>
        <w:t>Attraktiv arbetsplats</w:t>
      </w:r>
    </w:p>
    <w:p w14:paraId="64B24930" w14:textId="0C2C07D1" w:rsidR="008733A7" w:rsidRPr="001B4E04" w:rsidRDefault="7FB6E494" w:rsidP="001B4E04">
      <w:pPr>
        <w:pStyle w:val="Rubrik4-numrerad"/>
        <w:spacing w:before="0"/>
        <w:rPr>
          <w:rFonts w:eastAsia="Times New Roman"/>
        </w:rPr>
      </w:pPr>
      <w:bookmarkStart w:id="38" w:name="_Toc136589693"/>
      <w:r w:rsidRPr="001B4E04">
        <w:rPr>
          <w:rFonts w:eastAsia="Times New Roman"/>
        </w:rPr>
        <w:t xml:space="preserve">Sjukfrånvaro </w:t>
      </w:r>
      <w:bookmarkEnd w:id="38"/>
    </w:p>
    <w:p w14:paraId="73E528CB" w14:textId="42D398A1" w:rsidR="008733A7" w:rsidRPr="008733A7" w:rsidRDefault="681CFDB7" w:rsidP="00AD663E">
      <w:pPr>
        <w:pStyle w:val="Rubrik4-numrerad"/>
        <w:numPr>
          <w:ilvl w:val="0"/>
          <w:numId w:val="0"/>
        </w:numPr>
        <w:spacing w:before="0" w:line="288" w:lineRule="auto"/>
        <w:rPr>
          <w:rFonts w:asciiTheme="minorHAnsi" w:eastAsiaTheme="minorEastAsia" w:hAnsiTheme="minorHAnsi" w:cstheme="minorBidi"/>
          <w:b w:val="0"/>
          <w:sz w:val="24"/>
          <w:szCs w:val="24"/>
          <w:highlight w:val="yellow"/>
        </w:rPr>
      </w:pPr>
      <w:r w:rsidRPr="48A3243D">
        <w:rPr>
          <w:rFonts w:asciiTheme="minorHAnsi" w:eastAsiaTheme="minorEastAsia" w:hAnsiTheme="minorHAnsi" w:cstheme="minorBidi"/>
          <w:b w:val="0"/>
          <w:sz w:val="24"/>
          <w:szCs w:val="24"/>
        </w:rPr>
        <w:t>Den totala sjukfrånvaron ligger på motsvarande nivå som föregående år, men var något högre under första kvartalet för att sedan minska inför sommaren. Det finns en något negativ trend avseende långtidssjukfrånvaron medan korttidsfrånvaron har minskat.</w:t>
      </w:r>
    </w:p>
    <w:p w14:paraId="395AED48" w14:textId="159861B8" w:rsidR="008733A7" w:rsidRPr="008733A7" w:rsidRDefault="681CFDB7" w:rsidP="00AD663E">
      <w:pPr>
        <w:spacing w:after="0"/>
      </w:pPr>
      <w:r w:rsidRPr="48A3243D">
        <w:rPr>
          <w:rFonts w:eastAsiaTheme="minorEastAsia"/>
        </w:rPr>
        <w:t xml:space="preserve">Inom verksamhetsområdet </w:t>
      </w:r>
      <w:r w:rsidR="16B8FD5C" w:rsidRPr="070C3113">
        <w:rPr>
          <w:rFonts w:eastAsiaTheme="minorEastAsia"/>
        </w:rPr>
        <w:t>r</w:t>
      </w:r>
      <w:r w:rsidRPr="070C3113">
        <w:rPr>
          <w:rFonts w:eastAsiaTheme="minorEastAsia"/>
        </w:rPr>
        <w:t>ehabilitering</w:t>
      </w:r>
      <w:r w:rsidRPr="48A3243D">
        <w:rPr>
          <w:rFonts w:eastAsiaTheme="minorEastAsia"/>
        </w:rPr>
        <w:t xml:space="preserve"> finns en måttlig nedåtgående trend avseende den totala sjukfrånvaron medan verksamhetsområde medicin har </w:t>
      </w:r>
      <w:r>
        <w:t>något högre med jämförelse 2023.</w:t>
      </w:r>
    </w:p>
    <w:p w14:paraId="704DAE9B" w14:textId="77777777" w:rsidR="008733A7" w:rsidRPr="008733A7" w:rsidRDefault="008733A7" w:rsidP="008733A7">
      <w:r w:rsidRPr="008733A7">
        <w:t>Enhetscheferna jobbar aktivt med rehabilitering och följer kontinuerligt korttidsfrånvaron för att fånga upp signaler och anpassa arbetet för att förebygga frånvaro. Vid långtidssjukskrivning arbetas det aktivt med plan för återgång och insatser.</w:t>
      </w:r>
    </w:p>
    <w:p w14:paraId="6F306D23" w14:textId="22AC1CD6" w:rsidR="008733A7" w:rsidRPr="008733A7" w:rsidRDefault="008733A7" w:rsidP="008733A7">
      <w:r w:rsidRPr="008733A7">
        <w:t>Uppföljning av sjukfrånvaro och arbetsanpassning sker två gånger per år i samarbete</w:t>
      </w:r>
      <w:r w:rsidR="43D1D43A">
        <w:t>,</w:t>
      </w:r>
      <w:r w:rsidRPr="008733A7">
        <w:t xml:space="preserve"> chefer och HR.</w:t>
      </w:r>
    </w:p>
    <w:p w14:paraId="2FD7C93C" w14:textId="4CBD6D6F" w:rsidR="008733A7" w:rsidRPr="008733A7" w:rsidRDefault="008733A7" w:rsidP="008733A7">
      <w:r w:rsidRPr="008733A7">
        <w:t>Region Skånes arbetsmiljöpolicy kommer att revideras mellan 2024 och 2025.</w:t>
      </w:r>
      <w:r>
        <w:br/>
      </w:r>
      <w:r w:rsidRPr="008733A7">
        <w:t>Ängelholms sjukhus inväntar den nya policyn och kommer därefter att arbeta med konkreta arbetsmiljömål.</w:t>
      </w:r>
    </w:p>
    <w:p w14:paraId="044FBD78" w14:textId="77777777" w:rsidR="008733A7" w:rsidRPr="008733A7" w:rsidRDefault="008733A7" w:rsidP="008733A7">
      <w:r w:rsidRPr="008733A7">
        <w:t>Under 2024 har arbetet med organisatorisk och social arbetsmiljö fortsatt inom projektet ”Hållbara arbetsplatser – hållbart ledarskap och medarbetarskap.” Verktyg för fortsatt arbetsmiljöarbete har presenterats genom Friskfaktorlabbet</w:t>
      </w:r>
      <w:r w:rsidRPr="008733A7">
        <w:rPr>
          <w:b/>
          <w:bCs/>
        </w:rPr>
        <w:t>,</w:t>
      </w:r>
      <w:r w:rsidRPr="008733A7">
        <w:t xml:space="preserve"> som är framtaget av Sunt Arbetsliv. Sunt Arbetsliv är en partsgemensam organisation där Sveriges kommuner och regioner (SKR) Sobona, fackförbunden och arbetsgivarorganisationer samarbetar för att skapa hållbara och hälsofrämjande arbetsplatser.</w:t>
      </w:r>
    </w:p>
    <w:p w14:paraId="68E6B02B" w14:textId="771CE80C" w:rsidR="000A06CC" w:rsidRDefault="008733A7" w:rsidP="000A06CC">
      <w:r w:rsidRPr="008733A7">
        <w:t>Ytterligare arbetsmiljöinsatser som pågått från våren och fortsätter under hösten är förbättringsledningsutbildning för chef- och ledning på Ängelholms sjukhus vars syfte är att kompetensutveckla chefer och ledning i förändringsarbete.</w:t>
      </w:r>
    </w:p>
    <w:p w14:paraId="65FB7672" w14:textId="77777777" w:rsidR="00B516E4" w:rsidRPr="00B800A2" w:rsidRDefault="08561010" w:rsidP="00B516E4">
      <w:pPr>
        <w:pStyle w:val="Rubrik4-numrerad"/>
        <w:ind w:left="720" w:hanging="360"/>
      </w:pPr>
      <w:bookmarkStart w:id="39" w:name="_Toc136589690"/>
      <w:r>
        <w:t>Utveckling av personalrörlighet (Gäller samtliga nämnder/styrelser)</w:t>
      </w:r>
      <w:bookmarkEnd w:id="39"/>
    </w:p>
    <w:p w14:paraId="317F5A71" w14:textId="436D94F3" w:rsidR="008733A7" w:rsidRDefault="008733A7" w:rsidP="008733A7">
      <w:pPr>
        <w:rPr>
          <w:rFonts w:cstheme="minorHAnsi"/>
        </w:rPr>
      </w:pPr>
      <w:r w:rsidRPr="008733A7">
        <w:rPr>
          <w:rFonts w:cstheme="minorHAnsi"/>
        </w:rPr>
        <w:t xml:space="preserve">Den externa personalrörligheten exkl. pension har minskat något, detta kan delvis förklaras av att antalet avgångar för AT-läkare minskat med </w:t>
      </w:r>
      <w:r w:rsidR="005F3ADF">
        <w:rPr>
          <w:rFonts w:cstheme="minorHAnsi"/>
        </w:rPr>
        <w:t>sju</w:t>
      </w:r>
      <w:r w:rsidRPr="008733A7">
        <w:rPr>
          <w:rFonts w:cstheme="minorHAnsi"/>
        </w:rPr>
        <w:t xml:space="preserve"> med jämförelse med föregående år.</w:t>
      </w:r>
    </w:p>
    <w:p w14:paraId="51F7A731" w14:textId="7CFA7ED3" w:rsidR="001B4E04" w:rsidRDefault="005F3ADF" w:rsidP="008733A7">
      <w:r w:rsidRPr="5B13B454">
        <w:t xml:space="preserve">En verksamhetsövergång av det mobila teamet tillhörande verksamhetsområde medicin, har skett till primärvården juni 2024. </w:t>
      </w:r>
      <w:r w:rsidR="02991F17" w:rsidRPr="5B13B454">
        <w:t>I samband med organisationsförändring vald</w:t>
      </w:r>
      <w:r w:rsidR="33F0AED1" w:rsidRPr="5B13B454">
        <w:t>e</w:t>
      </w:r>
      <w:r w:rsidR="02991F17" w:rsidRPr="5B13B454">
        <w:t xml:space="preserve"> en läkare </w:t>
      </w:r>
      <w:r w:rsidR="068DDE10" w:rsidRPr="5B13B454">
        <w:t xml:space="preserve">att gå över till mobila teamet, Helsingborg </w:t>
      </w:r>
      <w:r w:rsidR="02991F17" w:rsidRPr="5B13B454">
        <w:t xml:space="preserve">och en </w:t>
      </w:r>
      <w:r w:rsidRPr="5B13B454">
        <w:t>sjukskötersk</w:t>
      </w:r>
      <w:r w:rsidR="67894D85" w:rsidRPr="5B13B454">
        <w:t>a</w:t>
      </w:r>
      <w:r w:rsidR="33F361F8" w:rsidRPr="5B13B454">
        <w:t xml:space="preserve"> lämna</w:t>
      </w:r>
      <w:r w:rsidR="31675BAA" w:rsidRPr="5B13B454">
        <w:t>de</w:t>
      </w:r>
      <w:r w:rsidR="33F361F8" w:rsidRPr="5B13B454">
        <w:t xml:space="preserve"> Region Skåne</w:t>
      </w:r>
      <w:r w:rsidRPr="5B13B454">
        <w:t>.</w:t>
      </w:r>
    </w:p>
    <w:p w14:paraId="4FDBEB00" w14:textId="77777777" w:rsidR="001B4E04" w:rsidRDefault="001B4E04">
      <w:r>
        <w:br w:type="page"/>
      </w:r>
    </w:p>
    <w:p w14:paraId="4D2D4F97" w14:textId="4ED0AEB4" w:rsidR="00B516E4" w:rsidRPr="00246666" w:rsidRDefault="08561010" w:rsidP="48A3243D">
      <w:pPr>
        <w:pStyle w:val="Rubrik4-numrerad"/>
        <w:ind w:left="720" w:hanging="360"/>
        <w:rPr>
          <w:rFonts w:eastAsia="Arial"/>
          <w:color w:val="auto"/>
        </w:rPr>
      </w:pPr>
      <w:r w:rsidRPr="48A3243D">
        <w:rPr>
          <w:color w:val="auto"/>
        </w:rPr>
        <w:lastRenderedPageBreak/>
        <w:t>Samlad analys av de regiongemensamma KPIer som är knutna till målområdet Attraktiv arbetsplats</w:t>
      </w:r>
    </w:p>
    <w:p w14:paraId="4B7EFAF0" w14:textId="77777777" w:rsidR="00FC0E2B" w:rsidRDefault="00FC0E2B" w:rsidP="00B516E4">
      <w:pPr>
        <w:rPr>
          <w:color w:val="FF0000"/>
          <w:lang w:eastAsia="sv-SE"/>
        </w:rPr>
      </w:pPr>
    </w:p>
    <w:p w14:paraId="4FFA42B1" w14:textId="16DA3063" w:rsidR="00B516E4" w:rsidRPr="00554F43" w:rsidRDefault="00B516E4" w:rsidP="00B516E4">
      <w:pPr>
        <w:rPr>
          <w:color w:val="FF0000"/>
          <w:lang w:eastAsia="sv-SE"/>
        </w:rPr>
      </w:pPr>
      <w:r w:rsidRPr="00554F43">
        <w:rPr>
          <w:noProof/>
          <w:color w:val="FF0000"/>
        </w:rPr>
        <mc:AlternateContent>
          <mc:Choice Requires="wps">
            <w:drawing>
              <wp:anchor distT="0" distB="0" distL="114300" distR="114300" simplePos="0" relativeHeight="251658242" behindDoc="0" locked="0" layoutInCell="1" allowOverlap="1" wp14:anchorId="04E79DAB" wp14:editId="44984A3E">
                <wp:simplePos x="0" y="0"/>
                <wp:positionH relativeFrom="margin">
                  <wp:posOffset>0</wp:posOffset>
                </wp:positionH>
                <wp:positionV relativeFrom="paragraph">
                  <wp:posOffset>285750</wp:posOffset>
                </wp:positionV>
                <wp:extent cx="1314450" cy="1009650"/>
                <wp:effectExtent l="0" t="0" r="0" b="0"/>
                <wp:wrapNone/>
                <wp:docPr id="1072446725" name="Rektangel: rundade hörn 1072446725" descr="Uppföljning regiongemensamma KPIer knutna till målområdet attraktiv arbetspla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039BD0" w14:textId="77777777" w:rsidR="00B516E4" w:rsidRDefault="00B516E4" w:rsidP="00B516E4">
                            <w:pPr>
                              <w:jc w:val="center"/>
                              <w:rPr>
                                <w:sz w:val="22"/>
                                <w:szCs w:val="22"/>
                              </w:rPr>
                            </w:pPr>
                            <w:r w:rsidRPr="00FD32C6">
                              <w:rPr>
                                <w:sz w:val="22"/>
                                <w:szCs w:val="22"/>
                              </w:rPr>
                              <w:t>Chefstäthet</w:t>
                            </w:r>
                          </w:p>
                          <w:p w14:paraId="117D5C6C" w14:textId="063881A0" w:rsidR="00B516E4" w:rsidRPr="00FD32C6" w:rsidRDefault="00FB69BE" w:rsidP="00B516E4">
                            <w:pPr>
                              <w:jc w:val="center"/>
                            </w:pPr>
                            <w:r>
                              <w:t>26</w:t>
                            </w:r>
                          </w:p>
                          <w:p w14:paraId="114F5741" w14:textId="7EF296FC" w:rsidR="00B516E4" w:rsidRPr="00FD32C6" w:rsidRDefault="00B516E4" w:rsidP="00B516E4">
                            <w:pPr>
                              <w:jc w:val="center"/>
                              <w:rPr>
                                <w:sz w:val="12"/>
                                <w:szCs w:val="12"/>
                              </w:rPr>
                            </w:pPr>
                            <w:r w:rsidRPr="00FD32C6">
                              <w:rPr>
                                <w:sz w:val="12"/>
                                <w:szCs w:val="12"/>
                              </w:rPr>
                              <w:t>Medarbetare</w:t>
                            </w:r>
                            <w:r>
                              <w:rPr>
                                <w:sz w:val="12"/>
                                <w:szCs w:val="12"/>
                              </w:rPr>
                              <w:t>/</w:t>
                            </w:r>
                            <w:r w:rsidRPr="00FD32C6">
                              <w:rPr>
                                <w:sz w:val="12"/>
                                <w:szCs w:val="12"/>
                              </w:rPr>
                              <w:t xml:space="preserve">chef </w:t>
                            </w:r>
                            <w:r w:rsidR="00E34978">
                              <w:rPr>
                                <w:sz w:val="12"/>
                                <w:szCs w:val="12"/>
                              </w:rPr>
                              <w:t xml:space="preserve"> Aug.</w:t>
                            </w:r>
                            <w:r w:rsidRPr="00FD32C6">
                              <w:rPr>
                                <w:sz w:val="12"/>
                                <w:szCs w:val="12"/>
                              </w:rPr>
                              <w:t>202</w:t>
                            </w:r>
                            <w:r w:rsidR="00E34978">
                              <w:rPr>
                                <w:sz w:val="12"/>
                                <w:szCs w:val="12"/>
                              </w:rPr>
                              <w:t>4</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79DAB" id="Rektangel: rundade hörn 1072446725" o:spid="_x0000_s1026" alt="Uppföljning regiongemensamma KPIer knutna till målområdet attraktiv arbetsplats" style="position:absolute;margin-left:0;margin-top:22.5pt;width:103.5pt;height:7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" fillcolor="#307c8e [3204]" strokecolor="#183d46 [1604]" strokeweight="1pt">
                <v:stroke joinstyle="miter"/>
                <v:path arrowok="t"/>
                <v:textbox>
                  <w:txbxContent>
                    <w:p w14:paraId="5C039BD0" w14:textId="77777777" w:rsidR="00B516E4" w:rsidRDefault="00B516E4" w:rsidP="00B516E4">
                      <w:pPr>
                        <w:jc w:val="center"/>
                        <w:rPr>
                          <w:sz w:val="22"/>
                          <w:szCs w:val="22"/>
                        </w:rPr>
                      </w:pPr>
                      <w:r w:rsidRPr="00FD32C6">
                        <w:rPr>
                          <w:sz w:val="22"/>
                          <w:szCs w:val="22"/>
                        </w:rPr>
                        <w:t>Chefstäthet</w:t>
                      </w:r>
                    </w:p>
                    <w:p w14:paraId="117D5C6C" w14:textId="063881A0" w:rsidR="00B516E4" w:rsidRPr="00FD32C6" w:rsidRDefault="00FB69BE" w:rsidP="00B516E4">
                      <w:pPr>
                        <w:jc w:val="center"/>
                      </w:pPr>
                      <w:r>
                        <w:t>26</w:t>
                      </w:r>
                    </w:p>
                    <w:p w14:paraId="114F5741" w14:textId="7EF296FC" w:rsidR="00B516E4" w:rsidRPr="00FD32C6" w:rsidRDefault="00B516E4" w:rsidP="00B516E4">
                      <w:pPr>
                        <w:jc w:val="center"/>
                        <w:rPr>
                          <w:sz w:val="12"/>
                          <w:szCs w:val="12"/>
                        </w:rPr>
                      </w:pPr>
                      <w:r w:rsidRPr="00FD32C6">
                        <w:rPr>
                          <w:sz w:val="12"/>
                          <w:szCs w:val="12"/>
                        </w:rPr>
                        <w:t>Medarbetare</w:t>
                      </w:r>
                      <w:r>
                        <w:rPr>
                          <w:sz w:val="12"/>
                          <w:szCs w:val="12"/>
                        </w:rPr>
                        <w:t>/</w:t>
                      </w:r>
                      <w:r w:rsidRPr="00FD32C6">
                        <w:rPr>
                          <w:sz w:val="12"/>
                          <w:szCs w:val="12"/>
                        </w:rPr>
                        <w:t xml:space="preserve">chef </w:t>
                      </w:r>
                      <w:r w:rsidR="00E34978">
                        <w:rPr>
                          <w:sz w:val="12"/>
                          <w:szCs w:val="12"/>
                        </w:rPr>
                        <w:t xml:space="preserve"> Aug.</w:t>
                      </w:r>
                      <w:r w:rsidRPr="00FD32C6">
                        <w:rPr>
                          <w:sz w:val="12"/>
                          <w:szCs w:val="12"/>
                        </w:rPr>
                        <w:t>202</w:t>
                      </w:r>
                      <w:r w:rsidR="00E34978">
                        <w:rPr>
                          <w:sz w:val="12"/>
                          <w:szCs w:val="12"/>
                        </w:rPr>
                        <w:t>4</w:t>
                      </w:r>
                    </w:p>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43" behindDoc="0" locked="0" layoutInCell="1" allowOverlap="1" wp14:anchorId="2164F670" wp14:editId="394EECF9">
                <wp:simplePos x="0" y="0"/>
                <wp:positionH relativeFrom="margin">
                  <wp:posOffset>2178050</wp:posOffset>
                </wp:positionH>
                <wp:positionV relativeFrom="paragraph">
                  <wp:posOffset>285750</wp:posOffset>
                </wp:positionV>
                <wp:extent cx="1314450" cy="1009650"/>
                <wp:effectExtent l="0" t="0" r="0" b="0"/>
                <wp:wrapNone/>
                <wp:docPr id="1072446724" name="Rektangel: rundade hörn 1072446724" descr="Uppföljning regiongemensamma KPIer knutna till målområdet attraktiv arbetspla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5ADF4E" w14:textId="77777777" w:rsidR="00B516E4" w:rsidRDefault="00B516E4" w:rsidP="00B516E4">
                            <w:pPr>
                              <w:jc w:val="center"/>
                              <w:rPr>
                                <w:sz w:val="22"/>
                                <w:szCs w:val="22"/>
                              </w:rPr>
                            </w:pPr>
                            <w:r>
                              <w:rPr>
                                <w:sz w:val="22"/>
                                <w:szCs w:val="22"/>
                              </w:rPr>
                              <w:t>Personalrörlighet</w:t>
                            </w:r>
                          </w:p>
                          <w:p w14:paraId="0235AC46" w14:textId="3E6A3D82" w:rsidR="00B516E4" w:rsidRPr="00FD32C6" w:rsidRDefault="00FB69BE" w:rsidP="00B516E4">
                            <w:pPr>
                              <w:jc w:val="center"/>
                            </w:pPr>
                            <w:r>
                              <w:t>5,</w:t>
                            </w:r>
                            <w:r w:rsidR="00CA514F">
                              <w:t>4</w:t>
                            </w:r>
                            <w:r w:rsidR="00B516E4">
                              <w:t xml:space="preserve"> %</w:t>
                            </w:r>
                          </w:p>
                          <w:p w14:paraId="601EB359" w14:textId="1003499F" w:rsidR="00B516E4" w:rsidRDefault="00B516E4" w:rsidP="00B516E4">
                            <w:pPr>
                              <w:spacing w:after="0"/>
                              <w:jc w:val="center"/>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00E34978">
                              <w:rPr>
                                <w:sz w:val="12"/>
                                <w:szCs w:val="12"/>
                              </w:rPr>
                              <w:t>Juli</w:t>
                            </w:r>
                            <w:r>
                              <w:rPr>
                                <w:sz w:val="12"/>
                                <w:szCs w:val="12"/>
                              </w:rPr>
                              <w:t xml:space="preserve"> </w:t>
                            </w:r>
                            <w:r w:rsidRPr="00C81D12">
                              <w:rPr>
                                <w:sz w:val="12"/>
                                <w:szCs w:val="12"/>
                              </w:rPr>
                              <w:t>202</w:t>
                            </w:r>
                            <w:r>
                              <w:rPr>
                                <w:sz w:val="12"/>
                                <w:szCs w:val="12"/>
                              </w:rPr>
                              <w:t>4</w:t>
                            </w:r>
                          </w:p>
                          <w:p w14:paraId="14D346D6" w14:textId="77777777" w:rsidR="00B516E4" w:rsidRPr="00FD32C6" w:rsidRDefault="00B516E4" w:rsidP="00B516E4">
                            <w:pPr>
                              <w:jc w:val="center"/>
                              <w:rPr>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4F670" id="Rektangel: rundade hörn 1072446724" o:spid="_x0000_s1027" alt="Uppföljning regiongemensamma KPIer knutna till målområdet attraktiv arbetsplats" style="position:absolute;margin-left:171.5pt;margin-top:22.5pt;width:103.5pt;height:7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" fillcolor="#307c8e [3204]" strokecolor="#183d46 [1604]" strokeweight="1pt">
                <v:stroke joinstyle="miter"/>
                <v:path arrowok="t"/>
                <v:textbox>
                  <w:txbxContent>
                    <w:p w14:paraId="5D5ADF4E" w14:textId="77777777" w:rsidR="00B516E4" w:rsidRDefault="00B516E4" w:rsidP="00B516E4">
                      <w:pPr>
                        <w:jc w:val="center"/>
                        <w:rPr>
                          <w:sz w:val="22"/>
                          <w:szCs w:val="22"/>
                        </w:rPr>
                      </w:pPr>
                      <w:r>
                        <w:rPr>
                          <w:sz w:val="22"/>
                          <w:szCs w:val="22"/>
                        </w:rPr>
                        <w:t>Personalrörlighet</w:t>
                      </w:r>
                    </w:p>
                    <w:p w14:paraId="0235AC46" w14:textId="3E6A3D82" w:rsidR="00B516E4" w:rsidRPr="00FD32C6" w:rsidRDefault="00FB69BE" w:rsidP="00B516E4">
                      <w:pPr>
                        <w:jc w:val="center"/>
                      </w:pPr>
                      <w:r>
                        <w:t>5,</w:t>
                      </w:r>
                      <w:r w:rsidR="00CA514F">
                        <w:t>4</w:t>
                      </w:r>
                      <w:r w:rsidR="00B516E4">
                        <w:t xml:space="preserve"> %</w:t>
                      </w:r>
                    </w:p>
                    <w:p w14:paraId="601EB359" w14:textId="1003499F" w:rsidR="00B516E4" w:rsidRDefault="00B516E4" w:rsidP="00B516E4">
                      <w:pPr>
                        <w:spacing w:after="0"/>
                        <w:jc w:val="center"/>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00E34978">
                        <w:rPr>
                          <w:sz w:val="12"/>
                          <w:szCs w:val="12"/>
                        </w:rPr>
                        <w:t>Juli</w:t>
                      </w:r>
                      <w:r>
                        <w:rPr>
                          <w:sz w:val="12"/>
                          <w:szCs w:val="12"/>
                        </w:rPr>
                        <w:t xml:space="preserve"> </w:t>
                      </w:r>
                      <w:r w:rsidRPr="00C81D12">
                        <w:rPr>
                          <w:sz w:val="12"/>
                          <w:szCs w:val="12"/>
                        </w:rPr>
                        <w:t>202</w:t>
                      </w:r>
                      <w:r>
                        <w:rPr>
                          <w:sz w:val="12"/>
                          <w:szCs w:val="12"/>
                        </w:rPr>
                        <w:t>4</w:t>
                      </w:r>
                    </w:p>
                    <w:p w14:paraId="14D346D6" w14:textId="77777777" w:rsidR="00B516E4" w:rsidRPr="00FD32C6" w:rsidRDefault="00B516E4" w:rsidP="00B516E4">
                      <w:pPr>
                        <w:jc w:val="center"/>
                        <w:rPr>
                          <w:sz w:val="12"/>
                          <w:szCs w:val="12"/>
                        </w:rPr>
                      </w:pPr>
                    </w:p>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44" behindDoc="0" locked="0" layoutInCell="1" allowOverlap="1" wp14:anchorId="23E5CE79" wp14:editId="422EAC68">
                <wp:simplePos x="0" y="0"/>
                <wp:positionH relativeFrom="margin">
                  <wp:posOffset>4254500</wp:posOffset>
                </wp:positionH>
                <wp:positionV relativeFrom="paragraph">
                  <wp:posOffset>285750</wp:posOffset>
                </wp:positionV>
                <wp:extent cx="1314450" cy="1009650"/>
                <wp:effectExtent l="0" t="0" r="0" b="0"/>
                <wp:wrapNone/>
                <wp:docPr id="1072446723" name="Rektangel: rundade hörn 1072446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2945DE" w14:textId="77777777" w:rsidR="00B516E4" w:rsidRDefault="00B516E4" w:rsidP="00B516E4">
                            <w:pPr>
                              <w:jc w:val="center"/>
                              <w:rPr>
                                <w:sz w:val="22"/>
                                <w:szCs w:val="22"/>
                              </w:rPr>
                            </w:pPr>
                            <w:r>
                              <w:rPr>
                                <w:sz w:val="22"/>
                                <w:szCs w:val="22"/>
                              </w:rPr>
                              <w:t>Frånvaro</w:t>
                            </w:r>
                          </w:p>
                          <w:p w14:paraId="3A6A2646" w14:textId="18D0CE3F" w:rsidR="00B516E4" w:rsidRPr="00FD32C6" w:rsidRDefault="00FB69BE" w:rsidP="00B516E4">
                            <w:pPr>
                              <w:jc w:val="center"/>
                            </w:pPr>
                            <w:r>
                              <w:t>28,9</w:t>
                            </w:r>
                            <w:r w:rsidR="00B516E4">
                              <w:t xml:space="preserve"> %</w:t>
                            </w:r>
                          </w:p>
                          <w:p w14:paraId="154B0FFE" w14:textId="4ABC2069" w:rsidR="00B516E4" w:rsidRDefault="00B516E4" w:rsidP="00B516E4">
                            <w:pPr>
                              <w:spacing w:after="0"/>
                              <w:jc w:val="center"/>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00E34978">
                              <w:rPr>
                                <w:sz w:val="12"/>
                                <w:szCs w:val="12"/>
                              </w:rPr>
                              <w:t>Juli</w:t>
                            </w:r>
                            <w:r>
                              <w:rPr>
                                <w:sz w:val="12"/>
                                <w:szCs w:val="12"/>
                              </w:rPr>
                              <w:t xml:space="preserve"> </w:t>
                            </w:r>
                            <w:r w:rsidRPr="00C81D12">
                              <w:rPr>
                                <w:sz w:val="12"/>
                                <w:szCs w:val="12"/>
                              </w:rPr>
                              <w:t>202</w:t>
                            </w:r>
                            <w:r>
                              <w:rPr>
                                <w:sz w:val="12"/>
                                <w:szCs w:val="12"/>
                              </w:rPr>
                              <w:t>4</w:t>
                            </w:r>
                          </w:p>
                          <w:p w14:paraId="7BB13E77" w14:textId="77777777" w:rsidR="00B516E4" w:rsidRPr="00FD32C6" w:rsidRDefault="00B516E4" w:rsidP="00B516E4">
                            <w:pPr>
                              <w:jc w:val="center"/>
                              <w:rPr>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5CE79" id="Rektangel: rundade hörn 1072446723" o:spid="_x0000_s1028" alt="&quot;&quot;" style="position:absolute;margin-left:335pt;margin-top:22.5pt;width:103.5pt;height: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" fillcolor="#307c8e [3204]" strokecolor="#183d46 [1604]" strokeweight="1pt">
                <v:stroke joinstyle="miter"/>
                <v:path arrowok="t"/>
                <v:textbox>
                  <w:txbxContent>
                    <w:p w14:paraId="302945DE" w14:textId="77777777" w:rsidR="00B516E4" w:rsidRDefault="00B516E4" w:rsidP="00B516E4">
                      <w:pPr>
                        <w:jc w:val="center"/>
                        <w:rPr>
                          <w:sz w:val="22"/>
                          <w:szCs w:val="22"/>
                        </w:rPr>
                      </w:pPr>
                      <w:r>
                        <w:rPr>
                          <w:sz w:val="22"/>
                          <w:szCs w:val="22"/>
                        </w:rPr>
                        <w:t>Frånvaro</w:t>
                      </w:r>
                    </w:p>
                    <w:p w14:paraId="3A6A2646" w14:textId="18D0CE3F" w:rsidR="00B516E4" w:rsidRPr="00FD32C6" w:rsidRDefault="00FB69BE" w:rsidP="00B516E4">
                      <w:pPr>
                        <w:jc w:val="center"/>
                      </w:pPr>
                      <w:r>
                        <w:t>28,9</w:t>
                      </w:r>
                      <w:r w:rsidR="00B516E4">
                        <w:t xml:space="preserve"> %</w:t>
                      </w:r>
                    </w:p>
                    <w:p w14:paraId="154B0FFE" w14:textId="4ABC2069" w:rsidR="00B516E4" w:rsidRDefault="00B516E4" w:rsidP="00B516E4">
                      <w:pPr>
                        <w:spacing w:after="0"/>
                        <w:jc w:val="center"/>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00E34978">
                        <w:rPr>
                          <w:sz w:val="12"/>
                          <w:szCs w:val="12"/>
                        </w:rPr>
                        <w:t>Juli</w:t>
                      </w:r>
                      <w:r>
                        <w:rPr>
                          <w:sz w:val="12"/>
                          <w:szCs w:val="12"/>
                        </w:rPr>
                        <w:t xml:space="preserve"> </w:t>
                      </w:r>
                      <w:r w:rsidRPr="00C81D12">
                        <w:rPr>
                          <w:sz w:val="12"/>
                          <w:szCs w:val="12"/>
                        </w:rPr>
                        <w:t>202</w:t>
                      </w:r>
                      <w:r>
                        <w:rPr>
                          <w:sz w:val="12"/>
                          <w:szCs w:val="12"/>
                        </w:rPr>
                        <w:t>4</w:t>
                      </w:r>
                    </w:p>
                    <w:p w14:paraId="7BB13E77" w14:textId="77777777" w:rsidR="00B516E4" w:rsidRPr="00FD32C6" w:rsidRDefault="00B516E4" w:rsidP="00B516E4">
                      <w:pPr>
                        <w:jc w:val="center"/>
                        <w:rPr>
                          <w:sz w:val="12"/>
                          <w:szCs w:val="12"/>
                        </w:rPr>
                      </w:pPr>
                    </w:p>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45" behindDoc="1" locked="0" layoutInCell="1" allowOverlap="1" wp14:anchorId="1398F151" wp14:editId="6D6E7A9A">
                <wp:simplePos x="0" y="0"/>
                <wp:positionH relativeFrom="margin">
                  <wp:posOffset>5124450</wp:posOffset>
                </wp:positionH>
                <wp:positionV relativeFrom="paragraph">
                  <wp:posOffset>19050</wp:posOffset>
                </wp:positionV>
                <wp:extent cx="1028700" cy="641350"/>
                <wp:effectExtent l="0" t="0" r="0" b="6350"/>
                <wp:wrapNone/>
                <wp:docPr id="1072446722" name="Rektangel: rundade hörn 1072446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0F8E470" w14:textId="79F76F0A" w:rsidR="00B516E4" w:rsidRDefault="00B516E4" w:rsidP="00E34978">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00E34978">
                              <w:rPr>
                                <w:sz w:val="12"/>
                                <w:szCs w:val="12"/>
                              </w:rPr>
                              <w:t xml:space="preserve"> Juli</w:t>
                            </w:r>
                            <w:r>
                              <w:rPr>
                                <w:sz w:val="12"/>
                                <w:szCs w:val="12"/>
                              </w:rPr>
                              <w:t xml:space="preserve"> </w:t>
                            </w:r>
                            <w:r w:rsidRPr="00C81D12">
                              <w:rPr>
                                <w:sz w:val="12"/>
                                <w:szCs w:val="12"/>
                              </w:rPr>
                              <w:t>202</w:t>
                            </w:r>
                            <w:r>
                              <w:rPr>
                                <w:sz w:val="12"/>
                                <w:szCs w:val="12"/>
                              </w:rPr>
                              <w:t>3</w:t>
                            </w:r>
                          </w:p>
                          <w:p w14:paraId="2760721C" w14:textId="77777777" w:rsidR="00B516E4" w:rsidRPr="00C81D12" w:rsidRDefault="00B516E4" w:rsidP="00B516E4">
                            <w:pPr>
                              <w:spacing w:after="0"/>
                              <w:jc w:val="right"/>
                              <w:rPr>
                                <w:sz w:val="12"/>
                                <w:szCs w:val="12"/>
                              </w:rPr>
                            </w:pPr>
                          </w:p>
                          <w:p w14:paraId="3A065259" w14:textId="215DAB2A" w:rsidR="00B516E4" w:rsidRPr="00C81D12" w:rsidRDefault="00FB69BE" w:rsidP="00B516E4">
                            <w:pPr>
                              <w:spacing w:after="0"/>
                              <w:jc w:val="right"/>
                            </w:pPr>
                            <w:r>
                              <w:t>28,8</w:t>
                            </w:r>
                            <w:r w:rsidR="00B516E4">
                              <w:t xml:space="preserve"> %</w:t>
                            </w:r>
                          </w:p>
                          <w:p w14:paraId="1F91E053"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8F151" id="Rektangel: rundade hörn 1072446722" o:spid="_x0000_s1029" alt="&quot;&quot;" style="position:absolute;margin-left:403.5pt;margin-top:1.5pt;width:81pt;height:50.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" fillcolor="white [3201]" strokecolor="#fdd32f [3209]" strokeweight="1pt">
                <v:stroke joinstyle="miter"/>
                <v:path arrowok="t"/>
                <v:textbox>
                  <w:txbxContent>
                    <w:p w14:paraId="40F8E470" w14:textId="79F76F0A" w:rsidR="00B516E4" w:rsidRDefault="00B516E4" w:rsidP="00E34978">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00E34978">
                        <w:rPr>
                          <w:sz w:val="12"/>
                          <w:szCs w:val="12"/>
                        </w:rPr>
                        <w:t xml:space="preserve"> Juli</w:t>
                      </w:r>
                      <w:r>
                        <w:rPr>
                          <w:sz w:val="12"/>
                          <w:szCs w:val="12"/>
                        </w:rPr>
                        <w:t xml:space="preserve"> </w:t>
                      </w:r>
                      <w:r w:rsidRPr="00C81D12">
                        <w:rPr>
                          <w:sz w:val="12"/>
                          <w:szCs w:val="12"/>
                        </w:rPr>
                        <w:t>202</w:t>
                      </w:r>
                      <w:r>
                        <w:rPr>
                          <w:sz w:val="12"/>
                          <w:szCs w:val="12"/>
                        </w:rPr>
                        <w:t>3</w:t>
                      </w:r>
                    </w:p>
                    <w:p w14:paraId="2760721C" w14:textId="77777777" w:rsidR="00B516E4" w:rsidRPr="00C81D12" w:rsidRDefault="00B516E4" w:rsidP="00B516E4">
                      <w:pPr>
                        <w:spacing w:after="0"/>
                        <w:jc w:val="right"/>
                        <w:rPr>
                          <w:sz w:val="12"/>
                          <w:szCs w:val="12"/>
                        </w:rPr>
                      </w:pPr>
                    </w:p>
                    <w:p w14:paraId="3A065259" w14:textId="215DAB2A" w:rsidR="00B516E4" w:rsidRPr="00C81D12" w:rsidRDefault="00FB69BE" w:rsidP="00B516E4">
                      <w:pPr>
                        <w:spacing w:after="0"/>
                        <w:jc w:val="right"/>
                      </w:pPr>
                      <w:r>
                        <w:t>28,8</w:t>
                      </w:r>
                      <w:r w:rsidR="00B516E4">
                        <w:t xml:space="preserve"> %</w:t>
                      </w:r>
                    </w:p>
                    <w:p w14:paraId="1F91E053" w14:textId="77777777" w:rsidR="00B516E4" w:rsidRDefault="00B516E4" w:rsidP="00B516E4"/>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46" behindDoc="1" locked="0" layoutInCell="1" allowOverlap="1" wp14:anchorId="42625F67" wp14:editId="52F2DD31">
                <wp:simplePos x="0" y="0"/>
                <wp:positionH relativeFrom="margin">
                  <wp:posOffset>3028950</wp:posOffset>
                </wp:positionH>
                <wp:positionV relativeFrom="paragraph">
                  <wp:posOffset>6350</wp:posOffset>
                </wp:positionV>
                <wp:extent cx="1028700" cy="641350"/>
                <wp:effectExtent l="0" t="0" r="0" b="6350"/>
                <wp:wrapNone/>
                <wp:docPr id="1072446721" name="Rektangel: rundade hörn 1072446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13C124" w14:textId="5D4B0A63" w:rsidR="00B516E4" w:rsidRDefault="00B516E4" w:rsidP="00E34978">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00E34978">
                              <w:rPr>
                                <w:sz w:val="12"/>
                                <w:szCs w:val="12"/>
                              </w:rPr>
                              <w:t>Juli</w:t>
                            </w:r>
                            <w:r>
                              <w:rPr>
                                <w:sz w:val="12"/>
                                <w:szCs w:val="12"/>
                              </w:rPr>
                              <w:t xml:space="preserve"> </w:t>
                            </w:r>
                            <w:r w:rsidRPr="00C81D12">
                              <w:rPr>
                                <w:sz w:val="12"/>
                                <w:szCs w:val="12"/>
                              </w:rPr>
                              <w:t>202</w:t>
                            </w:r>
                            <w:r>
                              <w:rPr>
                                <w:sz w:val="12"/>
                                <w:szCs w:val="12"/>
                              </w:rPr>
                              <w:t>3</w:t>
                            </w:r>
                          </w:p>
                          <w:p w14:paraId="4FE56881" w14:textId="77777777" w:rsidR="00B516E4" w:rsidRPr="00C81D12" w:rsidRDefault="00B516E4" w:rsidP="00B516E4">
                            <w:pPr>
                              <w:spacing w:after="0"/>
                              <w:jc w:val="right"/>
                              <w:rPr>
                                <w:sz w:val="12"/>
                                <w:szCs w:val="12"/>
                              </w:rPr>
                            </w:pPr>
                          </w:p>
                          <w:p w14:paraId="2EE70251" w14:textId="31811850" w:rsidR="00B516E4" w:rsidRPr="00C81D12" w:rsidRDefault="00FB69BE" w:rsidP="00B516E4">
                            <w:pPr>
                              <w:spacing w:after="0"/>
                              <w:jc w:val="right"/>
                            </w:pPr>
                            <w:r>
                              <w:t>8,</w:t>
                            </w:r>
                            <w:r w:rsidR="00EF2915">
                              <w:t>4</w:t>
                            </w:r>
                            <w:r w:rsidR="00B516E4">
                              <w:t xml:space="preserve"> %</w:t>
                            </w:r>
                          </w:p>
                          <w:p w14:paraId="6F50B504"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25F67" id="Rektangel: rundade hörn 1072446721" o:spid="_x0000_s1030" alt="&quot;&quot;" style="position:absolute;margin-left:238.5pt;margin-top:.5pt;width:81pt;height:50.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" fillcolor="white [3201]" strokecolor="#fdd32f [3209]" strokeweight="1pt">
                <v:stroke joinstyle="miter"/>
                <v:path arrowok="t"/>
                <v:textbox>
                  <w:txbxContent>
                    <w:p w14:paraId="4B13C124" w14:textId="5D4B0A63" w:rsidR="00B516E4" w:rsidRDefault="00B516E4" w:rsidP="00E34978">
                      <w:pPr>
                        <w:spacing w:after="0"/>
                        <w:jc w:val="right"/>
                        <w:rPr>
                          <w:sz w:val="12"/>
                          <w:szCs w:val="12"/>
                        </w:rPr>
                      </w:pPr>
                      <w:r>
                        <w:rPr>
                          <w:sz w:val="12"/>
                          <w:szCs w:val="12"/>
                        </w:rPr>
                        <w:t>J</w:t>
                      </w:r>
                      <w:r w:rsidRPr="00C81D12">
                        <w:rPr>
                          <w:sz w:val="12"/>
                          <w:szCs w:val="12"/>
                        </w:rPr>
                        <w:t>an</w:t>
                      </w:r>
                      <w:r>
                        <w:rPr>
                          <w:sz w:val="12"/>
                          <w:szCs w:val="12"/>
                        </w:rPr>
                        <w:t>uari</w:t>
                      </w:r>
                      <w:r w:rsidRPr="00C81D12">
                        <w:rPr>
                          <w:sz w:val="12"/>
                          <w:szCs w:val="12"/>
                        </w:rPr>
                        <w:t xml:space="preserve"> </w:t>
                      </w:r>
                      <w:r>
                        <w:rPr>
                          <w:sz w:val="12"/>
                          <w:szCs w:val="12"/>
                        </w:rPr>
                        <w:t>–</w:t>
                      </w:r>
                      <w:r w:rsidR="00E34978">
                        <w:rPr>
                          <w:sz w:val="12"/>
                          <w:szCs w:val="12"/>
                        </w:rPr>
                        <w:t>Juli</w:t>
                      </w:r>
                      <w:r>
                        <w:rPr>
                          <w:sz w:val="12"/>
                          <w:szCs w:val="12"/>
                        </w:rPr>
                        <w:t xml:space="preserve"> </w:t>
                      </w:r>
                      <w:r w:rsidRPr="00C81D12">
                        <w:rPr>
                          <w:sz w:val="12"/>
                          <w:szCs w:val="12"/>
                        </w:rPr>
                        <w:t>202</w:t>
                      </w:r>
                      <w:r>
                        <w:rPr>
                          <w:sz w:val="12"/>
                          <w:szCs w:val="12"/>
                        </w:rPr>
                        <w:t>3</w:t>
                      </w:r>
                    </w:p>
                    <w:p w14:paraId="4FE56881" w14:textId="77777777" w:rsidR="00B516E4" w:rsidRPr="00C81D12" w:rsidRDefault="00B516E4" w:rsidP="00B516E4">
                      <w:pPr>
                        <w:spacing w:after="0"/>
                        <w:jc w:val="right"/>
                        <w:rPr>
                          <w:sz w:val="12"/>
                          <w:szCs w:val="12"/>
                        </w:rPr>
                      </w:pPr>
                    </w:p>
                    <w:p w14:paraId="2EE70251" w14:textId="31811850" w:rsidR="00B516E4" w:rsidRPr="00C81D12" w:rsidRDefault="00FB69BE" w:rsidP="00B516E4">
                      <w:pPr>
                        <w:spacing w:after="0"/>
                        <w:jc w:val="right"/>
                      </w:pPr>
                      <w:r>
                        <w:t>8,</w:t>
                      </w:r>
                      <w:r w:rsidR="00EF2915">
                        <w:t>4</w:t>
                      </w:r>
                      <w:r w:rsidR="00B516E4">
                        <w:t xml:space="preserve"> %</w:t>
                      </w:r>
                    </w:p>
                    <w:p w14:paraId="6F50B504" w14:textId="77777777" w:rsidR="00B516E4" w:rsidRDefault="00B516E4" w:rsidP="00B516E4"/>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47" behindDoc="1" locked="0" layoutInCell="1" allowOverlap="1" wp14:anchorId="4A1C746C" wp14:editId="40AB21FC">
                <wp:simplePos x="0" y="0"/>
                <wp:positionH relativeFrom="margin">
                  <wp:posOffset>869950</wp:posOffset>
                </wp:positionH>
                <wp:positionV relativeFrom="paragraph">
                  <wp:posOffset>0</wp:posOffset>
                </wp:positionV>
                <wp:extent cx="1028700" cy="641350"/>
                <wp:effectExtent l="0" t="0" r="0" b="6350"/>
                <wp:wrapNone/>
                <wp:docPr id="1072446720" name="Rektangel: rundade hörn 1072446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6FD3C8B" w14:textId="7A961549" w:rsidR="00B516E4" w:rsidRDefault="00B516E4" w:rsidP="00E34978">
                            <w:pPr>
                              <w:spacing w:after="0"/>
                              <w:jc w:val="right"/>
                              <w:rPr>
                                <w:sz w:val="12"/>
                                <w:szCs w:val="12"/>
                              </w:rPr>
                            </w:pPr>
                            <w:r>
                              <w:rPr>
                                <w:sz w:val="12"/>
                                <w:szCs w:val="12"/>
                              </w:rPr>
                              <w:t xml:space="preserve">Augusti </w:t>
                            </w:r>
                            <w:r w:rsidRPr="00C81D12">
                              <w:rPr>
                                <w:sz w:val="12"/>
                                <w:szCs w:val="12"/>
                              </w:rPr>
                              <w:t>202</w:t>
                            </w:r>
                            <w:r>
                              <w:rPr>
                                <w:sz w:val="12"/>
                                <w:szCs w:val="12"/>
                              </w:rPr>
                              <w:t>3</w:t>
                            </w:r>
                          </w:p>
                          <w:p w14:paraId="6C0889D8" w14:textId="77777777" w:rsidR="00B516E4" w:rsidRPr="00C81D12" w:rsidRDefault="00B516E4" w:rsidP="00B516E4">
                            <w:pPr>
                              <w:spacing w:after="0"/>
                              <w:jc w:val="right"/>
                              <w:rPr>
                                <w:sz w:val="12"/>
                                <w:szCs w:val="12"/>
                              </w:rPr>
                            </w:pPr>
                          </w:p>
                          <w:p w14:paraId="1E9D0C4C" w14:textId="1DF35E90" w:rsidR="00B516E4" w:rsidRPr="00C81D12" w:rsidRDefault="00FB69BE" w:rsidP="00B516E4">
                            <w:pPr>
                              <w:spacing w:after="0"/>
                              <w:jc w:val="right"/>
                            </w:pPr>
                            <w:r>
                              <w:t>22</w:t>
                            </w:r>
                          </w:p>
                          <w:p w14:paraId="09ED7796"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C746C" id="Rektangel: rundade hörn 1072446720" o:spid="_x0000_s1031" alt="&quot;&quot;" style="position:absolute;margin-left:68.5pt;margin-top:0;width:81pt;height:50.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" fillcolor="white [3201]" strokecolor="#fdd32f [3209]" strokeweight="1pt">
                <v:stroke joinstyle="miter"/>
                <v:path arrowok="t"/>
                <v:textbox>
                  <w:txbxContent>
                    <w:p w14:paraId="76FD3C8B" w14:textId="7A961549" w:rsidR="00B516E4" w:rsidRDefault="00B516E4" w:rsidP="00E34978">
                      <w:pPr>
                        <w:spacing w:after="0"/>
                        <w:jc w:val="right"/>
                        <w:rPr>
                          <w:sz w:val="12"/>
                          <w:szCs w:val="12"/>
                        </w:rPr>
                      </w:pPr>
                      <w:r>
                        <w:rPr>
                          <w:sz w:val="12"/>
                          <w:szCs w:val="12"/>
                        </w:rPr>
                        <w:t xml:space="preserve">Augusti </w:t>
                      </w:r>
                      <w:r w:rsidRPr="00C81D12">
                        <w:rPr>
                          <w:sz w:val="12"/>
                          <w:szCs w:val="12"/>
                        </w:rPr>
                        <w:t>202</w:t>
                      </w:r>
                      <w:r>
                        <w:rPr>
                          <w:sz w:val="12"/>
                          <w:szCs w:val="12"/>
                        </w:rPr>
                        <w:t>3</w:t>
                      </w:r>
                    </w:p>
                    <w:p w14:paraId="6C0889D8" w14:textId="77777777" w:rsidR="00B516E4" w:rsidRPr="00C81D12" w:rsidRDefault="00B516E4" w:rsidP="00B516E4">
                      <w:pPr>
                        <w:spacing w:after="0"/>
                        <w:jc w:val="right"/>
                        <w:rPr>
                          <w:sz w:val="12"/>
                          <w:szCs w:val="12"/>
                        </w:rPr>
                      </w:pPr>
                    </w:p>
                    <w:p w14:paraId="1E9D0C4C" w14:textId="1DF35E90" w:rsidR="00B516E4" w:rsidRPr="00C81D12" w:rsidRDefault="00FB69BE" w:rsidP="00B516E4">
                      <w:pPr>
                        <w:spacing w:after="0"/>
                        <w:jc w:val="right"/>
                      </w:pPr>
                      <w:r>
                        <w:t>22</w:t>
                      </w:r>
                    </w:p>
                    <w:p w14:paraId="09ED7796" w14:textId="77777777" w:rsidR="00B516E4" w:rsidRDefault="00B516E4" w:rsidP="00B516E4"/>
                  </w:txbxContent>
                </v:textbox>
                <w10:wrap anchorx="margin"/>
              </v:roundrect>
            </w:pict>
          </mc:Fallback>
        </mc:AlternateContent>
      </w:r>
    </w:p>
    <w:p w14:paraId="4EDD6A66" w14:textId="77777777" w:rsidR="00B516E4" w:rsidRPr="00554F43" w:rsidRDefault="00B516E4" w:rsidP="00B516E4">
      <w:pPr>
        <w:rPr>
          <w:rFonts w:cstheme="minorHAnsi"/>
          <w:i/>
          <w:iCs/>
          <w:color w:val="FF0000"/>
        </w:rPr>
      </w:pPr>
    </w:p>
    <w:p w14:paraId="1F47ACB0" w14:textId="77777777" w:rsidR="00B516E4" w:rsidRPr="00554F43" w:rsidRDefault="00B516E4" w:rsidP="00B516E4">
      <w:pPr>
        <w:rPr>
          <w:color w:val="FF0000"/>
        </w:rPr>
      </w:pPr>
    </w:p>
    <w:p w14:paraId="1BB8A96A" w14:textId="77777777" w:rsidR="00B516E4" w:rsidRPr="00554F43" w:rsidRDefault="00B516E4" w:rsidP="00B516E4">
      <w:pPr>
        <w:rPr>
          <w:color w:val="FF0000"/>
        </w:rPr>
      </w:pPr>
    </w:p>
    <w:p w14:paraId="16481A4E" w14:textId="77777777" w:rsidR="00B516E4" w:rsidRPr="00554F43" w:rsidRDefault="00B516E4" w:rsidP="00B516E4">
      <w:pPr>
        <w:rPr>
          <w:color w:val="FF0000"/>
        </w:rPr>
      </w:pPr>
      <w:r w:rsidRPr="00554F43">
        <w:rPr>
          <w:noProof/>
          <w:color w:val="FF0000"/>
        </w:rPr>
        <mc:AlternateContent>
          <mc:Choice Requires="wps">
            <w:drawing>
              <wp:anchor distT="0" distB="0" distL="114300" distR="114300" simplePos="0" relativeHeight="251658249" behindDoc="1" locked="0" layoutInCell="1" allowOverlap="1" wp14:anchorId="004396B8" wp14:editId="3BF9BFF9">
                <wp:simplePos x="0" y="0"/>
                <wp:positionH relativeFrom="margin">
                  <wp:posOffset>871220</wp:posOffset>
                </wp:positionH>
                <wp:positionV relativeFrom="paragraph">
                  <wp:posOffset>358140</wp:posOffset>
                </wp:positionV>
                <wp:extent cx="1047750" cy="666750"/>
                <wp:effectExtent l="0" t="0" r="19050" b="19050"/>
                <wp:wrapNone/>
                <wp:docPr id="62" name="Rektangel: rundade hörn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0"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325F897" w14:textId="77777777" w:rsidR="00B516E4" w:rsidRDefault="00B516E4" w:rsidP="00B516E4">
                            <w:pPr>
                              <w:spacing w:after="0"/>
                              <w:rPr>
                                <w:sz w:val="12"/>
                                <w:szCs w:val="12"/>
                              </w:rPr>
                            </w:pPr>
                            <w:r>
                              <w:rPr>
                                <w:sz w:val="12"/>
                                <w:szCs w:val="12"/>
                              </w:rPr>
                              <w:t xml:space="preserve">         Undersökning 2</w:t>
                            </w:r>
                            <w:r w:rsidRPr="00C81D12">
                              <w:rPr>
                                <w:sz w:val="12"/>
                                <w:szCs w:val="12"/>
                              </w:rPr>
                              <w:t>022</w:t>
                            </w:r>
                          </w:p>
                          <w:p w14:paraId="32BE7746" w14:textId="77777777" w:rsidR="00B516E4" w:rsidRPr="00C81D12" w:rsidRDefault="00B516E4" w:rsidP="00B516E4">
                            <w:pPr>
                              <w:spacing w:after="0"/>
                              <w:jc w:val="right"/>
                              <w:rPr>
                                <w:sz w:val="12"/>
                                <w:szCs w:val="12"/>
                              </w:rPr>
                            </w:pPr>
                          </w:p>
                          <w:p w14:paraId="4FF277AB" w14:textId="4A3DE866" w:rsidR="00B516E4" w:rsidRPr="00C81D12" w:rsidRDefault="00FB69BE" w:rsidP="00B516E4">
                            <w:pPr>
                              <w:spacing w:after="0"/>
                              <w:jc w:val="right"/>
                            </w:pPr>
                            <w:r>
                              <w:t>77</w:t>
                            </w:r>
                            <w:r w:rsidR="00B516E4">
                              <w:t xml:space="preserve"> </w:t>
                            </w:r>
                          </w:p>
                          <w:p w14:paraId="23E5C0A7"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396B8" id="Rektangel: rundade hörn 62" o:spid="_x0000_s1032" alt="&quot;&quot;" style="position:absolute;margin-left:68.6pt;margin-top:28.2pt;width:82.5pt;height:52.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" fillcolor="white [3201]" strokecolor="#fdd32f [3209]" strokeweight="1pt">
                <v:stroke joinstyle="miter"/>
                <v:path arrowok="t"/>
                <v:textbox>
                  <w:txbxContent>
                    <w:p w14:paraId="1325F897" w14:textId="77777777" w:rsidR="00B516E4" w:rsidRDefault="00B516E4" w:rsidP="00B516E4">
                      <w:pPr>
                        <w:spacing w:after="0"/>
                        <w:rPr>
                          <w:sz w:val="12"/>
                          <w:szCs w:val="12"/>
                        </w:rPr>
                      </w:pPr>
                      <w:r>
                        <w:rPr>
                          <w:sz w:val="12"/>
                          <w:szCs w:val="12"/>
                        </w:rPr>
                        <w:t xml:space="preserve">         Undersökning 2</w:t>
                      </w:r>
                      <w:r w:rsidRPr="00C81D12">
                        <w:rPr>
                          <w:sz w:val="12"/>
                          <w:szCs w:val="12"/>
                        </w:rPr>
                        <w:t>022</w:t>
                      </w:r>
                    </w:p>
                    <w:p w14:paraId="32BE7746" w14:textId="77777777" w:rsidR="00B516E4" w:rsidRPr="00C81D12" w:rsidRDefault="00B516E4" w:rsidP="00B516E4">
                      <w:pPr>
                        <w:spacing w:after="0"/>
                        <w:jc w:val="right"/>
                        <w:rPr>
                          <w:sz w:val="12"/>
                          <w:szCs w:val="12"/>
                        </w:rPr>
                      </w:pPr>
                    </w:p>
                    <w:p w14:paraId="4FF277AB" w14:textId="4A3DE866" w:rsidR="00B516E4" w:rsidRPr="00C81D12" w:rsidRDefault="00FB69BE" w:rsidP="00B516E4">
                      <w:pPr>
                        <w:spacing w:after="0"/>
                        <w:jc w:val="right"/>
                      </w:pPr>
                      <w:r>
                        <w:t>77</w:t>
                      </w:r>
                      <w:r w:rsidR="00B516E4">
                        <w:t xml:space="preserve"> </w:t>
                      </w:r>
                    </w:p>
                    <w:p w14:paraId="23E5C0A7" w14:textId="77777777" w:rsidR="00B516E4" w:rsidRDefault="00B516E4" w:rsidP="00B516E4"/>
                  </w:txbxContent>
                </v:textbox>
                <w10:wrap anchorx="margin"/>
              </v:roundrect>
            </w:pict>
          </mc:Fallback>
        </mc:AlternateContent>
      </w:r>
    </w:p>
    <w:p w14:paraId="6725F129" w14:textId="77777777" w:rsidR="00B516E4" w:rsidRPr="00554F43" w:rsidRDefault="00B516E4" w:rsidP="00B516E4">
      <w:pPr>
        <w:rPr>
          <w:rFonts w:ascii="Calibri" w:hAnsi="Calibri" w:cs="Calibri"/>
          <w:b/>
          <w:bCs/>
          <w:color w:val="FF0000"/>
        </w:rPr>
      </w:pPr>
      <w:r w:rsidRPr="00554F43">
        <w:rPr>
          <w:noProof/>
          <w:color w:val="FF0000"/>
        </w:rPr>
        <mc:AlternateContent>
          <mc:Choice Requires="wps">
            <w:drawing>
              <wp:anchor distT="0" distB="0" distL="114300" distR="114300" simplePos="0" relativeHeight="251658248" behindDoc="0" locked="0" layoutInCell="1" allowOverlap="1" wp14:anchorId="774696F6" wp14:editId="6A1A4BFB">
                <wp:simplePos x="0" y="0"/>
                <wp:positionH relativeFrom="margin">
                  <wp:align>left</wp:align>
                </wp:positionH>
                <wp:positionV relativeFrom="paragraph">
                  <wp:posOffset>267970</wp:posOffset>
                </wp:positionV>
                <wp:extent cx="1314450" cy="1029970"/>
                <wp:effectExtent l="0" t="0" r="0" b="0"/>
                <wp:wrapNone/>
                <wp:docPr id="63" name="Rektangel: rundade hörn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299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3BC6F8" w14:textId="77777777" w:rsidR="00B516E4" w:rsidRDefault="00B516E4" w:rsidP="00B516E4">
                            <w:pPr>
                              <w:jc w:val="center"/>
                              <w:rPr>
                                <w:sz w:val="22"/>
                                <w:szCs w:val="22"/>
                              </w:rPr>
                            </w:pPr>
                            <w:r w:rsidRPr="00B703BB">
                              <w:rPr>
                                <w:sz w:val="22"/>
                                <w:szCs w:val="22"/>
                              </w:rPr>
                              <w:t>Ledarskap</w:t>
                            </w:r>
                          </w:p>
                          <w:p w14:paraId="304CD40A" w14:textId="1C326438" w:rsidR="00B516E4" w:rsidRPr="00FD32C6" w:rsidRDefault="00FB69BE" w:rsidP="00B516E4">
                            <w:pPr>
                              <w:jc w:val="center"/>
                            </w:pPr>
                            <w:r>
                              <w:t>81</w:t>
                            </w:r>
                            <w:r w:rsidR="00B516E4">
                              <w:t xml:space="preserve"> </w:t>
                            </w:r>
                          </w:p>
                          <w:p w14:paraId="0E6F431A" w14:textId="77777777" w:rsidR="00B516E4" w:rsidRPr="00FD32C6" w:rsidRDefault="00B516E4" w:rsidP="00B516E4">
                            <w:pPr>
                              <w:jc w:val="center"/>
                              <w:rPr>
                                <w:sz w:val="12"/>
                                <w:szCs w:val="12"/>
                              </w:rPr>
                            </w:pPr>
                            <w:r>
                              <w:rPr>
                                <w:sz w:val="12"/>
                                <w:szCs w:val="12"/>
                              </w:rPr>
                              <w:t>Undersökning</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696F6" id="Rektangel: rundade hörn 63" o:spid="_x0000_s1033" alt="&quot;&quot;" style="position:absolute;margin-left:0;margin-top:21.1pt;width:103.5pt;height:81.1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" fillcolor="#307c8e [3204]" strokecolor="#183d46 [1604]" strokeweight="1pt">
                <v:stroke joinstyle="miter"/>
                <v:path arrowok="t"/>
                <v:textbox>
                  <w:txbxContent>
                    <w:p w14:paraId="203BC6F8" w14:textId="77777777" w:rsidR="00B516E4" w:rsidRDefault="00B516E4" w:rsidP="00B516E4">
                      <w:pPr>
                        <w:jc w:val="center"/>
                        <w:rPr>
                          <w:sz w:val="22"/>
                          <w:szCs w:val="22"/>
                        </w:rPr>
                      </w:pPr>
                      <w:r w:rsidRPr="00B703BB">
                        <w:rPr>
                          <w:sz w:val="22"/>
                          <w:szCs w:val="22"/>
                        </w:rPr>
                        <w:t>Ledarskap</w:t>
                      </w:r>
                    </w:p>
                    <w:p w14:paraId="304CD40A" w14:textId="1C326438" w:rsidR="00B516E4" w:rsidRPr="00FD32C6" w:rsidRDefault="00FB69BE" w:rsidP="00B516E4">
                      <w:pPr>
                        <w:jc w:val="center"/>
                      </w:pPr>
                      <w:r>
                        <w:t>81</w:t>
                      </w:r>
                      <w:r w:rsidR="00B516E4">
                        <w:t xml:space="preserve"> </w:t>
                      </w:r>
                    </w:p>
                    <w:p w14:paraId="0E6F431A" w14:textId="77777777" w:rsidR="00B516E4" w:rsidRPr="00FD32C6" w:rsidRDefault="00B516E4" w:rsidP="00B516E4">
                      <w:pPr>
                        <w:jc w:val="center"/>
                        <w:rPr>
                          <w:sz w:val="12"/>
                          <w:szCs w:val="12"/>
                        </w:rPr>
                      </w:pPr>
                      <w:r>
                        <w:rPr>
                          <w:sz w:val="12"/>
                          <w:szCs w:val="12"/>
                        </w:rPr>
                        <w:t>Undersökning</w:t>
                      </w:r>
                      <w:r w:rsidRPr="00FD32C6">
                        <w:rPr>
                          <w:sz w:val="12"/>
                          <w:szCs w:val="12"/>
                        </w:rPr>
                        <w:t xml:space="preserve"> 2023</w:t>
                      </w:r>
                    </w:p>
                  </w:txbxContent>
                </v:textbox>
                <w10:wrap anchorx="margin"/>
              </v:roundrect>
            </w:pict>
          </mc:Fallback>
        </mc:AlternateContent>
      </w:r>
    </w:p>
    <w:p w14:paraId="35A18F08" w14:textId="77777777" w:rsidR="00B516E4" w:rsidRPr="00554F43" w:rsidRDefault="00B516E4" w:rsidP="00B516E4">
      <w:pPr>
        <w:rPr>
          <w:rFonts w:ascii="Calibri" w:hAnsi="Calibri" w:cs="Calibri"/>
          <w:b/>
          <w:bCs/>
          <w:color w:val="FF0000"/>
        </w:rPr>
      </w:pPr>
    </w:p>
    <w:p w14:paraId="11F8F748" w14:textId="77777777" w:rsidR="00B516E4" w:rsidRPr="00554F43" w:rsidRDefault="00B516E4" w:rsidP="00B516E4">
      <w:pPr>
        <w:rPr>
          <w:rFonts w:ascii="Calibri" w:hAnsi="Calibri" w:cs="Calibri"/>
          <w:b/>
          <w:bCs/>
          <w:color w:val="FF0000"/>
        </w:rPr>
      </w:pPr>
    </w:p>
    <w:p w14:paraId="173342AD" w14:textId="77777777" w:rsidR="00B516E4" w:rsidRPr="00554F43" w:rsidRDefault="00B516E4" w:rsidP="00B516E4">
      <w:pPr>
        <w:rPr>
          <w:rFonts w:ascii="Calibri" w:hAnsi="Calibri" w:cs="Calibri"/>
          <w:b/>
          <w:bCs/>
          <w:color w:val="FF0000"/>
        </w:rPr>
      </w:pPr>
    </w:p>
    <w:p w14:paraId="607378B1" w14:textId="1EB32F4E" w:rsidR="009D3B24" w:rsidRDefault="73133875" w:rsidP="48A3243D">
      <w:pPr>
        <w:pStyle w:val="Instruktioner"/>
        <w:rPr>
          <w:rFonts w:asciiTheme="minorHAnsi" w:eastAsiaTheme="minorEastAsia" w:hAnsiTheme="minorHAnsi" w:cstheme="minorBidi"/>
          <w:i w:val="0"/>
          <w:iCs w:val="0"/>
          <w:sz w:val="24"/>
        </w:rPr>
      </w:pPr>
      <w:r w:rsidRPr="48A3243D">
        <w:rPr>
          <w:rFonts w:asciiTheme="minorHAnsi" w:eastAsiaTheme="minorEastAsia" w:hAnsiTheme="minorHAnsi" w:cstheme="minorBidi"/>
          <w:i w:val="0"/>
          <w:iCs w:val="0"/>
          <w:sz w:val="24"/>
        </w:rPr>
        <w:t xml:space="preserve">Flera av cheferna inom Ängelholms sjukhus vårdverksamheter har många medarbetare. De nio enhetschefer (exkl. bemanning, dagvård) som ansvarar för omvårdnadspersonalen ute i verksamheten har i genomsnitt 38 månadsavlönade medarbetare.  </w:t>
      </w:r>
      <w:r w:rsidR="009D3B24">
        <w:br/>
      </w:r>
      <w:r w:rsidRPr="48A3243D">
        <w:rPr>
          <w:rFonts w:asciiTheme="minorHAnsi" w:eastAsiaTheme="minorEastAsia" w:hAnsiTheme="minorHAnsi" w:cstheme="minorBidi"/>
          <w:i w:val="0"/>
          <w:iCs w:val="0"/>
          <w:sz w:val="24"/>
        </w:rPr>
        <w:t>Arbete pågår med att se över enhetschefernas förutsättningar, arbetsmiljö och möjligheter till stöd.</w:t>
      </w:r>
    </w:p>
    <w:p w14:paraId="4EB258B9" w14:textId="2F2ADE93" w:rsidR="00DC23EB" w:rsidRDefault="03DC6CAA" w:rsidP="48A3243D">
      <w:pPr>
        <w:pStyle w:val="Rubrik3"/>
        <w:rPr>
          <w:lang w:eastAsia="sv-SE"/>
        </w:rPr>
      </w:pPr>
      <w:r>
        <w:t>Stöd medarbetarutveckling</w:t>
      </w:r>
    </w:p>
    <w:p w14:paraId="13CB2D60" w14:textId="211FAE4F" w:rsidR="00842AC4" w:rsidRPr="00842AC4" w:rsidRDefault="001B4E04" w:rsidP="00B516E4">
      <w:r w:rsidRPr="00554F43">
        <w:rPr>
          <w:noProof/>
          <w:color w:val="FF0000"/>
        </w:rPr>
        <mc:AlternateContent>
          <mc:Choice Requires="wps">
            <w:drawing>
              <wp:anchor distT="0" distB="0" distL="114300" distR="114300" simplePos="0" relativeHeight="251658254" behindDoc="1" locked="0" layoutInCell="1" allowOverlap="1" wp14:anchorId="22EA744F" wp14:editId="2CC0F8AB">
                <wp:simplePos x="0" y="0"/>
                <wp:positionH relativeFrom="margin">
                  <wp:posOffset>3028950</wp:posOffset>
                </wp:positionH>
                <wp:positionV relativeFrom="paragraph">
                  <wp:posOffset>808990</wp:posOffset>
                </wp:positionV>
                <wp:extent cx="1028700" cy="641350"/>
                <wp:effectExtent l="0" t="0" r="0" b="6350"/>
                <wp:wrapNone/>
                <wp:docPr id="57" name="Rektangel: rundade hörn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F206A9" w14:textId="05C697AA" w:rsidR="00B516E4" w:rsidRPr="00B703BB" w:rsidRDefault="00B516E4" w:rsidP="00B516E4">
                            <w:pPr>
                              <w:spacing w:after="0"/>
                              <w:jc w:val="right"/>
                              <w:rPr>
                                <w:sz w:val="12"/>
                                <w:szCs w:val="12"/>
                              </w:rPr>
                            </w:pPr>
                            <w:r w:rsidRPr="00B703BB">
                              <w:rPr>
                                <w:sz w:val="12"/>
                                <w:szCs w:val="12"/>
                              </w:rPr>
                              <w:t>Januari-</w:t>
                            </w:r>
                            <w:r w:rsidR="00BA6005">
                              <w:rPr>
                                <w:sz w:val="12"/>
                                <w:szCs w:val="12"/>
                              </w:rPr>
                              <w:t>Juli</w:t>
                            </w:r>
                            <w:r w:rsidRPr="00B703BB">
                              <w:rPr>
                                <w:sz w:val="12"/>
                                <w:szCs w:val="12"/>
                              </w:rPr>
                              <w:t xml:space="preserve"> 202</w:t>
                            </w:r>
                            <w:r>
                              <w:rPr>
                                <w:sz w:val="12"/>
                                <w:szCs w:val="12"/>
                              </w:rPr>
                              <w:t>3</w:t>
                            </w:r>
                          </w:p>
                          <w:p w14:paraId="64F6663F" w14:textId="77777777" w:rsidR="00B516E4" w:rsidRPr="00C81D12" w:rsidRDefault="00B516E4" w:rsidP="00B516E4">
                            <w:pPr>
                              <w:spacing w:after="0"/>
                              <w:jc w:val="right"/>
                              <w:rPr>
                                <w:sz w:val="12"/>
                                <w:szCs w:val="12"/>
                              </w:rPr>
                            </w:pPr>
                          </w:p>
                          <w:p w14:paraId="5BBD6B75" w14:textId="13143E6D" w:rsidR="00B516E4" w:rsidRPr="00C81D12" w:rsidRDefault="00895CD8" w:rsidP="00B516E4">
                            <w:pPr>
                              <w:spacing w:after="0"/>
                              <w:jc w:val="right"/>
                            </w:pPr>
                            <w:r>
                              <w:t>8,</w:t>
                            </w:r>
                            <w:r w:rsidR="002A0C98">
                              <w:t>4</w:t>
                            </w:r>
                            <w:r w:rsidR="00B516E4">
                              <w:t xml:space="preserve"> %</w:t>
                            </w:r>
                          </w:p>
                          <w:p w14:paraId="0CD048EA"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A744F" id="Rektangel: rundade hörn 57" o:spid="_x0000_s1034" alt="&quot;&quot;" style="position:absolute;margin-left:238.5pt;margin-top:63.7pt;width:81pt;height:50.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" fillcolor="white [3201]" strokecolor="#fdd32f [3209]" strokeweight="1pt">
                <v:stroke joinstyle="miter"/>
                <v:path arrowok="t"/>
                <v:textbox>
                  <w:txbxContent>
                    <w:p w14:paraId="49F206A9" w14:textId="05C697AA" w:rsidR="00B516E4" w:rsidRPr="00B703BB" w:rsidRDefault="00B516E4" w:rsidP="00B516E4">
                      <w:pPr>
                        <w:spacing w:after="0"/>
                        <w:jc w:val="right"/>
                        <w:rPr>
                          <w:sz w:val="12"/>
                          <w:szCs w:val="12"/>
                        </w:rPr>
                      </w:pPr>
                      <w:r w:rsidRPr="00B703BB">
                        <w:rPr>
                          <w:sz w:val="12"/>
                          <w:szCs w:val="12"/>
                        </w:rPr>
                        <w:t>Januari-</w:t>
                      </w:r>
                      <w:r w:rsidR="00BA6005">
                        <w:rPr>
                          <w:sz w:val="12"/>
                          <w:szCs w:val="12"/>
                        </w:rPr>
                        <w:t>Juli</w:t>
                      </w:r>
                      <w:r w:rsidRPr="00B703BB">
                        <w:rPr>
                          <w:sz w:val="12"/>
                          <w:szCs w:val="12"/>
                        </w:rPr>
                        <w:t xml:space="preserve"> 202</w:t>
                      </w:r>
                      <w:r>
                        <w:rPr>
                          <w:sz w:val="12"/>
                          <w:szCs w:val="12"/>
                        </w:rPr>
                        <w:t>3</w:t>
                      </w:r>
                    </w:p>
                    <w:p w14:paraId="64F6663F" w14:textId="77777777" w:rsidR="00B516E4" w:rsidRPr="00C81D12" w:rsidRDefault="00B516E4" w:rsidP="00B516E4">
                      <w:pPr>
                        <w:spacing w:after="0"/>
                        <w:jc w:val="right"/>
                        <w:rPr>
                          <w:sz w:val="12"/>
                          <w:szCs w:val="12"/>
                        </w:rPr>
                      </w:pPr>
                    </w:p>
                    <w:p w14:paraId="5BBD6B75" w14:textId="13143E6D" w:rsidR="00B516E4" w:rsidRPr="00C81D12" w:rsidRDefault="00895CD8" w:rsidP="00B516E4">
                      <w:pPr>
                        <w:spacing w:after="0"/>
                        <w:jc w:val="right"/>
                      </w:pPr>
                      <w:r>
                        <w:t>8,</w:t>
                      </w:r>
                      <w:r w:rsidR="002A0C98">
                        <w:t>4</w:t>
                      </w:r>
                      <w:r w:rsidR="00B516E4">
                        <w:t xml:space="preserve"> %</w:t>
                      </w:r>
                    </w:p>
                    <w:p w14:paraId="0CD048EA" w14:textId="77777777" w:rsidR="00B516E4" w:rsidRDefault="00B516E4" w:rsidP="00B516E4"/>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53" behindDoc="1" locked="0" layoutInCell="1" allowOverlap="1" wp14:anchorId="5F88A8E1" wp14:editId="32561DC6">
                <wp:simplePos x="0" y="0"/>
                <wp:positionH relativeFrom="margin">
                  <wp:posOffset>5124450</wp:posOffset>
                </wp:positionH>
                <wp:positionV relativeFrom="paragraph">
                  <wp:posOffset>821690</wp:posOffset>
                </wp:positionV>
                <wp:extent cx="1028700" cy="641350"/>
                <wp:effectExtent l="0" t="0" r="0" b="6350"/>
                <wp:wrapNone/>
                <wp:docPr id="58" name="Rektangel: rundade hörn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3A097E0" w14:textId="557665C3" w:rsidR="00B516E4" w:rsidRPr="00B703BB" w:rsidRDefault="00B516E4" w:rsidP="00B516E4">
                            <w:pPr>
                              <w:spacing w:after="0"/>
                              <w:jc w:val="right"/>
                              <w:rPr>
                                <w:sz w:val="12"/>
                                <w:szCs w:val="12"/>
                              </w:rPr>
                            </w:pPr>
                            <w:r w:rsidRPr="00B703BB">
                              <w:rPr>
                                <w:sz w:val="12"/>
                                <w:szCs w:val="12"/>
                              </w:rPr>
                              <w:t>Januari-</w:t>
                            </w:r>
                            <w:r w:rsidR="00BA6005">
                              <w:rPr>
                                <w:sz w:val="12"/>
                                <w:szCs w:val="12"/>
                              </w:rPr>
                              <w:t>Juli</w:t>
                            </w:r>
                            <w:r w:rsidRPr="00B703BB">
                              <w:rPr>
                                <w:sz w:val="12"/>
                                <w:szCs w:val="12"/>
                              </w:rPr>
                              <w:t xml:space="preserve"> 202</w:t>
                            </w:r>
                            <w:r>
                              <w:rPr>
                                <w:sz w:val="12"/>
                                <w:szCs w:val="12"/>
                              </w:rPr>
                              <w:t>3</w:t>
                            </w:r>
                          </w:p>
                          <w:p w14:paraId="32EF32BC" w14:textId="77777777" w:rsidR="00B516E4" w:rsidRPr="00C81D12" w:rsidRDefault="00B516E4" w:rsidP="00B516E4">
                            <w:pPr>
                              <w:spacing w:after="0"/>
                              <w:jc w:val="right"/>
                              <w:rPr>
                                <w:sz w:val="12"/>
                                <w:szCs w:val="12"/>
                              </w:rPr>
                            </w:pPr>
                          </w:p>
                          <w:p w14:paraId="1D7A1F48" w14:textId="4D2E4B85" w:rsidR="00B516E4" w:rsidRPr="00C81D12" w:rsidRDefault="00895CD8" w:rsidP="00B516E4">
                            <w:pPr>
                              <w:spacing w:after="0"/>
                              <w:jc w:val="right"/>
                            </w:pPr>
                            <w:r>
                              <w:t>6</w:t>
                            </w:r>
                            <w:r w:rsidR="00D963E8">
                              <w:t>6</w:t>
                            </w:r>
                            <w:r w:rsidR="00B516E4">
                              <w:t xml:space="preserve"> %</w:t>
                            </w:r>
                          </w:p>
                          <w:p w14:paraId="710EBD7B"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8A8E1" id="Rektangel: rundade hörn 58" o:spid="_x0000_s1035" alt="&quot;&quot;" style="position:absolute;margin-left:403.5pt;margin-top:64.7pt;width:81pt;height:50.5pt;z-index:-2516582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" fillcolor="white [3201]" strokecolor="#fdd32f [3209]" strokeweight="1pt">
                <v:stroke joinstyle="miter"/>
                <v:path arrowok="t"/>
                <v:textbox>
                  <w:txbxContent>
                    <w:p w14:paraId="33A097E0" w14:textId="557665C3" w:rsidR="00B516E4" w:rsidRPr="00B703BB" w:rsidRDefault="00B516E4" w:rsidP="00B516E4">
                      <w:pPr>
                        <w:spacing w:after="0"/>
                        <w:jc w:val="right"/>
                        <w:rPr>
                          <w:sz w:val="12"/>
                          <w:szCs w:val="12"/>
                        </w:rPr>
                      </w:pPr>
                      <w:r w:rsidRPr="00B703BB">
                        <w:rPr>
                          <w:sz w:val="12"/>
                          <w:szCs w:val="12"/>
                        </w:rPr>
                        <w:t>Januari-</w:t>
                      </w:r>
                      <w:r w:rsidR="00BA6005">
                        <w:rPr>
                          <w:sz w:val="12"/>
                          <w:szCs w:val="12"/>
                        </w:rPr>
                        <w:t>Juli</w:t>
                      </w:r>
                      <w:r w:rsidRPr="00B703BB">
                        <w:rPr>
                          <w:sz w:val="12"/>
                          <w:szCs w:val="12"/>
                        </w:rPr>
                        <w:t xml:space="preserve"> 202</w:t>
                      </w:r>
                      <w:r>
                        <w:rPr>
                          <w:sz w:val="12"/>
                          <w:szCs w:val="12"/>
                        </w:rPr>
                        <w:t>3</w:t>
                      </w:r>
                    </w:p>
                    <w:p w14:paraId="32EF32BC" w14:textId="77777777" w:rsidR="00B516E4" w:rsidRPr="00C81D12" w:rsidRDefault="00B516E4" w:rsidP="00B516E4">
                      <w:pPr>
                        <w:spacing w:after="0"/>
                        <w:jc w:val="right"/>
                        <w:rPr>
                          <w:sz w:val="12"/>
                          <w:szCs w:val="12"/>
                        </w:rPr>
                      </w:pPr>
                    </w:p>
                    <w:p w14:paraId="1D7A1F48" w14:textId="4D2E4B85" w:rsidR="00B516E4" w:rsidRPr="00C81D12" w:rsidRDefault="00895CD8" w:rsidP="00B516E4">
                      <w:pPr>
                        <w:spacing w:after="0"/>
                        <w:jc w:val="right"/>
                      </w:pPr>
                      <w:r>
                        <w:t>6</w:t>
                      </w:r>
                      <w:r w:rsidR="00D963E8">
                        <w:t>6</w:t>
                      </w:r>
                      <w:r w:rsidR="00B516E4">
                        <w:t xml:space="preserve"> %</w:t>
                      </w:r>
                    </w:p>
                    <w:p w14:paraId="710EBD7B" w14:textId="77777777" w:rsidR="00B516E4" w:rsidRDefault="00B516E4" w:rsidP="00B516E4"/>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52" behindDoc="0" locked="0" layoutInCell="1" allowOverlap="1" wp14:anchorId="1BB65C86" wp14:editId="2E594919">
                <wp:simplePos x="0" y="0"/>
                <wp:positionH relativeFrom="margin">
                  <wp:posOffset>4254500</wp:posOffset>
                </wp:positionH>
                <wp:positionV relativeFrom="paragraph">
                  <wp:posOffset>1088390</wp:posOffset>
                </wp:positionV>
                <wp:extent cx="1314450" cy="1009650"/>
                <wp:effectExtent l="0" t="0" r="0" b="0"/>
                <wp:wrapNone/>
                <wp:docPr id="59" name="Rektangel: rundade hörn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0E09FE" w14:textId="77777777" w:rsidR="00B516E4" w:rsidRDefault="00B516E4" w:rsidP="00B516E4">
                            <w:pPr>
                              <w:jc w:val="center"/>
                              <w:rPr>
                                <w:sz w:val="22"/>
                                <w:szCs w:val="22"/>
                              </w:rPr>
                            </w:pPr>
                            <w:r>
                              <w:rPr>
                                <w:sz w:val="22"/>
                                <w:szCs w:val="22"/>
                              </w:rPr>
                              <w:t>Närvaro</w:t>
                            </w:r>
                          </w:p>
                          <w:p w14:paraId="13A24239" w14:textId="69F48999" w:rsidR="00B516E4" w:rsidRPr="00FD32C6" w:rsidRDefault="00895CD8" w:rsidP="00B516E4">
                            <w:pPr>
                              <w:jc w:val="center"/>
                            </w:pPr>
                            <w:r>
                              <w:t>6</w:t>
                            </w:r>
                            <w:r w:rsidR="00A13CA1">
                              <w:t>7</w:t>
                            </w:r>
                            <w:r w:rsidR="00B516E4">
                              <w:t xml:space="preserve"> %</w:t>
                            </w:r>
                          </w:p>
                          <w:p w14:paraId="52D33C61" w14:textId="3E2A8D4B" w:rsidR="00B516E4" w:rsidRPr="00B703BB" w:rsidRDefault="00B516E4" w:rsidP="00B516E4">
                            <w:pPr>
                              <w:spacing w:after="0"/>
                              <w:jc w:val="center"/>
                              <w:rPr>
                                <w:sz w:val="12"/>
                                <w:szCs w:val="12"/>
                              </w:rPr>
                            </w:pPr>
                            <w:r w:rsidRPr="00B703BB">
                              <w:rPr>
                                <w:sz w:val="12"/>
                                <w:szCs w:val="12"/>
                              </w:rPr>
                              <w:t>Januari-</w:t>
                            </w:r>
                            <w:r w:rsidR="00BA6005">
                              <w:rPr>
                                <w:sz w:val="12"/>
                                <w:szCs w:val="12"/>
                              </w:rPr>
                              <w:t>Juli</w:t>
                            </w:r>
                            <w:r w:rsidRPr="00B703BB">
                              <w:rPr>
                                <w:sz w:val="12"/>
                                <w:szCs w:val="12"/>
                              </w:rPr>
                              <w:t xml:space="preserve"> 202</w:t>
                            </w:r>
                            <w:r>
                              <w:rPr>
                                <w:sz w:val="12"/>
                                <w:szCs w:val="12"/>
                              </w:rPr>
                              <w:t>4</w:t>
                            </w:r>
                          </w:p>
                          <w:p w14:paraId="0CC02D82" w14:textId="77777777" w:rsidR="00B516E4" w:rsidRPr="00FD32C6" w:rsidRDefault="00B516E4" w:rsidP="00B516E4">
                            <w:pPr>
                              <w:jc w:val="center"/>
                              <w:rPr>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65C86" id="Rektangel: rundade hörn 59" o:spid="_x0000_s1036" alt="&quot;&quot;" style="position:absolute;margin-left:335pt;margin-top:85.7pt;width:103.5pt;height:79.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" fillcolor="#307c8e [3204]" strokecolor="#183d46 [1604]" strokeweight="1pt">
                <v:stroke joinstyle="miter"/>
                <v:path arrowok="t"/>
                <v:textbox>
                  <w:txbxContent>
                    <w:p w14:paraId="760E09FE" w14:textId="77777777" w:rsidR="00B516E4" w:rsidRDefault="00B516E4" w:rsidP="00B516E4">
                      <w:pPr>
                        <w:jc w:val="center"/>
                        <w:rPr>
                          <w:sz w:val="22"/>
                          <w:szCs w:val="22"/>
                        </w:rPr>
                      </w:pPr>
                      <w:r>
                        <w:rPr>
                          <w:sz w:val="22"/>
                          <w:szCs w:val="22"/>
                        </w:rPr>
                        <w:t>Närvaro</w:t>
                      </w:r>
                    </w:p>
                    <w:p w14:paraId="13A24239" w14:textId="69F48999" w:rsidR="00B516E4" w:rsidRPr="00FD32C6" w:rsidRDefault="00895CD8" w:rsidP="00B516E4">
                      <w:pPr>
                        <w:jc w:val="center"/>
                      </w:pPr>
                      <w:r>
                        <w:t>6</w:t>
                      </w:r>
                      <w:r w:rsidR="00A13CA1">
                        <w:t>7</w:t>
                      </w:r>
                      <w:r w:rsidR="00B516E4">
                        <w:t xml:space="preserve"> %</w:t>
                      </w:r>
                    </w:p>
                    <w:p w14:paraId="52D33C61" w14:textId="3E2A8D4B" w:rsidR="00B516E4" w:rsidRPr="00B703BB" w:rsidRDefault="00B516E4" w:rsidP="00B516E4">
                      <w:pPr>
                        <w:spacing w:after="0"/>
                        <w:jc w:val="center"/>
                        <w:rPr>
                          <w:sz w:val="12"/>
                          <w:szCs w:val="12"/>
                        </w:rPr>
                      </w:pPr>
                      <w:r w:rsidRPr="00B703BB">
                        <w:rPr>
                          <w:sz w:val="12"/>
                          <w:szCs w:val="12"/>
                        </w:rPr>
                        <w:t>Januari-</w:t>
                      </w:r>
                      <w:r w:rsidR="00BA6005">
                        <w:rPr>
                          <w:sz w:val="12"/>
                          <w:szCs w:val="12"/>
                        </w:rPr>
                        <w:t>Juli</w:t>
                      </w:r>
                      <w:r w:rsidRPr="00B703BB">
                        <w:rPr>
                          <w:sz w:val="12"/>
                          <w:szCs w:val="12"/>
                        </w:rPr>
                        <w:t xml:space="preserve"> 202</w:t>
                      </w:r>
                      <w:r>
                        <w:rPr>
                          <w:sz w:val="12"/>
                          <w:szCs w:val="12"/>
                        </w:rPr>
                        <w:t>4</w:t>
                      </w:r>
                    </w:p>
                    <w:p w14:paraId="0CC02D82" w14:textId="77777777" w:rsidR="00B516E4" w:rsidRPr="00FD32C6" w:rsidRDefault="00B516E4" w:rsidP="00B516E4">
                      <w:pPr>
                        <w:jc w:val="center"/>
                        <w:rPr>
                          <w:sz w:val="12"/>
                          <w:szCs w:val="12"/>
                        </w:rPr>
                      </w:pPr>
                    </w:p>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50" behindDoc="0" locked="0" layoutInCell="1" allowOverlap="1" wp14:anchorId="7522236E" wp14:editId="55BC280C">
                <wp:simplePos x="0" y="0"/>
                <wp:positionH relativeFrom="margin">
                  <wp:posOffset>0</wp:posOffset>
                </wp:positionH>
                <wp:positionV relativeFrom="paragraph">
                  <wp:posOffset>1088390</wp:posOffset>
                </wp:positionV>
                <wp:extent cx="1314450" cy="1009650"/>
                <wp:effectExtent l="0" t="0" r="0" b="0"/>
                <wp:wrapNone/>
                <wp:docPr id="60" name="Rektangel: rundade hörn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CFDC4F" w14:textId="77777777" w:rsidR="00B516E4" w:rsidRDefault="00B516E4" w:rsidP="00B516E4">
                            <w:pPr>
                              <w:jc w:val="center"/>
                              <w:rPr>
                                <w:sz w:val="22"/>
                                <w:szCs w:val="22"/>
                              </w:rPr>
                            </w:pPr>
                            <w:r>
                              <w:rPr>
                                <w:sz w:val="22"/>
                                <w:szCs w:val="22"/>
                              </w:rPr>
                              <w:t>Återhämtning</w:t>
                            </w:r>
                          </w:p>
                          <w:p w14:paraId="7B437F8A" w14:textId="73552EF1" w:rsidR="00B516E4" w:rsidRPr="00FD32C6" w:rsidRDefault="00895CD8" w:rsidP="00B516E4">
                            <w:pPr>
                              <w:jc w:val="center"/>
                            </w:pPr>
                            <w:r>
                              <w:t>47,5</w:t>
                            </w:r>
                            <w:r w:rsidR="00B516E4">
                              <w:t xml:space="preserve"> %</w:t>
                            </w:r>
                          </w:p>
                          <w:p w14:paraId="6780BDDB" w14:textId="77777777" w:rsidR="00B516E4" w:rsidRPr="00B703BB" w:rsidRDefault="00B516E4" w:rsidP="00B516E4">
                            <w:pPr>
                              <w:spacing w:after="0"/>
                              <w:jc w:val="center"/>
                              <w:rPr>
                                <w:sz w:val="12"/>
                                <w:szCs w:val="12"/>
                              </w:rPr>
                            </w:pPr>
                            <w:r w:rsidRPr="00B703BB">
                              <w:rPr>
                                <w:sz w:val="12"/>
                                <w:szCs w:val="12"/>
                              </w:rPr>
                              <w:t>Januari-</w:t>
                            </w:r>
                            <w:r>
                              <w:rPr>
                                <w:sz w:val="12"/>
                                <w:szCs w:val="12"/>
                              </w:rPr>
                              <w:t>Augusti</w:t>
                            </w:r>
                            <w:r w:rsidRPr="00B703BB">
                              <w:rPr>
                                <w:sz w:val="12"/>
                                <w:szCs w:val="12"/>
                              </w:rPr>
                              <w:t xml:space="preserve"> 202</w:t>
                            </w:r>
                            <w:r>
                              <w:rPr>
                                <w:sz w:val="12"/>
                                <w:szCs w:val="12"/>
                              </w:rPr>
                              <w:t>4</w:t>
                            </w:r>
                          </w:p>
                          <w:p w14:paraId="51005A8B" w14:textId="77777777" w:rsidR="00B516E4" w:rsidRPr="00FD32C6" w:rsidRDefault="00B516E4" w:rsidP="00B516E4">
                            <w:pPr>
                              <w:jc w:val="center"/>
                              <w:rPr>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2236E" id="Rektangel: rundade hörn 60" o:spid="_x0000_s1037" alt="&quot;&quot;" style="position:absolute;margin-left:0;margin-top:85.7pt;width:103.5pt;height:79.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" fillcolor="#307c8e [3204]" strokecolor="#183d46 [1604]" strokeweight="1pt">
                <v:stroke joinstyle="miter"/>
                <v:path arrowok="t"/>
                <v:textbox>
                  <w:txbxContent>
                    <w:p w14:paraId="02CFDC4F" w14:textId="77777777" w:rsidR="00B516E4" w:rsidRDefault="00B516E4" w:rsidP="00B516E4">
                      <w:pPr>
                        <w:jc w:val="center"/>
                        <w:rPr>
                          <w:sz w:val="22"/>
                          <w:szCs w:val="22"/>
                        </w:rPr>
                      </w:pPr>
                      <w:r>
                        <w:rPr>
                          <w:sz w:val="22"/>
                          <w:szCs w:val="22"/>
                        </w:rPr>
                        <w:t>Återhämtning</w:t>
                      </w:r>
                    </w:p>
                    <w:p w14:paraId="7B437F8A" w14:textId="73552EF1" w:rsidR="00B516E4" w:rsidRPr="00FD32C6" w:rsidRDefault="00895CD8" w:rsidP="00B516E4">
                      <w:pPr>
                        <w:jc w:val="center"/>
                      </w:pPr>
                      <w:r>
                        <w:t>47,5</w:t>
                      </w:r>
                      <w:r w:rsidR="00B516E4">
                        <w:t xml:space="preserve"> %</w:t>
                      </w:r>
                    </w:p>
                    <w:p w14:paraId="6780BDDB" w14:textId="77777777" w:rsidR="00B516E4" w:rsidRPr="00B703BB" w:rsidRDefault="00B516E4" w:rsidP="00B516E4">
                      <w:pPr>
                        <w:spacing w:after="0"/>
                        <w:jc w:val="center"/>
                        <w:rPr>
                          <w:sz w:val="12"/>
                          <w:szCs w:val="12"/>
                        </w:rPr>
                      </w:pPr>
                      <w:r w:rsidRPr="00B703BB">
                        <w:rPr>
                          <w:sz w:val="12"/>
                          <w:szCs w:val="12"/>
                        </w:rPr>
                        <w:t>Januari-</w:t>
                      </w:r>
                      <w:r>
                        <w:rPr>
                          <w:sz w:val="12"/>
                          <w:szCs w:val="12"/>
                        </w:rPr>
                        <w:t>Augusti</w:t>
                      </w:r>
                      <w:r w:rsidRPr="00B703BB">
                        <w:rPr>
                          <w:sz w:val="12"/>
                          <w:szCs w:val="12"/>
                        </w:rPr>
                        <w:t xml:space="preserve"> 202</w:t>
                      </w:r>
                      <w:r>
                        <w:rPr>
                          <w:sz w:val="12"/>
                          <w:szCs w:val="12"/>
                        </w:rPr>
                        <w:t>4</w:t>
                      </w:r>
                    </w:p>
                    <w:p w14:paraId="51005A8B" w14:textId="77777777" w:rsidR="00B516E4" w:rsidRPr="00FD32C6" w:rsidRDefault="00B516E4" w:rsidP="00B516E4">
                      <w:pPr>
                        <w:jc w:val="center"/>
                        <w:rPr>
                          <w:sz w:val="12"/>
                          <w:szCs w:val="12"/>
                        </w:rPr>
                      </w:pPr>
                    </w:p>
                  </w:txbxContent>
                </v:textbox>
                <w10:wrap anchorx="margin"/>
              </v:roundrect>
            </w:pict>
          </mc:Fallback>
        </mc:AlternateContent>
      </w:r>
      <w:r w:rsidRPr="00554F43">
        <w:rPr>
          <w:noProof/>
          <w:color w:val="FF0000"/>
        </w:rPr>
        <mc:AlternateContent>
          <mc:Choice Requires="wps">
            <w:drawing>
              <wp:anchor distT="0" distB="0" distL="114300" distR="114300" simplePos="0" relativeHeight="251658255" behindDoc="1" locked="0" layoutInCell="1" allowOverlap="1" wp14:anchorId="2A432BB2" wp14:editId="0AC4494E">
                <wp:simplePos x="0" y="0"/>
                <wp:positionH relativeFrom="margin">
                  <wp:posOffset>1026795</wp:posOffset>
                </wp:positionH>
                <wp:positionV relativeFrom="paragraph">
                  <wp:posOffset>802861</wp:posOffset>
                </wp:positionV>
                <wp:extent cx="1028700" cy="641350"/>
                <wp:effectExtent l="0" t="0" r="0" b="6350"/>
                <wp:wrapNone/>
                <wp:docPr id="56" name="Rektangel: rundade hörn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00599ED" w14:textId="5FBF3A81" w:rsidR="00B516E4" w:rsidRPr="00B703BB" w:rsidRDefault="005E0AE9" w:rsidP="002934F3">
                            <w:pPr>
                              <w:spacing w:after="0"/>
                              <w:rPr>
                                <w:sz w:val="12"/>
                                <w:szCs w:val="12"/>
                              </w:rPr>
                            </w:pPr>
                            <w:r>
                              <w:rPr>
                                <w:sz w:val="12"/>
                                <w:szCs w:val="12"/>
                              </w:rPr>
                              <w:t>Januari- augusti</w:t>
                            </w:r>
                            <w:r w:rsidR="002934F3">
                              <w:rPr>
                                <w:sz w:val="12"/>
                                <w:szCs w:val="12"/>
                              </w:rPr>
                              <w:t xml:space="preserve"> </w:t>
                            </w:r>
                            <w:r w:rsidR="00B516E4" w:rsidRPr="00B703BB">
                              <w:rPr>
                                <w:sz w:val="12"/>
                                <w:szCs w:val="12"/>
                              </w:rPr>
                              <w:t>202</w:t>
                            </w:r>
                            <w:r w:rsidR="00B516E4">
                              <w:rPr>
                                <w:sz w:val="12"/>
                                <w:szCs w:val="12"/>
                              </w:rPr>
                              <w:t>3</w:t>
                            </w:r>
                          </w:p>
                          <w:p w14:paraId="11EEE6CD" w14:textId="77777777" w:rsidR="00B516E4" w:rsidRPr="00755703" w:rsidRDefault="00B516E4" w:rsidP="00B516E4">
                            <w:pPr>
                              <w:spacing w:after="0"/>
                              <w:jc w:val="right"/>
                              <w:rPr>
                                <w:sz w:val="14"/>
                                <w:szCs w:val="14"/>
                              </w:rPr>
                            </w:pPr>
                          </w:p>
                          <w:p w14:paraId="151907D0" w14:textId="11E0EFB0" w:rsidR="00B516E4" w:rsidRPr="00C81D12" w:rsidRDefault="00830545" w:rsidP="00B516E4">
                            <w:pPr>
                              <w:spacing w:after="0"/>
                              <w:jc w:val="right"/>
                            </w:pPr>
                            <w:r>
                              <w:t>46,17</w:t>
                            </w:r>
                            <w:r w:rsidR="00B516E4">
                              <w:t xml:space="preserve"> %</w:t>
                            </w:r>
                          </w:p>
                          <w:p w14:paraId="7C4D7905" w14:textId="77777777" w:rsidR="00B516E4" w:rsidRPr="00755703" w:rsidRDefault="00B516E4" w:rsidP="00B516E4">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32BB2" id="Rektangel: rundade hörn 56" o:spid="_x0000_s1038" alt="&quot;&quot;" style="position:absolute;margin-left:80.85pt;margin-top:63.2pt;width:81pt;height:50.5pt;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" fillcolor="white [3201]" strokecolor="#fdd32f [3209]" strokeweight="1pt">
                <v:stroke joinstyle="miter"/>
                <v:path arrowok="t"/>
                <v:textbox>
                  <w:txbxContent>
                    <w:p w14:paraId="200599ED" w14:textId="5FBF3A81" w:rsidR="00B516E4" w:rsidRPr="00B703BB" w:rsidRDefault="005E0AE9" w:rsidP="002934F3">
                      <w:pPr>
                        <w:spacing w:after="0"/>
                        <w:rPr>
                          <w:sz w:val="12"/>
                          <w:szCs w:val="12"/>
                        </w:rPr>
                      </w:pPr>
                      <w:r>
                        <w:rPr>
                          <w:sz w:val="12"/>
                          <w:szCs w:val="12"/>
                        </w:rPr>
                        <w:t>Januari- augusti</w:t>
                      </w:r>
                      <w:r w:rsidR="002934F3">
                        <w:rPr>
                          <w:sz w:val="12"/>
                          <w:szCs w:val="12"/>
                        </w:rPr>
                        <w:t xml:space="preserve"> </w:t>
                      </w:r>
                      <w:r w:rsidR="00B516E4" w:rsidRPr="00B703BB">
                        <w:rPr>
                          <w:sz w:val="12"/>
                          <w:szCs w:val="12"/>
                        </w:rPr>
                        <w:t>202</w:t>
                      </w:r>
                      <w:r w:rsidR="00B516E4">
                        <w:rPr>
                          <w:sz w:val="12"/>
                          <w:szCs w:val="12"/>
                        </w:rPr>
                        <w:t>3</w:t>
                      </w:r>
                    </w:p>
                    <w:p w14:paraId="11EEE6CD" w14:textId="77777777" w:rsidR="00B516E4" w:rsidRPr="00755703" w:rsidRDefault="00B516E4" w:rsidP="00B516E4">
                      <w:pPr>
                        <w:spacing w:after="0"/>
                        <w:jc w:val="right"/>
                        <w:rPr>
                          <w:sz w:val="14"/>
                          <w:szCs w:val="14"/>
                        </w:rPr>
                      </w:pPr>
                    </w:p>
                    <w:p w14:paraId="151907D0" w14:textId="11E0EFB0" w:rsidR="00B516E4" w:rsidRPr="00C81D12" w:rsidRDefault="00830545" w:rsidP="00B516E4">
                      <w:pPr>
                        <w:spacing w:after="0"/>
                        <w:jc w:val="right"/>
                      </w:pPr>
                      <w:r>
                        <w:t>46,17</w:t>
                      </w:r>
                      <w:r w:rsidR="00B516E4">
                        <w:t xml:space="preserve"> %</w:t>
                      </w:r>
                    </w:p>
                    <w:p w14:paraId="7C4D7905" w14:textId="77777777" w:rsidR="00B516E4" w:rsidRPr="00755703" w:rsidRDefault="00B516E4" w:rsidP="00B516E4">
                      <w:pPr>
                        <w:rPr>
                          <w:sz w:val="14"/>
                          <w:szCs w:val="14"/>
                        </w:rPr>
                      </w:pPr>
                    </w:p>
                  </w:txbxContent>
                </v:textbox>
                <w10:wrap anchorx="margin"/>
              </v:roundrect>
            </w:pict>
          </mc:Fallback>
        </mc:AlternateContent>
      </w:r>
      <w:r w:rsidR="001207AF">
        <w:rPr>
          <w:rStyle w:val="ui-provider"/>
        </w:rPr>
        <w:t>Lärande och kompetensutveckling är idag en självklarhet genom hela yrkeslivet. En attraktiv arbetsgivare både förväntas och behöver skapa utrymme till lärande i vardagen. Region Skåne ska ge förutsättningar för medarbetare att utvecklas i takt med ett ständigt föränderligt arbetsliv.</w:t>
      </w:r>
    </w:p>
    <w:p w14:paraId="3C5F4350" w14:textId="0428EDDE" w:rsidR="00B516E4" w:rsidRPr="00554F43" w:rsidRDefault="00B516E4" w:rsidP="00B516E4">
      <w:pPr>
        <w:rPr>
          <w:color w:val="FF0000"/>
        </w:rPr>
      </w:pPr>
      <w:r w:rsidRPr="00554F43">
        <w:rPr>
          <w:noProof/>
          <w:color w:val="FF0000"/>
        </w:rPr>
        <mc:AlternateContent>
          <mc:Choice Requires="wps">
            <w:drawing>
              <wp:anchor distT="0" distB="0" distL="114300" distR="114300" simplePos="0" relativeHeight="251658251" behindDoc="0" locked="0" layoutInCell="1" allowOverlap="1" wp14:anchorId="08C533E4" wp14:editId="2C264682">
                <wp:simplePos x="0" y="0"/>
                <wp:positionH relativeFrom="margin">
                  <wp:posOffset>2176145</wp:posOffset>
                </wp:positionH>
                <wp:positionV relativeFrom="paragraph">
                  <wp:posOffset>287020</wp:posOffset>
                </wp:positionV>
                <wp:extent cx="1314450" cy="1073150"/>
                <wp:effectExtent l="0" t="0" r="0" b="0"/>
                <wp:wrapNone/>
                <wp:docPr id="61" name="Rektangel: rundade hörn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73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967FF9" w14:textId="77777777" w:rsidR="00B516E4" w:rsidRDefault="00B516E4" w:rsidP="00B516E4">
                            <w:pPr>
                              <w:jc w:val="center"/>
                              <w:rPr>
                                <w:sz w:val="22"/>
                                <w:szCs w:val="22"/>
                              </w:rPr>
                            </w:pPr>
                            <w:r>
                              <w:rPr>
                                <w:sz w:val="22"/>
                                <w:szCs w:val="22"/>
                              </w:rPr>
                              <w:t>Personalrörlighet</w:t>
                            </w:r>
                          </w:p>
                          <w:p w14:paraId="75B836E4" w14:textId="269C0038" w:rsidR="00B516E4" w:rsidRPr="00FD32C6" w:rsidRDefault="00895CD8" w:rsidP="00B516E4">
                            <w:pPr>
                              <w:jc w:val="center"/>
                            </w:pPr>
                            <w:r>
                              <w:t>5,</w:t>
                            </w:r>
                            <w:r w:rsidR="002A0C98">
                              <w:t>4</w:t>
                            </w:r>
                            <w:r w:rsidR="00B516E4">
                              <w:t xml:space="preserve"> %</w:t>
                            </w:r>
                          </w:p>
                          <w:p w14:paraId="371EB4F3" w14:textId="0509037E" w:rsidR="00B516E4" w:rsidRPr="00B703BB" w:rsidRDefault="00B516E4" w:rsidP="00B516E4">
                            <w:pPr>
                              <w:spacing w:after="0"/>
                              <w:jc w:val="center"/>
                              <w:rPr>
                                <w:sz w:val="12"/>
                                <w:szCs w:val="12"/>
                              </w:rPr>
                            </w:pPr>
                            <w:r w:rsidRPr="00B703BB">
                              <w:rPr>
                                <w:sz w:val="12"/>
                                <w:szCs w:val="12"/>
                              </w:rPr>
                              <w:t>Januari-</w:t>
                            </w:r>
                            <w:r w:rsidR="00BA6005">
                              <w:rPr>
                                <w:sz w:val="12"/>
                                <w:szCs w:val="12"/>
                              </w:rPr>
                              <w:t>Juli</w:t>
                            </w:r>
                            <w:r w:rsidRPr="00B703BB">
                              <w:rPr>
                                <w:sz w:val="12"/>
                                <w:szCs w:val="12"/>
                              </w:rPr>
                              <w:t xml:space="preserve"> 202</w:t>
                            </w:r>
                            <w:r>
                              <w:rPr>
                                <w:sz w:val="12"/>
                                <w:szCs w:val="12"/>
                              </w:rPr>
                              <w:t>4</w:t>
                            </w:r>
                          </w:p>
                          <w:p w14:paraId="3010AC50" w14:textId="77777777" w:rsidR="00B516E4" w:rsidRPr="00FD32C6" w:rsidRDefault="00B516E4" w:rsidP="00B516E4">
                            <w:pPr>
                              <w:jc w:val="center"/>
                              <w:rPr>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533E4" id="Rektangel: rundade hörn 61" o:spid="_x0000_s1039" alt="&quot;&quot;" style="position:absolute;margin-left:171.35pt;margin-top:22.6pt;width:103.5pt;height:8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" fillcolor="#307c8e [3204]" strokecolor="#183d46 [1604]" strokeweight="1pt">
                <v:stroke joinstyle="miter"/>
                <v:path arrowok="t"/>
                <v:textbox>
                  <w:txbxContent>
                    <w:p w14:paraId="31967FF9" w14:textId="77777777" w:rsidR="00B516E4" w:rsidRDefault="00B516E4" w:rsidP="00B516E4">
                      <w:pPr>
                        <w:jc w:val="center"/>
                        <w:rPr>
                          <w:sz w:val="22"/>
                          <w:szCs w:val="22"/>
                        </w:rPr>
                      </w:pPr>
                      <w:r>
                        <w:rPr>
                          <w:sz w:val="22"/>
                          <w:szCs w:val="22"/>
                        </w:rPr>
                        <w:t>Personalrörlighet</w:t>
                      </w:r>
                    </w:p>
                    <w:p w14:paraId="75B836E4" w14:textId="269C0038" w:rsidR="00B516E4" w:rsidRPr="00FD32C6" w:rsidRDefault="00895CD8" w:rsidP="00B516E4">
                      <w:pPr>
                        <w:jc w:val="center"/>
                      </w:pPr>
                      <w:r>
                        <w:t>5,</w:t>
                      </w:r>
                      <w:r w:rsidR="002A0C98">
                        <w:t>4</w:t>
                      </w:r>
                      <w:r w:rsidR="00B516E4">
                        <w:t xml:space="preserve"> %</w:t>
                      </w:r>
                    </w:p>
                    <w:p w14:paraId="371EB4F3" w14:textId="0509037E" w:rsidR="00B516E4" w:rsidRPr="00B703BB" w:rsidRDefault="00B516E4" w:rsidP="00B516E4">
                      <w:pPr>
                        <w:spacing w:after="0"/>
                        <w:jc w:val="center"/>
                        <w:rPr>
                          <w:sz w:val="12"/>
                          <w:szCs w:val="12"/>
                        </w:rPr>
                      </w:pPr>
                      <w:r w:rsidRPr="00B703BB">
                        <w:rPr>
                          <w:sz w:val="12"/>
                          <w:szCs w:val="12"/>
                        </w:rPr>
                        <w:t>Januari-</w:t>
                      </w:r>
                      <w:r w:rsidR="00BA6005">
                        <w:rPr>
                          <w:sz w:val="12"/>
                          <w:szCs w:val="12"/>
                        </w:rPr>
                        <w:t>Juli</w:t>
                      </w:r>
                      <w:r w:rsidRPr="00B703BB">
                        <w:rPr>
                          <w:sz w:val="12"/>
                          <w:szCs w:val="12"/>
                        </w:rPr>
                        <w:t xml:space="preserve"> 202</w:t>
                      </w:r>
                      <w:r>
                        <w:rPr>
                          <w:sz w:val="12"/>
                          <w:szCs w:val="12"/>
                        </w:rPr>
                        <w:t>4</w:t>
                      </w:r>
                    </w:p>
                    <w:p w14:paraId="3010AC50" w14:textId="77777777" w:rsidR="00B516E4" w:rsidRPr="00FD32C6" w:rsidRDefault="00B516E4" w:rsidP="00B516E4">
                      <w:pPr>
                        <w:jc w:val="center"/>
                        <w:rPr>
                          <w:sz w:val="12"/>
                          <w:szCs w:val="12"/>
                        </w:rPr>
                      </w:pPr>
                    </w:p>
                  </w:txbxContent>
                </v:textbox>
                <w10:wrap anchorx="margin"/>
              </v:roundrect>
            </w:pict>
          </mc:Fallback>
        </mc:AlternateContent>
      </w:r>
    </w:p>
    <w:p w14:paraId="2DA62B0E" w14:textId="77777777" w:rsidR="00B516E4" w:rsidRPr="00554F43" w:rsidRDefault="00B516E4" w:rsidP="00B516E4">
      <w:pPr>
        <w:rPr>
          <w:rFonts w:ascii="Calibri" w:hAnsi="Calibri" w:cs="Calibri"/>
          <w:b/>
          <w:bCs/>
          <w:color w:val="FF0000"/>
        </w:rPr>
      </w:pPr>
    </w:p>
    <w:p w14:paraId="5ACE8D81" w14:textId="77777777" w:rsidR="00B516E4" w:rsidRPr="00554F43" w:rsidRDefault="00B516E4" w:rsidP="00B516E4">
      <w:pPr>
        <w:rPr>
          <w:rFonts w:ascii="Calibri" w:hAnsi="Calibri" w:cs="Calibri"/>
          <w:b/>
          <w:bCs/>
          <w:color w:val="FF0000"/>
        </w:rPr>
      </w:pPr>
    </w:p>
    <w:p w14:paraId="41176A66" w14:textId="70C8462F" w:rsidR="00B516E4" w:rsidRPr="00554F43" w:rsidRDefault="001B4E04" w:rsidP="00B516E4">
      <w:pPr>
        <w:rPr>
          <w:color w:val="FF0000"/>
          <w:lang w:eastAsia="sv-SE"/>
        </w:rPr>
      </w:pPr>
      <w:r w:rsidRPr="00554F43">
        <w:rPr>
          <w:noProof/>
          <w:color w:val="FF0000"/>
          <w:lang w:eastAsia="sv-SE"/>
        </w:rPr>
        <mc:AlternateContent>
          <mc:Choice Requires="wps">
            <w:drawing>
              <wp:anchor distT="0" distB="0" distL="114300" distR="114300" simplePos="0" relativeHeight="251658256" behindDoc="0" locked="0" layoutInCell="1" allowOverlap="1" wp14:anchorId="2E3815EE" wp14:editId="1314F11F">
                <wp:simplePos x="0" y="0"/>
                <wp:positionH relativeFrom="margin">
                  <wp:posOffset>0</wp:posOffset>
                </wp:positionH>
                <wp:positionV relativeFrom="paragraph">
                  <wp:posOffset>365125</wp:posOffset>
                </wp:positionV>
                <wp:extent cx="1314450" cy="1029970"/>
                <wp:effectExtent l="0" t="0" r="0" b="0"/>
                <wp:wrapNone/>
                <wp:docPr id="55" name="Rektangel: rundade hörn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299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5EEB03" w14:textId="77777777" w:rsidR="00B516E4" w:rsidRDefault="00B516E4" w:rsidP="00B516E4">
                            <w:pPr>
                              <w:jc w:val="center"/>
                              <w:rPr>
                                <w:sz w:val="22"/>
                                <w:szCs w:val="22"/>
                              </w:rPr>
                            </w:pPr>
                            <w:r w:rsidRPr="00B703BB">
                              <w:rPr>
                                <w:sz w:val="22"/>
                                <w:szCs w:val="22"/>
                              </w:rPr>
                              <w:t>Motivation</w:t>
                            </w:r>
                          </w:p>
                          <w:p w14:paraId="306A8617" w14:textId="2D3D6EF5" w:rsidR="00B516E4" w:rsidRPr="00FD32C6" w:rsidRDefault="00895CD8" w:rsidP="00B516E4">
                            <w:pPr>
                              <w:jc w:val="center"/>
                            </w:pPr>
                            <w:r>
                              <w:t>81</w:t>
                            </w:r>
                          </w:p>
                          <w:p w14:paraId="01A6FC72" w14:textId="77777777" w:rsidR="00B516E4" w:rsidRPr="00FD32C6" w:rsidRDefault="00B516E4" w:rsidP="00B516E4">
                            <w:pPr>
                              <w:jc w:val="center"/>
                              <w:rPr>
                                <w:sz w:val="12"/>
                                <w:szCs w:val="12"/>
                              </w:rPr>
                            </w:pPr>
                            <w:r>
                              <w:rPr>
                                <w:sz w:val="12"/>
                                <w:szCs w:val="12"/>
                              </w:rPr>
                              <w:t>Undersökning</w:t>
                            </w:r>
                            <w:r w:rsidRPr="00FD32C6">
                              <w:rPr>
                                <w:sz w:val="12"/>
                                <w:szCs w:val="12"/>
                              </w:rPr>
                              <w:t xml:space="preserve"> 20</w:t>
                            </w:r>
                            <w:r>
                              <w:rPr>
                                <w:sz w:val="12"/>
                                <w:szCs w:val="12"/>
                              </w:rPr>
                              <w:t>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815EE" id="Rektangel: rundade hörn 55" o:spid="_x0000_s1040" alt="&quot;&quot;" style="position:absolute;margin-left:0;margin-top:28.75pt;width:103.5pt;height:81.1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" fillcolor="#307c8e [3204]" strokecolor="#183d46 [1604]" strokeweight="1pt">
                <v:stroke joinstyle="miter"/>
                <v:path arrowok="t"/>
                <v:textbox>
                  <w:txbxContent>
                    <w:p w14:paraId="0C5EEB03" w14:textId="77777777" w:rsidR="00B516E4" w:rsidRDefault="00B516E4" w:rsidP="00B516E4">
                      <w:pPr>
                        <w:jc w:val="center"/>
                        <w:rPr>
                          <w:sz w:val="22"/>
                          <w:szCs w:val="22"/>
                        </w:rPr>
                      </w:pPr>
                      <w:r w:rsidRPr="00B703BB">
                        <w:rPr>
                          <w:sz w:val="22"/>
                          <w:szCs w:val="22"/>
                        </w:rPr>
                        <w:t>Motivation</w:t>
                      </w:r>
                    </w:p>
                    <w:p w14:paraId="306A8617" w14:textId="2D3D6EF5" w:rsidR="00B516E4" w:rsidRPr="00FD32C6" w:rsidRDefault="00895CD8" w:rsidP="00B516E4">
                      <w:pPr>
                        <w:jc w:val="center"/>
                      </w:pPr>
                      <w:r>
                        <w:t>81</w:t>
                      </w:r>
                    </w:p>
                    <w:p w14:paraId="01A6FC72" w14:textId="77777777" w:rsidR="00B516E4" w:rsidRPr="00FD32C6" w:rsidRDefault="00B516E4" w:rsidP="00B516E4">
                      <w:pPr>
                        <w:jc w:val="center"/>
                        <w:rPr>
                          <w:sz w:val="12"/>
                          <w:szCs w:val="12"/>
                        </w:rPr>
                      </w:pPr>
                      <w:r>
                        <w:rPr>
                          <w:sz w:val="12"/>
                          <w:szCs w:val="12"/>
                        </w:rPr>
                        <w:t>Undersökning</w:t>
                      </w:r>
                      <w:r w:rsidRPr="00FD32C6">
                        <w:rPr>
                          <w:sz w:val="12"/>
                          <w:szCs w:val="12"/>
                        </w:rPr>
                        <w:t xml:space="preserve"> 20</w:t>
                      </w:r>
                      <w:r>
                        <w:rPr>
                          <w:sz w:val="12"/>
                          <w:szCs w:val="12"/>
                        </w:rPr>
                        <w:t>23</w:t>
                      </w:r>
                    </w:p>
                  </w:txbxContent>
                </v:textbox>
                <w10:wrap anchorx="margin"/>
              </v:roundrect>
            </w:pict>
          </mc:Fallback>
        </mc:AlternateContent>
      </w:r>
      <w:r w:rsidRPr="00554F43">
        <w:rPr>
          <w:noProof/>
          <w:color w:val="FF0000"/>
          <w:lang w:eastAsia="sv-SE"/>
        </w:rPr>
        <mc:AlternateContent>
          <mc:Choice Requires="wps">
            <w:drawing>
              <wp:anchor distT="0" distB="0" distL="114300" distR="114300" simplePos="0" relativeHeight="251658257" behindDoc="1" locked="0" layoutInCell="1" allowOverlap="1" wp14:anchorId="0772FF58" wp14:editId="3CEE0A7B">
                <wp:simplePos x="0" y="0"/>
                <wp:positionH relativeFrom="margin">
                  <wp:posOffset>869950</wp:posOffset>
                </wp:positionH>
                <wp:positionV relativeFrom="paragraph">
                  <wp:posOffset>98308</wp:posOffset>
                </wp:positionV>
                <wp:extent cx="1028700" cy="641350"/>
                <wp:effectExtent l="0" t="0" r="0" b="6350"/>
                <wp:wrapNone/>
                <wp:docPr id="54" name="Rektangel: rundade hörn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3450D9" w14:textId="473FA3C7" w:rsidR="00B516E4" w:rsidRDefault="00B516E4" w:rsidP="00B516E4">
                            <w:pPr>
                              <w:spacing w:after="0"/>
                              <w:rPr>
                                <w:sz w:val="12"/>
                                <w:szCs w:val="12"/>
                              </w:rPr>
                            </w:pPr>
                            <w:r>
                              <w:rPr>
                                <w:sz w:val="12"/>
                                <w:szCs w:val="12"/>
                              </w:rPr>
                              <w:t>Undersökning 2</w:t>
                            </w:r>
                            <w:r w:rsidRPr="00C81D12">
                              <w:rPr>
                                <w:sz w:val="12"/>
                                <w:szCs w:val="12"/>
                              </w:rPr>
                              <w:t>02</w:t>
                            </w:r>
                            <w:r w:rsidR="00280454">
                              <w:rPr>
                                <w:sz w:val="12"/>
                                <w:szCs w:val="12"/>
                              </w:rPr>
                              <w:t>2</w:t>
                            </w:r>
                          </w:p>
                          <w:p w14:paraId="440EA046" w14:textId="77777777" w:rsidR="00B516E4" w:rsidRPr="00C81D12" w:rsidRDefault="00B516E4" w:rsidP="00B516E4">
                            <w:pPr>
                              <w:spacing w:after="0"/>
                              <w:jc w:val="right"/>
                              <w:rPr>
                                <w:sz w:val="12"/>
                                <w:szCs w:val="12"/>
                              </w:rPr>
                            </w:pPr>
                          </w:p>
                          <w:p w14:paraId="0027789F" w14:textId="44B76B7F" w:rsidR="00B516E4" w:rsidRPr="00C81D12" w:rsidRDefault="00895CD8" w:rsidP="00B516E4">
                            <w:pPr>
                              <w:spacing w:after="0"/>
                              <w:jc w:val="right"/>
                            </w:pPr>
                            <w:r>
                              <w:t>81</w:t>
                            </w:r>
                            <w:r w:rsidR="00B516E4">
                              <w:t xml:space="preserve"> </w:t>
                            </w:r>
                          </w:p>
                          <w:p w14:paraId="054B216A"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2FF58" id="Rektangel: rundade hörn 54" o:spid="_x0000_s1041" alt="&quot;&quot;" style="position:absolute;margin-left:68.5pt;margin-top:7.75pt;width:81pt;height:50.5pt;z-index:-2516582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" fillcolor="white [3201]" strokecolor="#fdd32f [3209]" strokeweight="1pt">
                <v:stroke joinstyle="miter"/>
                <v:path arrowok="t"/>
                <v:textbox>
                  <w:txbxContent>
                    <w:p w14:paraId="7A3450D9" w14:textId="473FA3C7" w:rsidR="00B516E4" w:rsidRDefault="00B516E4" w:rsidP="00B516E4">
                      <w:pPr>
                        <w:spacing w:after="0"/>
                        <w:rPr>
                          <w:sz w:val="12"/>
                          <w:szCs w:val="12"/>
                        </w:rPr>
                      </w:pPr>
                      <w:r>
                        <w:rPr>
                          <w:sz w:val="12"/>
                          <w:szCs w:val="12"/>
                        </w:rPr>
                        <w:t>Undersökning 2</w:t>
                      </w:r>
                      <w:r w:rsidRPr="00C81D12">
                        <w:rPr>
                          <w:sz w:val="12"/>
                          <w:szCs w:val="12"/>
                        </w:rPr>
                        <w:t>02</w:t>
                      </w:r>
                      <w:r w:rsidR="00280454">
                        <w:rPr>
                          <w:sz w:val="12"/>
                          <w:szCs w:val="12"/>
                        </w:rPr>
                        <w:t>2</w:t>
                      </w:r>
                    </w:p>
                    <w:p w14:paraId="440EA046" w14:textId="77777777" w:rsidR="00B516E4" w:rsidRPr="00C81D12" w:rsidRDefault="00B516E4" w:rsidP="00B516E4">
                      <w:pPr>
                        <w:spacing w:after="0"/>
                        <w:jc w:val="right"/>
                        <w:rPr>
                          <w:sz w:val="12"/>
                          <w:szCs w:val="12"/>
                        </w:rPr>
                      </w:pPr>
                    </w:p>
                    <w:p w14:paraId="0027789F" w14:textId="44B76B7F" w:rsidR="00B516E4" w:rsidRPr="00C81D12" w:rsidRDefault="00895CD8" w:rsidP="00B516E4">
                      <w:pPr>
                        <w:spacing w:after="0"/>
                        <w:jc w:val="right"/>
                      </w:pPr>
                      <w:r>
                        <w:t>81</w:t>
                      </w:r>
                      <w:r w:rsidR="00B516E4">
                        <w:t xml:space="preserve"> </w:t>
                      </w:r>
                    </w:p>
                    <w:p w14:paraId="054B216A" w14:textId="77777777" w:rsidR="00B516E4" w:rsidRDefault="00B516E4" w:rsidP="00B516E4"/>
                  </w:txbxContent>
                </v:textbox>
                <w10:wrap anchorx="margin"/>
              </v:roundrect>
            </w:pict>
          </mc:Fallback>
        </mc:AlternateContent>
      </w:r>
    </w:p>
    <w:p w14:paraId="3A59B168" w14:textId="6B2475CE" w:rsidR="00B516E4" w:rsidRPr="00554F43" w:rsidRDefault="00B516E4" w:rsidP="00B516E4">
      <w:pPr>
        <w:rPr>
          <w:color w:val="FF0000"/>
          <w:lang w:eastAsia="sv-SE"/>
        </w:rPr>
      </w:pPr>
    </w:p>
    <w:p w14:paraId="487E1969" w14:textId="77777777" w:rsidR="00FC0E2B" w:rsidRDefault="00FC0E2B" w:rsidP="17254F51">
      <w:pPr>
        <w:rPr>
          <w:lang w:eastAsia="sv-SE"/>
        </w:rPr>
      </w:pPr>
    </w:p>
    <w:p w14:paraId="31703E33" w14:textId="616DB322" w:rsidR="00B516E4" w:rsidRPr="000E1D34" w:rsidRDefault="00F11B4F" w:rsidP="17254F51">
      <w:pPr>
        <w:rPr>
          <w:lang w:eastAsia="sv-SE"/>
        </w:rPr>
      </w:pPr>
      <w:r w:rsidRPr="17254F51">
        <w:rPr>
          <w:lang w:eastAsia="sv-SE"/>
        </w:rPr>
        <w:lastRenderedPageBreak/>
        <w:t xml:space="preserve">Avseende </w:t>
      </w:r>
      <w:r w:rsidR="5866FBB6" w:rsidRPr="17254F51">
        <w:rPr>
          <w:lang w:eastAsia="sv-SE"/>
        </w:rPr>
        <w:t>återhämtning</w:t>
      </w:r>
      <w:r w:rsidRPr="17254F51">
        <w:rPr>
          <w:lang w:eastAsia="sv-SE"/>
        </w:rPr>
        <w:t xml:space="preserve"> </w:t>
      </w:r>
      <w:r w:rsidR="3502BEEE" w:rsidRPr="17254F51">
        <w:rPr>
          <w:lang w:eastAsia="sv-SE"/>
        </w:rPr>
        <w:t>har</w:t>
      </w:r>
      <w:r w:rsidRPr="17254F51">
        <w:rPr>
          <w:lang w:eastAsia="sv-SE"/>
        </w:rPr>
        <w:t xml:space="preserve"> </w:t>
      </w:r>
      <w:r w:rsidR="777ECCC7" w:rsidRPr="17254F51">
        <w:rPr>
          <w:lang w:eastAsia="sv-SE"/>
        </w:rPr>
        <w:t>s</w:t>
      </w:r>
      <w:r w:rsidRPr="17254F51">
        <w:rPr>
          <w:lang w:eastAsia="sv-SE"/>
        </w:rPr>
        <w:t>emesteruttag utökats något medan antalet föräldraledighet i timmar minskat i jämförelse med föregående år.</w:t>
      </w:r>
      <w:r w:rsidR="00B516E4">
        <w:br/>
      </w:r>
      <w:r w:rsidR="00B516E4">
        <w:br/>
      </w:r>
      <w:r w:rsidR="5584E0FD" w:rsidRPr="17254F51">
        <w:rPr>
          <w:lang w:eastAsia="sv-SE"/>
        </w:rPr>
        <w:t xml:space="preserve">Strokeavdelningen </w:t>
      </w:r>
      <w:r w:rsidR="63A43E68" w:rsidRPr="17254F51">
        <w:rPr>
          <w:lang w:eastAsia="sv-SE"/>
        </w:rPr>
        <w:t>samlokaliserades med hjärtavdelningen under sommaren</w:t>
      </w:r>
      <w:r w:rsidR="361724EF" w:rsidRPr="17254F51">
        <w:rPr>
          <w:lang w:eastAsia="sv-SE"/>
        </w:rPr>
        <w:t>.</w:t>
      </w:r>
      <w:r w:rsidR="115119E1" w:rsidRPr="17254F51">
        <w:rPr>
          <w:lang w:eastAsia="sv-SE"/>
        </w:rPr>
        <w:t xml:space="preserve"> </w:t>
      </w:r>
      <w:r w:rsidR="12ABDDB6" w:rsidRPr="17254F51">
        <w:rPr>
          <w:lang w:eastAsia="sv-SE"/>
        </w:rPr>
        <w:t>R</w:t>
      </w:r>
      <w:r w:rsidR="115119E1" w:rsidRPr="17254F51">
        <w:rPr>
          <w:lang w:eastAsia="sv-SE"/>
        </w:rPr>
        <w:t>ehabavdelningen höll helt stängt under en period av några veckor vilket möjliggjor</w:t>
      </w:r>
      <w:r w:rsidR="20C626E5" w:rsidRPr="17254F51">
        <w:rPr>
          <w:lang w:eastAsia="sv-SE"/>
        </w:rPr>
        <w:t>de</w:t>
      </w:r>
      <w:r w:rsidR="115119E1" w:rsidRPr="17254F51">
        <w:rPr>
          <w:lang w:eastAsia="sv-SE"/>
        </w:rPr>
        <w:t xml:space="preserve"> </w:t>
      </w:r>
      <w:r w:rsidR="5765C668" w:rsidRPr="17254F51">
        <w:rPr>
          <w:lang w:eastAsia="sv-SE"/>
        </w:rPr>
        <w:t xml:space="preserve">att </w:t>
      </w:r>
      <w:r w:rsidR="115119E1" w:rsidRPr="17254F51">
        <w:rPr>
          <w:lang w:eastAsia="sv-SE"/>
        </w:rPr>
        <w:t>medarbetar</w:t>
      </w:r>
      <w:r w:rsidR="12E480C6" w:rsidRPr="17254F51">
        <w:rPr>
          <w:lang w:eastAsia="sv-SE"/>
        </w:rPr>
        <w:t>na kunde ta ut semester under sommarperioden.</w:t>
      </w:r>
    </w:p>
    <w:p w14:paraId="21B73B6D" w14:textId="31A1113D" w:rsidR="00DC23EB" w:rsidRDefault="00DC23EB" w:rsidP="00DC23EB">
      <w:pPr>
        <w:pStyle w:val="Rubrik2-numrerad"/>
      </w:pPr>
      <w:r>
        <w:t>Använd kompetensen rätt</w:t>
      </w:r>
    </w:p>
    <w:p w14:paraId="0B1F0C6F" w14:textId="15FB9B68" w:rsidR="001207AF" w:rsidRDefault="001207AF" w:rsidP="001207AF">
      <w:pPr>
        <w:rPr>
          <w:rStyle w:val="ui-provider"/>
        </w:rPr>
      </w:pPr>
      <w:r>
        <w:rPr>
          <w:rStyle w:val="ui-provider"/>
        </w:rPr>
        <w:t>Att använda alla medarbetares kompetens på bästa sätt är en komplex utmaning. För att lyckas behövs fortsatt arbete med kontinuerlig verksamhetsutveckling och anpassning av arbetsuppgifternas fördelning. Normer och arbetssätt behöver utmanas och nya perspektiv och innovation bejakas.</w:t>
      </w:r>
    </w:p>
    <w:p w14:paraId="52F3DEBC" w14:textId="77777777" w:rsidR="00B516E4" w:rsidRPr="00801C02" w:rsidRDefault="08561010" w:rsidP="48A3243D">
      <w:pPr>
        <w:pStyle w:val="Rubrik3-numrerad"/>
      </w:pPr>
      <w:r>
        <w:t>Samtliga nämnder och styrelser</w:t>
      </w:r>
    </w:p>
    <w:p w14:paraId="6404F645" w14:textId="7FF8F903" w:rsidR="00B516E4" w:rsidRPr="00801C02" w:rsidRDefault="08561010" w:rsidP="48A3243D">
      <w:pPr>
        <w:pStyle w:val="Rubrik4-numrerad"/>
        <w:ind w:left="720" w:hanging="360"/>
        <w:rPr>
          <w:color w:val="auto"/>
        </w:rPr>
      </w:pPr>
      <w:bookmarkStart w:id="40" w:name="_Hlk168408102"/>
      <w:r w:rsidRPr="48A3243D">
        <w:rPr>
          <w:color w:val="auto"/>
        </w:rPr>
        <w:t>Alla verksamheter inom respektive nämnd och styrelse ska arbeta aktivt med rätt använd kompetens i omställningsarbetet och de åtgärder som ger direkta effekter på tillgänglighet, kompetensförsörjning/ bemanning och produktivitet. Inom framför allt hälso- och sjukvården ska därför sådana åtgärder prioriteras.</w:t>
      </w:r>
      <w:bookmarkEnd w:id="40"/>
    </w:p>
    <w:p w14:paraId="0134C1CA" w14:textId="7DED7C9A" w:rsidR="00B516E4" w:rsidRPr="00246666" w:rsidRDefault="78405FBC" w:rsidP="00B516E4">
      <w:pPr>
        <w:rPr>
          <w:rFonts w:ascii="Times New Roman" w:eastAsia="Times New Roman" w:hAnsi="Times New Roman" w:cs="Times New Roman"/>
        </w:rPr>
      </w:pPr>
      <w:r w:rsidRPr="48A3243D">
        <w:rPr>
          <w:rFonts w:ascii="Times New Roman" w:eastAsia="Times New Roman" w:hAnsi="Times New Roman" w:cs="Times New Roman"/>
        </w:rPr>
        <w:t xml:space="preserve">Sedan december 2023 har Ängelholms sjukhus infört servicevärdar på alla slutenvårdsavdelningar i syfte att frigöra tid för vårdpersonal. </w:t>
      </w:r>
      <w:r w:rsidR="6B739089" w:rsidRPr="204DC44E">
        <w:rPr>
          <w:rFonts w:ascii="Times New Roman" w:eastAsia="Times New Roman" w:hAnsi="Times New Roman" w:cs="Times New Roman"/>
        </w:rPr>
        <w:t>F</w:t>
      </w:r>
      <w:r w:rsidRPr="204DC44E">
        <w:rPr>
          <w:rFonts w:ascii="Times New Roman" w:eastAsia="Times New Roman" w:hAnsi="Times New Roman" w:cs="Times New Roman"/>
        </w:rPr>
        <w:t>armace</w:t>
      </w:r>
      <w:r w:rsidR="28BAE663" w:rsidRPr="204DC44E">
        <w:rPr>
          <w:rFonts w:ascii="Times New Roman" w:eastAsia="Times New Roman" w:hAnsi="Times New Roman" w:cs="Times New Roman"/>
        </w:rPr>
        <w:t>uter</w:t>
      </w:r>
      <w:r w:rsidR="28BAE663" w:rsidRPr="48A3243D">
        <w:rPr>
          <w:rFonts w:ascii="Times New Roman" w:eastAsia="Times New Roman" w:hAnsi="Times New Roman" w:cs="Times New Roman"/>
        </w:rPr>
        <w:t xml:space="preserve"> avlastar både läkare och sjuksköterskor i slutenvården.</w:t>
      </w:r>
    </w:p>
    <w:p w14:paraId="6EC2739C" w14:textId="113B7E93" w:rsidR="00B516E4" w:rsidRPr="00644515" w:rsidRDefault="08561010" w:rsidP="00B516E4">
      <w:pPr>
        <w:pStyle w:val="Rubrik4-numrerad"/>
        <w:ind w:left="720" w:hanging="360"/>
        <w:rPr>
          <w:rFonts w:eastAsia="Arial"/>
        </w:rPr>
      </w:pPr>
      <w:bookmarkStart w:id="41" w:name="_Toc136589689"/>
      <w:r w:rsidRPr="48A3243D">
        <w:rPr>
          <w:rFonts w:eastAsia="Arial"/>
        </w:rPr>
        <w:t xml:space="preserve">Utvecklingen av anställningsvolym - månadsavlönade </w:t>
      </w:r>
      <w:bookmarkEnd w:id="41"/>
    </w:p>
    <w:p w14:paraId="5B63DC63" w14:textId="57D2ED69" w:rsidR="001D230D" w:rsidRPr="001D230D" w:rsidRDefault="001D230D" w:rsidP="001D230D">
      <w:pPr>
        <w:rPr>
          <w:rFonts w:cstheme="minorHAnsi"/>
        </w:rPr>
      </w:pPr>
      <w:r w:rsidRPr="001D230D">
        <w:rPr>
          <w:rFonts w:cstheme="minorHAnsi"/>
        </w:rPr>
        <w:t>Under våren införde Region Skåne vakansprövning för samtliga yrkeskategorier inom Hälso-och sjukvården som fortlöper under hösten 2024.</w:t>
      </w:r>
    </w:p>
    <w:p w14:paraId="2E52E7A8" w14:textId="7D66FCA1" w:rsidR="001D230D" w:rsidRPr="001D230D" w:rsidRDefault="001D230D" w:rsidP="001D230D">
      <w:pPr>
        <w:rPr>
          <w:rFonts w:cstheme="minorHAnsi"/>
        </w:rPr>
      </w:pPr>
      <w:r w:rsidRPr="001D230D">
        <w:rPr>
          <w:rFonts w:cstheme="minorHAnsi"/>
        </w:rPr>
        <w:t xml:space="preserve">Den 25 april trädde Vårdförbundets blockad mot uttag av övertid, mertid samt nyanställning i kraft i samtliga regioner vilket medförde en stark inbromsning avseende möjligheterna till att </w:t>
      </w:r>
      <w:r w:rsidR="00A013E0" w:rsidRPr="001D230D">
        <w:rPr>
          <w:rFonts w:cstheme="minorHAnsi"/>
        </w:rPr>
        <w:t>tillsvidare</w:t>
      </w:r>
      <w:r w:rsidRPr="001D230D">
        <w:rPr>
          <w:rFonts w:cstheme="minorHAnsi"/>
        </w:rPr>
        <w:t>anställa sjuksköterskor. Vårdförbundets blockad avseende nyrekrytering upphörde att gälla i början av juni.</w:t>
      </w:r>
    </w:p>
    <w:p w14:paraId="081D79DA" w14:textId="6E724E49" w:rsidR="001D230D" w:rsidRPr="001D230D" w:rsidRDefault="001D230D" w:rsidP="001D230D">
      <w:pPr>
        <w:rPr>
          <w:rFonts w:cstheme="minorHAnsi"/>
          <w:i/>
          <w:iCs/>
        </w:rPr>
      </w:pPr>
      <w:r w:rsidRPr="001D230D">
        <w:rPr>
          <w:rFonts w:cstheme="minorHAnsi"/>
        </w:rPr>
        <w:t>Ängelholms sjukhus har tre färre sjuksköterskor och 14 färre undersköterskor i jämförelse med föregående år. Behovet av antalet undersköterskor hör starkt samman med möjligheten till att anställa sjuksköterskor och antalet disponibla vårdplatser som har blivit färre. I samband med att medicinavdelningarna konsoliderades minskade behovet av antalet undersköterskor</w:t>
      </w:r>
      <w:r w:rsidRPr="001D230D">
        <w:rPr>
          <w:rFonts w:cstheme="minorHAnsi"/>
          <w:i/>
          <w:iCs/>
        </w:rPr>
        <w:t>.</w:t>
      </w:r>
    </w:p>
    <w:p w14:paraId="43D9E6D3" w14:textId="18601C40" w:rsidR="00B516E4" w:rsidRDefault="39C9F90E" w:rsidP="48A3243D">
      <w:r w:rsidRPr="48A3243D">
        <w:t>Trots en minskning av antalet sjuksköterskor i augusti med jämförelse föregående år</w:t>
      </w:r>
      <w:r w:rsidR="70818B85" w:rsidRPr="48A3243D">
        <w:t>,</w:t>
      </w:r>
      <w:r w:rsidRPr="48A3243D">
        <w:t xml:space="preserve"> har antalet sjuksköterskor ökat </w:t>
      </w:r>
      <w:r w:rsidR="3B028E6E" w:rsidRPr="48A3243D">
        <w:t>efter årsskiftet</w:t>
      </w:r>
      <w:r w:rsidRPr="48A3243D">
        <w:t xml:space="preserve"> 2023, från 128 till 133 i augusti 2024.</w:t>
      </w:r>
      <w:r w:rsidR="4C6A3593" w:rsidRPr="48A3243D">
        <w:t xml:space="preserve"> Ängelholms sjukhus har dock ett kvarstående behov av att rekrytera sjuksköterskor och, framför allt, undersköterskor för att klara av grundbemanningen</w:t>
      </w:r>
      <w:r w:rsidR="4ED25DCB" w:rsidRPr="48A3243D">
        <w:t>.</w:t>
      </w:r>
    </w:p>
    <w:p w14:paraId="30B4A795" w14:textId="0015CD12" w:rsidR="00CF4950" w:rsidRPr="00CF4950" w:rsidRDefault="2B5B506C" w:rsidP="48A3243D">
      <w:r w:rsidRPr="48A3243D">
        <w:t>Antalet ledningsarbete har ökat något</w:t>
      </w:r>
      <w:r w:rsidR="46756B69" w:rsidRPr="48A3243D">
        <w:t xml:space="preserve"> under året. Detta förklaras dock av att </w:t>
      </w:r>
      <w:r w:rsidRPr="48A3243D">
        <w:t xml:space="preserve">två chefer har tillfälliga uppdrag som finansieras via </w:t>
      </w:r>
      <w:r w:rsidR="7048A558" w:rsidRPr="48A3243D">
        <w:t xml:space="preserve">externa </w:t>
      </w:r>
      <w:r w:rsidRPr="48A3243D">
        <w:t xml:space="preserve">projektmedel </w:t>
      </w:r>
      <w:r w:rsidR="36012F8A" w:rsidRPr="48A3243D">
        <w:t>samt</w:t>
      </w:r>
      <w:r w:rsidRPr="48A3243D">
        <w:t xml:space="preserve"> </w:t>
      </w:r>
      <w:r w:rsidR="788E9217" w:rsidRPr="48A3243D">
        <w:t xml:space="preserve">att </w:t>
      </w:r>
      <w:r w:rsidRPr="48A3243D">
        <w:t xml:space="preserve">ST-läkarchefen har bytt </w:t>
      </w:r>
      <w:r w:rsidRPr="48A3243D">
        <w:lastRenderedPageBreak/>
        <w:t xml:space="preserve">organisatorisk tillhörighet, </w:t>
      </w:r>
      <w:r w:rsidR="2AA930A9" w:rsidRPr="48A3243D">
        <w:t>från</w:t>
      </w:r>
      <w:r w:rsidRPr="48A3243D">
        <w:t xml:space="preserve"> Helsingborgs lasarett</w:t>
      </w:r>
      <w:r w:rsidR="51E0B7A2" w:rsidRPr="48A3243D">
        <w:t xml:space="preserve"> till </w:t>
      </w:r>
      <w:r w:rsidRPr="48A3243D">
        <w:t>Ängelholms sjukhus</w:t>
      </w:r>
      <w:r w:rsidR="5F2C4759" w:rsidRPr="48A3243D">
        <w:t xml:space="preserve">. Sjukhuset har, efter behovsinventering, utökat med </w:t>
      </w:r>
      <w:r w:rsidRPr="48A3243D">
        <w:t>en chef över läkarna inom VO medicin.</w:t>
      </w:r>
    </w:p>
    <w:p w14:paraId="1ECCBCF8" w14:textId="71E745EC" w:rsidR="00B516E4" w:rsidRDefault="00CF4950" w:rsidP="00CF4950">
      <w:pPr>
        <w:rPr>
          <w:rFonts w:cstheme="minorHAnsi"/>
        </w:rPr>
      </w:pPr>
      <w:r w:rsidRPr="00CF4950">
        <w:rPr>
          <w:rFonts w:cstheme="minorHAnsi"/>
        </w:rPr>
        <w:t>Ängelholms sjukhus har ett aktivt arbete avseende rekrytering av specialistläkare och i höst börjar fyra nya specialistläkare. Specialistläkarbemanning är fortsatt en utmaning, men en medveten satsning på specialistutbildning av läkare tros kunna ge förbättrade förutsättningar framöver.  </w:t>
      </w:r>
    </w:p>
    <w:p w14:paraId="5EA6751F" w14:textId="79C2E7B8" w:rsidR="00EE0F6E" w:rsidRPr="00CF4950" w:rsidRDefault="2EE27CD5" w:rsidP="48A3243D">
      <w:r w:rsidRPr="48A3243D">
        <w:t xml:space="preserve">Det har identifierats en felkälla i registreringen av farmaceuter (övr. specialister inom hälso-och sjukvård), sex medarbetare har legat med felaktigt huvudkonto i HR-fönster. </w:t>
      </w:r>
      <w:r w:rsidR="7CADB621" w:rsidRPr="48A3243D">
        <w:t>F</w:t>
      </w:r>
      <w:r w:rsidRPr="48A3243D">
        <w:t>örändringen mot föregående år i är därför oförändrad.   </w:t>
      </w:r>
    </w:p>
    <w:p w14:paraId="3CED1549" w14:textId="3A608B7E" w:rsidR="26779748" w:rsidRDefault="00B516E4" w:rsidP="001B4E04">
      <w:pPr>
        <w:pStyle w:val="Rubrik4-numrerad"/>
        <w:spacing w:before="0"/>
        <w:ind w:left="720" w:hanging="360"/>
      </w:pPr>
      <w:r>
        <w:t xml:space="preserve">Oberoende av inhyrning från bemanningsföretag </w:t>
      </w:r>
    </w:p>
    <w:p w14:paraId="158ACA6C" w14:textId="7AA3533B" w:rsidR="6379EABC" w:rsidRDefault="73348100" w:rsidP="001B4E04">
      <w:pPr>
        <w:spacing w:after="0"/>
        <w:rPr>
          <w:rFonts w:ascii="Times New Roman" w:eastAsia="Times New Roman" w:hAnsi="Times New Roman" w:cs="Times New Roman"/>
        </w:rPr>
      </w:pPr>
      <w:r w:rsidRPr="48A3243D">
        <w:rPr>
          <w:rFonts w:ascii="Times New Roman" w:eastAsia="Times New Roman" w:hAnsi="Times New Roman" w:cs="Times New Roman"/>
        </w:rPr>
        <w:t xml:space="preserve">Hyrstoppet för sjuksköterskor har inneburit en stor utmaning för sjukhusets slutenvård och främst inom strokevården har vårdplatssituationen har varit påtagligt ansträngd. </w:t>
      </w:r>
    </w:p>
    <w:p w14:paraId="2204031A" w14:textId="0D7E0B0F" w:rsidR="6379EABC" w:rsidRDefault="6379EABC" w:rsidP="001B4E04">
      <w:pPr>
        <w:spacing w:after="0"/>
        <w:rPr>
          <w:rFonts w:ascii="Times New Roman" w:eastAsia="Times New Roman" w:hAnsi="Times New Roman" w:cs="Times New Roman"/>
        </w:rPr>
      </w:pPr>
      <w:r w:rsidRPr="5B13B454">
        <w:rPr>
          <w:rFonts w:ascii="Times New Roman" w:eastAsia="Times New Roman" w:hAnsi="Times New Roman" w:cs="Times New Roman"/>
        </w:rPr>
        <w:t xml:space="preserve">Aktivt arbete med schema- och bemanningsplanering pågår ständigt. Verksamheterna har gott stöd i form av farmaceutresurser och möjligheten att delegera vissa arbetsuppgifter till andra yrkeskategorier än sjuksköterskor och läkare övervägs alltid. Ett konkret exempel är utbildning av undersköterskor att sköta delar av in- och utskrivning vid vår strokeavdelning. </w:t>
      </w:r>
    </w:p>
    <w:p w14:paraId="5C898062" w14:textId="36EE5688" w:rsidR="6379EABC" w:rsidRDefault="6379EABC" w:rsidP="5B13B454">
      <w:pPr>
        <w:spacing w:before="240"/>
        <w:rPr>
          <w:rFonts w:ascii="Times New Roman" w:eastAsia="Times New Roman" w:hAnsi="Times New Roman" w:cs="Times New Roman"/>
        </w:rPr>
      </w:pPr>
      <w:r w:rsidRPr="5B13B454">
        <w:rPr>
          <w:rFonts w:ascii="Times New Roman" w:eastAsia="Times New Roman" w:hAnsi="Times New Roman" w:cs="Times New Roman"/>
        </w:rPr>
        <w:t xml:space="preserve">Behovet att hyra in läkare har funnits under våren/sommaren för att täcka upp för vakanta tjänster samt under frånvaroperioder. Tillsättning av dessa vakanser pågår och flera nyrekryteringar har genomförts men tillträde är först senare i höst. </w:t>
      </w:r>
    </w:p>
    <w:p w14:paraId="3560A3A4" w14:textId="17493F6B" w:rsidR="6379EABC" w:rsidRDefault="6379EABC" w:rsidP="5B13B454">
      <w:pPr>
        <w:spacing w:before="240"/>
        <w:rPr>
          <w:rFonts w:ascii="Times New Roman" w:eastAsia="Times New Roman" w:hAnsi="Times New Roman" w:cs="Times New Roman"/>
        </w:rPr>
      </w:pPr>
      <w:r w:rsidRPr="5B13B454">
        <w:rPr>
          <w:rFonts w:ascii="Times New Roman" w:eastAsia="Times New Roman" w:hAnsi="Times New Roman" w:cs="Times New Roman"/>
        </w:rPr>
        <w:t>Inom vissa specialiteter (kardiologi) kommer under höst/vinter ett fortsatt behov finnas av att anlita hyrläkare. Utvecklingen är dock positiv och strävan är på sikt att vara helt oberoende av bemanningsföretag.</w:t>
      </w:r>
    </w:p>
    <w:p w14:paraId="589BD6B2" w14:textId="4E0F8E92" w:rsidR="001B4E04" w:rsidRDefault="001B4E04" w:rsidP="5B13B454">
      <w:pPr>
        <w:spacing w:before="240"/>
        <w:rPr>
          <w:rFonts w:ascii="Times New Roman" w:eastAsia="Times New Roman" w:hAnsi="Times New Roman" w:cs="Times New Roman"/>
        </w:rPr>
      </w:pPr>
      <w:r>
        <w:rPr>
          <w:noProof/>
        </w:rPr>
        <w:drawing>
          <wp:inline distT="0" distB="0" distL="0" distR="0" wp14:anchorId="45DD5DFE" wp14:editId="586BA2C7">
            <wp:extent cx="5705521" cy="2251644"/>
            <wp:effectExtent l="0" t="0" r="0" b="0"/>
            <wp:docPr id="32585938" name="Bildobjekt 3258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extLst>
                        <a:ext uri="{28A0092B-C50C-407E-A947-70E740481C1C}">
                          <a14:useLocalDpi xmlns:a14="http://schemas.microsoft.com/office/drawing/2010/main" val="0"/>
                        </a:ext>
                      </a:extLst>
                    </a:blip>
                    <a:srcRect b="48265"/>
                    <a:stretch/>
                  </pic:blipFill>
                  <pic:spPr bwMode="auto">
                    <a:xfrm>
                      <a:off x="0" y="0"/>
                      <a:ext cx="5706350" cy="2251971"/>
                    </a:xfrm>
                    <a:prstGeom prst="rect">
                      <a:avLst/>
                    </a:prstGeom>
                    <a:ln>
                      <a:noFill/>
                    </a:ln>
                    <a:extLst>
                      <a:ext uri="{53640926-AAD7-44D8-BBD7-CCE9431645EC}">
                        <a14:shadowObscured xmlns:a14="http://schemas.microsoft.com/office/drawing/2010/main"/>
                      </a:ext>
                    </a:extLst>
                  </pic:spPr>
                </pic:pic>
              </a:graphicData>
            </a:graphic>
          </wp:inline>
        </w:drawing>
      </w:r>
    </w:p>
    <w:p w14:paraId="03F15720" w14:textId="77777777" w:rsidR="001B4E04" w:rsidRDefault="001B4E04" w:rsidP="0E3E7EF8">
      <w:pPr>
        <w:rPr>
          <w:noProof/>
        </w:rPr>
      </w:pPr>
    </w:p>
    <w:p w14:paraId="008D0F82" w14:textId="20DE1C53" w:rsidR="0E3E7EF8" w:rsidRDefault="001B4E04" w:rsidP="0E3E7EF8">
      <w:r>
        <w:rPr>
          <w:noProof/>
        </w:rPr>
        <w:lastRenderedPageBreak/>
        <w:drawing>
          <wp:inline distT="0" distB="0" distL="0" distR="0" wp14:anchorId="46D75DB5" wp14:editId="75AD9FF3">
            <wp:extent cx="5705521" cy="208478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extLst>
                        <a:ext uri="{28A0092B-C50C-407E-A947-70E740481C1C}">
                          <a14:useLocalDpi xmlns:a14="http://schemas.microsoft.com/office/drawing/2010/main" val="0"/>
                        </a:ext>
                      </a:extLst>
                    </a:blip>
                    <a:srcRect t="52099"/>
                    <a:stretch/>
                  </pic:blipFill>
                  <pic:spPr bwMode="auto">
                    <a:xfrm>
                      <a:off x="0" y="0"/>
                      <a:ext cx="5706350" cy="2085092"/>
                    </a:xfrm>
                    <a:prstGeom prst="rect">
                      <a:avLst/>
                    </a:prstGeom>
                    <a:ln>
                      <a:noFill/>
                    </a:ln>
                    <a:extLst>
                      <a:ext uri="{53640926-AAD7-44D8-BBD7-CCE9431645EC}">
                        <a14:shadowObscured xmlns:a14="http://schemas.microsoft.com/office/drawing/2010/main"/>
                      </a:ext>
                    </a:extLst>
                  </pic:spPr>
                </pic:pic>
              </a:graphicData>
            </a:graphic>
          </wp:inline>
        </w:drawing>
      </w:r>
    </w:p>
    <w:p w14:paraId="228B3EC5" w14:textId="78713CD2" w:rsidR="00B516E4" w:rsidRPr="001207AF" w:rsidRDefault="73348100" w:rsidP="5B13B454">
      <w:pPr>
        <w:spacing w:before="240"/>
        <w:rPr>
          <w:rFonts w:ascii="Times New Roman" w:eastAsia="Times New Roman" w:hAnsi="Times New Roman" w:cs="Times New Roman"/>
        </w:rPr>
      </w:pPr>
      <w:r w:rsidRPr="48A3243D">
        <w:rPr>
          <w:rFonts w:ascii="Times New Roman" w:eastAsia="Times New Roman" w:hAnsi="Times New Roman" w:cs="Times New Roman"/>
        </w:rPr>
        <w:t xml:space="preserve">Kostnaden för inhyrning (läkare) är under perioden januari-augusti 6,6 </w:t>
      </w:r>
      <w:r w:rsidR="00953585">
        <w:rPr>
          <w:rFonts w:ascii="Times New Roman" w:eastAsia="Times New Roman" w:hAnsi="Times New Roman" w:cs="Times New Roman"/>
        </w:rPr>
        <w:t>m</w:t>
      </w:r>
      <w:r w:rsidR="001222AB">
        <w:rPr>
          <w:rFonts w:ascii="Times New Roman" w:eastAsia="Times New Roman" w:hAnsi="Times New Roman" w:cs="Times New Roman"/>
        </w:rPr>
        <w:t>nkr</w:t>
      </w:r>
      <w:r w:rsidRPr="48A3243D">
        <w:rPr>
          <w:rFonts w:ascii="Times New Roman" w:eastAsia="Times New Roman" w:hAnsi="Times New Roman" w:cs="Times New Roman"/>
        </w:rPr>
        <w:t xml:space="preserve">, vilket är 1,5 </w:t>
      </w:r>
      <w:r w:rsidR="00953585">
        <w:rPr>
          <w:rFonts w:ascii="Times New Roman" w:eastAsia="Times New Roman" w:hAnsi="Times New Roman" w:cs="Times New Roman"/>
        </w:rPr>
        <w:t>m</w:t>
      </w:r>
      <w:r w:rsidR="001222AB">
        <w:rPr>
          <w:rFonts w:ascii="Times New Roman" w:eastAsia="Times New Roman" w:hAnsi="Times New Roman" w:cs="Times New Roman"/>
        </w:rPr>
        <w:t>nkr</w:t>
      </w:r>
      <w:r w:rsidRPr="48A3243D">
        <w:rPr>
          <w:rFonts w:ascii="Times New Roman" w:eastAsia="Times New Roman" w:hAnsi="Times New Roman" w:cs="Times New Roman"/>
        </w:rPr>
        <w:t xml:space="preserve"> lägre än samma period föregående år. Inhyrning av sjuksköterskor har helt upphört, den lilla orange stapeln i diagrammet är eftersläpning på fakturor från föregående år. Inhyrningskostnad i förhållande till sjukhusets personalkostnader är 2,8%.</w:t>
      </w:r>
    </w:p>
    <w:p w14:paraId="13CD9E62" w14:textId="77777777" w:rsidR="00B516E4" w:rsidRPr="00DC642F" w:rsidRDefault="00B516E4" w:rsidP="00B516E4">
      <w:pPr>
        <w:pStyle w:val="Rubrik4-numrerad"/>
        <w:ind w:left="720" w:hanging="360"/>
      </w:pPr>
      <w:r w:rsidRPr="00DC642F">
        <w:t>Samlad analys av de regiongemensamma KPIer som är knutna till målområdet</w:t>
      </w:r>
      <w:r>
        <w:t xml:space="preserve"> Använd kompetensen rätt </w:t>
      </w:r>
      <w:r w:rsidRPr="00D56C03">
        <w:rPr>
          <w:rFonts w:eastAsia="Arial"/>
        </w:rPr>
        <w:t>(Gäller samtliga nämnder/styrelser)</w:t>
      </w:r>
    </w:p>
    <w:p w14:paraId="220E41C9" w14:textId="1D2C6A88" w:rsidR="00B516E4" w:rsidRPr="00D330A6" w:rsidRDefault="00B516E4" w:rsidP="48A3243D">
      <w:pPr>
        <w:spacing w:after="160" w:line="259" w:lineRule="auto"/>
      </w:pPr>
    </w:p>
    <w:p w14:paraId="17FE8980" w14:textId="77777777" w:rsidR="00B516E4" w:rsidRPr="00F94E58" w:rsidRDefault="00B516E4" w:rsidP="00B516E4">
      <w:pPr>
        <w:rPr>
          <w:lang w:eastAsia="sv-SE"/>
        </w:rPr>
      </w:pPr>
      <w:r>
        <w:rPr>
          <w:noProof/>
          <w:lang w:eastAsia="sv-SE"/>
        </w:rPr>
        <mc:AlternateContent>
          <mc:Choice Requires="wps">
            <w:drawing>
              <wp:anchor distT="0" distB="0" distL="114300" distR="114300" simplePos="0" relativeHeight="251658258" behindDoc="0" locked="0" layoutInCell="1" allowOverlap="1" wp14:anchorId="059AA55F" wp14:editId="18C6E376">
                <wp:simplePos x="0" y="0"/>
                <wp:positionH relativeFrom="margin">
                  <wp:posOffset>0</wp:posOffset>
                </wp:positionH>
                <wp:positionV relativeFrom="paragraph">
                  <wp:posOffset>285115</wp:posOffset>
                </wp:positionV>
                <wp:extent cx="1314450" cy="1009650"/>
                <wp:effectExtent l="0" t="0" r="19050" b="19050"/>
                <wp:wrapNone/>
                <wp:docPr id="27" name="Rektangel: rundade hörn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FB4ECE" w14:textId="77777777" w:rsidR="00B516E4" w:rsidRDefault="00B516E4" w:rsidP="00B516E4">
                            <w:pPr>
                              <w:jc w:val="center"/>
                              <w:rPr>
                                <w:sz w:val="22"/>
                                <w:szCs w:val="22"/>
                              </w:rPr>
                            </w:pPr>
                            <w:r>
                              <w:rPr>
                                <w:sz w:val="22"/>
                                <w:szCs w:val="22"/>
                              </w:rPr>
                              <w:t>Närvaro</w:t>
                            </w:r>
                          </w:p>
                          <w:p w14:paraId="1D0AF161" w14:textId="61061BF9" w:rsidR="00B516E4" w:rsidRPr="00FD32C6" w:rsidRDefault="008A2CE1" w:rsidP="00B516E4">
                            <w:pPr>
                              <w:jc w:val="center"/>
                            </w:pPr>
                            <w:r>
                              <w:t>67</w:t>
                            </w:r>
                            <w:r w:rsidR="00B516E4">
                              <w:t xml:space="preserve"> %</w:t>
                            </w:r>
                          </w:p>
                          <w:p w14:paraId="47DAE716" w14:textId="66CCCBD6" w:rsidR="00B516E4" w:rsidRPr="00FD32C6" w:rsidRDefault="00B516E4" w:rsidP="00B516E4">
                            <w:pPr>
                              <w:jc w:val="center"/>
                              <w:rPr>
                                <w:sz w:val="12"/>
                                <w:szCs w:val="12"/>
                              </w:rPr>
                            </w:pPr>
                            <w:r>
                              <w:rPr>
                                <w:sz w:val="12"/>
                                <w:szCs w:val="12"/>
                              </w:rPr>
                              <w:t xml:space="preserve">Januari – </w:t>
                            </w:r>
                            <w:r w:rsidR="00BA6005">
                              <w:rPr>
                                <w:sz w:val="12"/>
                                <w:szCs w:val="12"/>
                              </w:rPr>
                              <w:t>Juli</w:t>
                            </w:r>
                            <w:r>
                              <w:rPr>
                                <w:sz w:val="12"/>
                                <w:szCs w:val="12"/>
                              </w:rPr>
                              <w:t xml:space="preserve"> </w:t>
                            </w:r>
                            <w:r w:rsidRPr="00FD32C6">
                              <w:rPr>
                                <w:sz w:val="12"/>
                                <w:szCs w:val="12"/>
                              </w:rPr>
                              <w:t>202</w:t>
                            </w:r>
                            <w:r>
                              <w:rPr>
                                <w:sz w:val="12"/>
                                <w:szCs w:val="12"/>
                              </w:rPr>
                              <w:t>4</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9AA55F" id="Rektangel: rundade hörn 27" o:spid="_x0000_s1042" alt="&quot;&quot;" style="position:absolute;margin-left:0;margin-top:22.45pt;width:103.5pt;height:79.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" fillcolor="#307c8e [3204]" strokecolor="#183d46 [1604]" strokeweight="1pt">
                <v:stroke joinstyle="miter"/>
                <v:textbox>
                  <w:txbxContent>
                    <w:p w14:paraId="2DFB4ECE" w14:textId="77777777" w:rsidR="00B516E4" w:rsidRDefault="00B516E4" w:rsidP="00B516E4">
                      <w:pPr>
                        <w:jc w:val="center"/>
                        <w:rPr>
                          <w:sz w:val="22"/>
                          <w:szCs w:val="22"/>
                        </w:rPr>
                      </w:pPr>
                      <w:r>
                        <w:rPr>
                          <w:sz w:val="22"/>
                          <w:szCs w:val="22"/>
                        </w:rPr>
                        <w:t>Närvaro</w:t>
                      </w:r>
                    </w:p>
                    <w:p w14:paraId="1D0AF161" w14:textId="61061BF9" w:rsidR="00B516E4" w:rsidRPr="00FD32C6" w:rsidRDefault="008A2CE1" w:rsidP="00B516E4">
                      <w:pPr>
                        <w:jc w:val="center"/>
                      </w:pPr>
                      <w:r>
                        <w:t>67</w:t>
                      </w:r>
                      <w:r w:rsidR="00B516E4">
                        <w:t xml:space="preserve"> %</w:t>
                      </w:r>
                    </w:p>
                    <w:p w14:paraId="47DAE716" w14:textId="66CCCBD6" w:rsidR="00B516E4" w:rsidRPr="00FD32C6" w:rsidRDefault="00B516E4" w:rsidP="00B516E4">
                      <w:pPr>
                        <w:jc w:val="center"/>
                        <w:rPr>
                          <w:sz w:val="12"/>
                          <w:szCs w:val="12"/>
                        </w:rPr>
                      </w:pPr>
                      <w:r>
                        <w:rPr>
                          <w:sz w:val="12"/>
                          <w:szCs w:val="12"/>
                        </w:rPr>
                        <w:t xml:space="preserve">Januari – </w:t>
                      </w:r>
                      <w:r w:rsidR="00BA6005">
                        <w:rPr>
                          <w:sz w:val="12"/>
                          <w:szCs w:val="12"/>
                        </w:rPr>
                        <w:t>Juli</w:t>
                      </w:r>
                      <w:r>
                        <w:rPr>
                          <w:sz w:val="12"/>
                          <w:szCs w:val="12"/>
                        </w:rPr>
                        <w:t xml:space="preserve"> </w:t>
                      </w:r>
                      <w:r w:rsidRPr="00FD32C6">
                        <w:rPr>
                          <w:sz w:val="12"/>
                          <w:szCs w:val="12"/>
                        </w:rPr>
                        <w:t>202</w:t>
                      </w:r>
                      <w:r>
                        <w:rPr>
                          <w:sz w:val="12"/>
                          <w:szCs w:val="12"/>
                        </w:rPr>
                        <w:t>4</w:t>
                      </w:r>
                    </w:p>
                  </w:txbxContent>
                </v:textbox>
                <w10:wrap anchorx="margin"/>
              </v:roundrect>
            </w:pict>
          </mc:Fallback>
        </mc:AlternateContent>
      </w:r>
      <w:r>
        <w:rPr>
          <w:noProof/>
          <w:lang w:eastAsia="sv-SE"/>
        </w:rPr>
        <mc:AlternateContent>
          <mc:Choice Requires="wps">
            <w:drawing>
              <wp:anchor distT="0" distB="0" distL="114300" distR="114300" simplePos="0" relativeHeight="251658259" behindDoc="0" locked="0" layoutInCell="1" allowOverlap="1" wp14:anchorId="2110F751" wp14:editId="22ECA2EA">
                <wp:simplePos x="0" y="0"/>
                <wp:positionH relativeFrom="margin">
                  <wp:posOffset>2178050</wp:posOffset>
                </wp:positionH>
                <wp:positionV relativeFrom="paragraph">
                  <wp:posOffset>284480</wp:posOffset>
                </wp:positionV>
                <wp:extent cx="1314450" cy="1009650"/>
                <wp:effectExtent l="0" t="0" r="19050" b="19050"/>
                <wp:wrapNone/>
                <wp:docPr id="31" name="Rektangel: rundade hörn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E42DB3" w14:textId="77777777" w:rsidR="00B516E4" w:rsidRDefault="00B516E4" w:rsidP="00B516E4">
                            <w:pPr>
                              <w:jc w:val="center"/>
                              <w:rPr>
                                <w:sz w:val="22"/>
                                <w:szCs w:val="22"/>
                              </w:rPr>
                            </w:pPr>
                            <w:r>
                              <w:rPr>
                                <w:sz w:val="22"/>
                                <w:szCs w:val="22"/>
                              </w:rPr>
                              <w:t>Utökad närvaro</w:t>
                            </w:r>
                          </w:p>
                          <w:p w14:paraId="0DB9F3AA" w14:textId="0C551A1F" w:rsidR="00B516E4" w:rsidRPr="00FD32C6" w:rsidRDefault="00960B7D" w:rsidP="00B516E4">
                            <w:pPr>
                              <w:jc w:val="center"/>
                            </w:pPr>
                            <w:r>
                              <w:t>3,7</w:t>
                            </w:r>
                            <w:r w:rsidR="00B516E4">
                              <w:t xml:space="preserve"> %</w:t>
                            </w:r>
                          </w:p>
                          <w:p w14:paraId="31C566BF" w14:textId="7D89F46C" w:rsidR="00B516E4" w:rsidRPr="00FD32C6" w:rsidRDefault="00B516E4" w:rsidP="00B516E4">
                            <w:pPr>
                              <w:jc w:val="center"/>
                              <w:rPr>
                                <w:sz w:val="12"/>
                                <w:szCs w:val="12"/>
                              </w:rPr>
                            </w:pPr>
                            <w:r>
                              <w:rPr>
                                <w:sz w:val="12"/>
                                <w:szCs w:val="12"/>
                              </w:rPr>
                              <w:t xml:space="preserve">Januari – </w:t>
                            </w:r>
                            <w:r w:rsidR="00BA6005">
                              <w:rPr>
                                <w:sz w:val="12"/>
                                <w:szCs w:val="12"/>
                              </w:rPr>
                              <w:t>Juli</w:t>
                            </w:r>
                            <w:r>
                              <w:rPr>
                                <w:sz w:val="12"/>
                                <w:szCs w:val="12"/>
                              </w:rPr>
                              <w:t xml:space="preserve"> </w:t>
                            </w:r>
                            <w:r w:rsidRPr="00FD32C6">
                              <w:rPr>
                                <w:sz w:val="12"/>
                                <w:szCs w:val="12"/>
                              </w:rPr>
                              <w:t>202</w:t>
                            </w:r>
                            <w:r>
                              <w:rPr>
                                <w:sz w:val="12"/>
                                <w:szCs w:val="12"/>
                              </w:rPr>
                              <w:t>4</w:t>
                            </w:r>
                          </w:p>
                          <w:p w14:paraId="7D038ABE" w14:textId="77777777" w:rsidR="00B516E4" w:rsidRPr="00FD32C6" w:rsidRDefault="00B516E4" w:rsidP="00B516E4">
                            <w:pPr>
                              <w:jc w:val="center"/>
                              <w:rPr>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0F751" id="Rektangel: rundade hörn 31" o:spid="_x0000_s1043" alt="&quot;&quot;" style="position:absolute;margin-left:171.5pt;margin-top:22.4pt;width:103.5pt;height:79.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" fillcolor="#307c8e [3204]" strokecolor="#183d46 [1604]" strokeweight="1pt">
                <v:stroke joinstyle="miter"/>
                <v:textbox>
                  <w:txbxContent>
                    <w:p w14:paraId="35E42DB3" w14:textId="77777777" w:rsidR="00B516E4" w:rsidRDefault="00B516E4" w:rsidP="00B516E4">
                      <w:pPr>
                        <w:jc w:val="center"/>
                        <w:rPr>
                          <w:sz w:val="22"/>
                          <w:szCs w:val="22"/>
                        </w:rPr>
                      </w:pPr>
                      <w:r>
                        <w:rPr>
                          <w:sz w:val="22"/>
                          <w:szCs w:val="22"/>
                        </w:rPr>
                        <w:t>Utökad närvaro</w:t>
                      </w:r>
                    </w:p>
                    <w:p w14:paraId="0DB9F3AA" w14:textId="0C551A1F" w:rsidR="00B516E4" w:rsidRPr="00FD32C6" w:rsidRDefault="00960B7D" w:rsidP="00B516E4">
                      <w:pPr>
                        <w:jc w:val="center"/>
                      </w:pPr>
                      <w:r>
                        <w:t>3,7</w:t>
                      </w:r>
                      <w:r w:rsidR="00B516E4">
                        <w:t xml:space="preserve"> %</w:t>
                      </w:r>
                    </w:p>
                    <w:p w14:paraId="31C566BF" w14:textId="7D89F46C" w:rsidR="00B516E4" w:rsidRPr="00FD32C6" w:rsidRDefault="00B516E4" w:rsidP="00B516E4">
                      <w:pPr>
                        <w:jc w:val="center"/>
                        <w:rPr>
                          <w:sz w:val="12"/>
                          <w:szCs w:val="12"/>
                        </w:rPr>
                      </w:pPr>
                      <w:r>
                        <w:rPr>
                          <w:sz w:val="12"/>
                          <w:szCs w:val="12"/>
                        </w:rPr>
                        <w:t xml:space="preserve">Januari – </w:t>
                      </w:r>
                      <w:r w:rsidR="00BA6005">
                        <w:rPr>
                          <w:sz w:val="12"/>
                          <w:szCs w:val="12"/>
                        </w:rPr>
                        <w:t>Juli</w:t>
                      </w:r>
                      <w:r>
                        <w:rPr>
                          <w:sz w:val="12"/>
                          <w:szCs w:val="12"/>
                        </w:rPr>
                        <w:t xml:space="preserve"> </w:t>
                      </w:r>
                      <w:r w:rsidRPr="00FD32C6">
                        <w:rPr>
                          <w:sz w:val="12"/>
                          <w:szCs w:val="12"/>
                        </w:rPr>
                        <w:t>202</w:t>
                      </w:r>
                      <w:r>
                        <w:rPr>
                          <w:sz w:val="12"/>
                          <w:szCs w:val="12"/>
                        </w:rPr>
                        <w:t>4</w:t>
                      </w:r>
                    </w:p>
                    <w:p w14:paraId="7D038ABE" w14:textId="77777777" w:rsidR="00B516E4" w:rsidRPr="00FD32C6" w:rsidRDefault="00B516E4" w:rsidP="00B516E4">
                      <w:pPr>
                        <w:jc w:val="center"/>
                        <w:rPr>
                          <w:sz w:val="12"/>
                          <w:szCs w:val="12"/>
                        </w:rPr>
                      </w:pPr>
                    </w:p>
                  </w:txbxContent>
                </v:textbox>
                <w10:wrap anchorx="margin"/>
              </v:roundrect>
            </w:pict>
          </mc:Fallback>
        </mc:AlternateContent>
      </w:r>
      <w:r>
        <w:rPr>
          <w:noProof/>
          <w:lang w:eastAsia="sv-SE"/>
        </w:rPr>
        <mc:AlternateContent>
          <mc:Choice Requires="wps">
            <w:drawing>
              <wp:anchor distT="0" distB="0" distL="114300" distR="114300" simplePos="0" relativeHeight="251658260" behindDoc="0" locked="0" layoutInCell="1" allowOverlap="1" wp14:anchorId="6B329F3B" wp14:editId="10138B6E">
                <wp:simplePos x="0" y="0"/>
                <wp:positionH relativeFrom="margin">
                  <wp:posOffset>4254500</wp:posOffset>
                </wp:positionH>
                <wp:positionV relativeFrom="paragraph">
                  <wp:posOffset>285115</wp:posOffset>
                </wp:positionV>
                <wp:extent cx="1314450" cy="1009650"/>
                <wp:effectExtent l="0" t="0" r="19050" b="19050"/>
                <wp:wrapNone/>
                <wp:docPr id="28" name="Rektangel: rundade hörn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1445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A2FC59" w14:textId="77777777" w:rsidR="00B516E4" w:rsidRDefault="00B516E4" w:rsidP="00B516E4">
                            <w:pPr>
                              <w:jc w:val="center"/>
                              <w:rPr>
                                <w:sz w:val="22"/>
                                <w:szCs w:val="22"/>
                              </w:rPr>
                            </w:pPr>
                            <w:r>
                              <w:rPr>
                                <w:sz w:val="22"/>
                                <w:szCs w:val="22"/>
                              </w:rPr>
                              <w:t>Chefstäthet</w:t>
                            </w:r>
                          </w:p>
                          <w:p w14:paraId="50B7C922" w14:textId="0A839D11" w:rsidR="00B516E4" w:rsidRPr="00FD32C6" w:rsidRDefault="00960B7D" w:rsidP="00B516E4">
                            <w:pPr>
                              <w:jc w:val="center"/>
                            </w:pPr>
                            <w:r>
                              <w:t>26</w:t>
                            </w:r>
                          </w:p>
                          <w:p w14:paraId="35ABFF49" w14:textId="77777777" w:rsidR="00B516E4" w:rsidRPr="00FD32C6" w:rsidRDefault="00B516E4" w:rsidP="00B516E4">
                            <w:pPr>
                              <w:jc w:val="center"/>
                              <w:rPr>
                                <w:sz w:val="12"/>
                                <w:szCs w:val="12"/>
                              </w:rPr>
                            </w:pPr>
                            <w:r>
                              <w:rPr>
                                <w:sz w:val="12"/>
                                <w:szCs w:val="12"/>
                              </w:rPr>
                              <w:t xml:space="preserve">Augusti </w:t>
                            </w:r>
                            <w:r w:rsidRPr="00FD32C6">
                              <w:rPr>
                                <w:sz w:val="12"/>
                                <w:szCs w:val="12"/>
                              </w:rPr>
                              <w:t>202</w:t>
                            </w:r>
                            <w:r>
                              <w:rPr>
                                <w:sz w:val="12"/>
                                <w:szCs w:val="12"/>
                              </w:rPr>
                              <w:t>4</w:t>
                            </w:r>
                          </w:p>
                          <w:p w14:paraId="226D5682" w14:textId="77777777" w:rsidR="00B516E4" w:rsidRPr="00FD32C6" w:rsidRDefault="00B516E4" w:rsidP="00B516E4">
                            <w:pPr>
                              <w:jc w:val="center"/>
                              <w:rPr>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29F3B" id="Rektangel: rundade hörn 28" o:spid="_x0000_s1044" alt="&quot;&quot;" style="position:absolute;margin-left:335pt;margin-top:22.45pt;width:103.5pt;height:79.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" fillcolor="#307c8e [3204]" strokecolor="#183d46 [1604]" strokeweight="1pt">
                <v:stroke joinstyle="miter"/>
                <v:textbox>
                  <w:txbxContent>
                    <w:p w14:paraId="5DA2FC59" w14:textId="77777777" w:rsidR="00B516E4" w:rsidRDefault="00B516E4" w:rsidP="00B516E4">
                      <w:pPr>
                        <w:jc w:val="center"/>
                        <w:rPr>
                          <w:sz w:val="22"/>
                          <w:szCs w:val="22"/>
                        </w:rPr>
                      </w:pPr>
                      <w:r>
                        <w:rPr>
                          <w:sz w:val="22"/>
                          <w:szCs w:val="22"/>
                        </w:rPr>
                        <w:t>Chefstäthet</w:t>
                      </w:r>
                    </w:p>
                    <w:p w14:paraId="50B7C922" w14:textId="0A839D11" w:rsidR="00B516E4" w:rsidRPr="00FD32C6" w:rsidRDefault="00960B7D" w:rsidP="00B516E4">
                      <w:pPr>
                        <w:jc w:val="center"/>
                      </w:pPr>
                      <w:r>
                        <w:t>26</w:t>
                      </w:r>
                    </w:p>
                    <w:p w14:paraId="35ABFF49" w14:textId="77777777" w:rsidR="00B516E4" w:rsidRPr="00FD32C6" w:rsidRDefault="00B516E4" w:rsidP="00B516E4">
                      <w:pPr>
                        <w:jc w:val="center"/>
                        <w:rPr>
                          <w:sz w:val="12"/>
                          <w:szCs w:val="12"/>
                        </w:rPr>
                      </w:pPr>
                      <w:r>
                        <w:rPr>
                          <w:sz w:val="12"/>
                          <w:szCs w:val="12"/>
                        </w:rPr>
                        <w:t xml:space="preserve">Augusti </w:t>
                      </w:r>
                      <w:r w:rsidRPr="00FD32C6">
                        <w:rPr>
                          <w:sz w:val="12"/>
                          <w:szCs w:val="12"/>
                        </w:rPr>
                        <w:t>202</w:t>
                      </w:r>
                      <w:r>
                        <w:rPr>
                          <w:sz w:val="12"/>
                          <w:szCs w:val="12"/>
                        </w:rPr>
                        <w:t>4</w:t>
                      </w:r>
                    </w:p>
                    <w:p w14:paraId="226D5682" w14:textId="77777777" w:rsidR="00B516E4" w:rsidRPr="00FD32C6" w:rsidRDefault="00B516E4" w:rsidP="00B516E4">
                      <w:pPr>
                        <w:jc w:val="center"/>
                        <w:rPr>
                          <w:sz w:val="12"/>
                          <w:szCs w:val="12"/>
                        </w:rPr>
                      </w:pPr>
                    </w:p>
                  </w:txbxContent>
                </v:textbox>
                <w10:wrap anchorx="margin"/>
              </v:roundrect>
            </w:pict>
          </mc:Fallback>
        </mc:AlternateContent>
      </w:r>
      <w:r>
        <w:rPr>
          <w:noProof/>
          <w:lang w:eastAsia="sv-SE"/>
        </w:rPr>
        <mc:AlternateContent>
          <mc:Choice Requires="wps">
            <w:drawing>
              <wp:anchor distT="0" distB="0" distL="114300" distR="114300" simplePos="0" relativeHeight="251658261" behindDoc="1" locked="0" layoutInCell="1" allowOverlap="1" wp14:anchorId="58D8AB23" wp14:editId="0B2A560E">
                <wp:simplePos x="0" y="0"/>
                <wp:positionH relativeFrom="margin">
                  <wp:posOffset>5124450</wp:posOffset>
                </wp:positionH>
                <wp:positionV relativeFrom="paragraph">
                  <wp:posOffset>18415</wp:posOffset>
                </wp:positionV>
                <wp:extent cx="1028700" cy="641350"/>
                <wp:effectExtent l="0" t="0" r="19050" b="25400"/>
                <wp:wrapNone/>
                <wp:docPr id="29" name="Rektangel: rundade hörn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3C2D75" w14:textId="77777777" w:rsidR="00B516E4" w:rsidRDefault="00B516E4" w:rsidP="00B516E4">
                            <w:pPr>
                              <w:spacing w:after="0"/>
                              <w:jc w:val="right"/>
                              <w:rPr>
                                <w:sz w:val="12"/>
                                <w:szCs w:val="12"/>
                              </w:rPr>
                            </w:pPr>
                            <w:r>
                              <w:rPr>
                                <w:sz w:val="12"/>
                                <w:szCs w:val="12"/>
                              </w:rPr>
                              <w:t xml:space="preserve">Augusti </w:t>
                            </w:r>
                            <w:r w:rsidRPr="00C81D12">
                              <w:rPr>
                                <w:sz w:val="12"/>
                                <w:szCs w:val="12"/>
                              </w:rPr>
                              <w:t>202</w:t>
                            </w:r>
                            <w:r>
                              <w:rPr>
                                <w:sz w:val="12"/>
                                <w:szCs w:val="12"/>
                              </w:rPr>
                              <w:t>3</w:t>
                            </w:r>
                          </w:p>
                          <w:p w14:paraId="04A8B08F" w14:textId="77777777" w:rsidR="00B516E4" w:rsidRPr="00C81D12" w:rsidRDefault="00B516E4" w:rsidP="00B516E4">
                            <w:pPr>
                              <w:spacing w:after="0"/>
                              <w:jc w:val="right"/>
                              <w:rPr>
                                <w:sz w:val="12"/>
                                <w:szCs w:val="12"/>
                              </w:rPr>
                            </w:pPr>
                          </w:p>
                          <w:p w14:paraId="568A0343" w14:textId="375F5E17" w:rsidR="00B516E4" w:rsidRPr="00C81D12" w:rsidRDefault="00960B7D" w:rsidP="00B516E4">
                            <w:pPr>
                              <w:spacing w:after="0"/>
                              <w:jc w:val="right"/>
                            </w:pPr>
                            <w:r>
                              <w:t>22</w:t>
                            </w:r>
                          </w:p>
                          <w:p w14:paraId="07AC0CB7"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D8AB23" id="Rektangel: rundade hörn 29" o:spid="_x0000_s1045" alt="&quot;&quot;" style="position:absolute;margin-left:403.5pt;margin-top:1.45pt;width:81pt;height:50.5pt;z-index:-2516582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" fillcolor="white [3201]" strokecolor="#fdd32f [3209]" strokeweight="1pt">
                <v:stroke joinstyle="miter"/>
                <v:textbox>
                  <w:txbxContent>
                    <w:p w14:paraId="293C2D75" w14:textId="77777777" w:rsidR="00B516E4" w:rsidRDefault="00B516E4" w:rsidP="00B516E4">
                      <w:pPr>
                        <w:spacing w:after="0"/>
                        <w:jc w:val="right"/>
                        <w:rPr>
                          <w:sz w:val="12"/>
                          <w:szCs w:val="12"/>
                        </w:rPr>
                      </w:pPr>
                      <w:r>
                        <w:rPr>
                          <w:sz w:val="12"/>
                          <w:szCs w:val="12"/>
                        </w:rPr>
                        <w:t xml:space="preserve">Augusti </w:t>
                      </w:r>
                      <w:r w:rsidRPr="00C81D12">
                        <w:rPr>
                          <w:sz w:val="12"/>
                          <w:szCs w:val="12"/>
                        </w:rPr>
                        <w:t>202</w:t>
                      </w:r>
                      <w:r>
                        <w:rPr>
                          <w:sz w:val="12"/>
                          <w:szCs w:val="12"/>
                        </w:rPr>
                        <w:t>3</w:t>
                      </w:r>
                    </w:p>
                    <w:p w14:paraId="04A8B08F" w14:textId="77777777" w:rsidR="00B516E4" w:rsidRPr="00C81D12" w:rsidRDefault="00B516E4" w:rsidP="00B516E4">
                      <w:pPr>
                        <w:spacing w:after="0"/>
                        <w:jc w:val="right"/>
                        <w:rPr>
                          <w:sz w:val="12"/>
                          <w:szCs w:val="12"/>
                        </w:rPr>
                      </w:pPr>
                    </w:p>
                    <w:p w14:paraId="568A0343" w14:textId="375F5E17" w:rsidR="00B516E4" w:rsidRPr="00C81D12" w:rsidRDefault="00960B7D" w:rsidP="00B516E4">
                      <w:pPr>
                        <w:spacing w:after="0"/>
                        <w:jc w:val="right"/>
                      </w:pPr>
                      <w:r>
                        <w:t>22</w:t>
                      </w:r>
                    </w:p>
                    <w:p w14:paraId="07AC0CB7" w14:textId="77777777" w:rsidR="00B516E4" w:rsidRDefault="00B516E4" w:rsidP="00B516E4"/>
                  </w:txbxContent>
                </v:textbox>
                <w10:wrap anchorx="margin"/>
              </v:roundrect>
            </w:pict>
          </mc:Fallback>
        </mc:AlternateContent>
      </w:r>
      <w:r>
        <w:rPr>
          <w:noProof/>
          <w:lang w:eastAsia="sv-SE"/>
        </w:rPr>
        <mc:AlternateContent>
          <mc:Choice Requires="wps">
            <w:drawing>
              <wp:anchor distT="0" distB="0" distL="114300" distR="114300" simplePos="0" relativeHeight="251658262" behindDoc="1" locked="0" layoutInCell="1" allowOverlap="1" wp14:anchorId="7233FF9F" wp14:editId="4FE25ADE">
                <wp:simplePos x="0" y="0"/>
                <wp:positionH relativeFrom="margin">
                  <wp:posOffset>3028950</wp:posOffset>
                </wp:positionH>
                <wp:positionV relativeFrom="paragraph">
                  <wp:posOffset>5715</wp:posOffset>
                </wp:positionV>
                <wp:extent cx="1028700" cy="641350"/>
                <wp:effectExtent l="0" t="0" r="19050" b="25400"/>
                <wp:wrapNone/>
                <wp:docPr id="30" name="Rektangel: rundade hörn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FC8467" w14:textId="5E0F6FBB" w:rsidR="00B516E4" w:rsidRDefault="00B516E4" w:rsidP="00B516E4">
                            <w:pPr>
                              <w:spacing w:after="0"/>
                              <w:jc w:val="right"/>
                              <w:rPr>
                                <w:sz w:val="12"/>
                                <w:szCs w:val="12"/>
                              </w:rPr>
                            </w:pPr>
                            <w:r>
                              <w:rPr>
                                <w:sz w:val="12"/>
                                <w:szCs w:val="12"/>
                              </w:rPr>
                              <w:t xml:space="preserve">Januari – </w:t>
                            </w:r>
                            <w:r w:rsidR="00BA6005">
                              <w:rPr>
                                <w:sz w:val="12"/>
                                <w:szCs w:val="12"/>
                              </w:rPr>
                              <w:t>Juli</w:t>
                            </w:r>
                            <w:r>
                              <w:rPr>
                                <w:sz w:val="12"/>
                                <w:szCs w:val="12"/>
                              </w:rPr>
                              <w:t xml:space="preserve"> </w:t>
                            </w:r>
                            <w:r w:rsidRPr="00C81D12">
                              <w:rPr>
                                <w:sz w:val="12"/>
                                <w:szCs w:val="12"/>
                              </w:rPr>
                              <w:t>202</w:t>
                            </w:r>
                            <w:r>
                              <w:rPr>
                                <w:sz w:val="12"/>
                                <w:szCs w:val="12"/>
                              </w:rPr>
                              <w:t>3</w:t>
                            </w:r>
                          </w:p>
                          <w:p w14:paraId="0B706306" w14:textId="77777777" w:rsidR="00B516E4" w:rsidRPr="00C81D12" w:rsidRDefault="00B516E4" w:rsidP="00B516E4">
                            <w:pPr>
                              <w:spacing w:after="0"/>
                              <w:jc w:val="right"/>
                              <w:rPr>
                                <w:sz w:val="12"/>
                                <w:szCs w:val="12"/>
                              </w:rPr>
                            </w:pPr>
                          </w:p>
                          <w:p w14:paraId="71939D8A" w14:textId="411C1F0F" w:rsidR="00B516E4" w:rsidRPr="00C81D12" w:rsidRDefault="00960B7D" w:rsidP="00B516E4">
                            <w:pPr>
                              <w:spacing w:after="0"/>
                              <w:jc w:val="right"/>
                            </w:pPr>
                            <w:r>
                              <w:t>4,7</w:t>
                            </w:r>
                            <w:r w:rsidR="00B516E4">
                              <w:t xml:space="preserve"> %</w:t>
                            </w:r>
                          </w:p>
                          <w:p w14:paraId="470FB875"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3FF9F" id="Rektangel: rundade hörn 30" o:spid="_x0000_s1046" alt="&quot;&quot;" style="position:absolute;margin-left:238.5pt;margin-top:.45pt;width:81pt;height:50.5pt;z-index:-2516582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" fillcolor="white [3201]" strokecolor="#fdd32f [3209]" strokeweight="1pt">
                <v:stroke joinstyle="miter"/>
                <v:textbox>
                  <w:txbxContent>
                    <w:p w14:paraId="6DFC8467" w14:textId="5E0F6FBB" w:rsidR="00B516E4" w:rsidRDefault="00B516E4" w:rsidP="00B516E4">
                      <w:pPr>
                        <w:spacing w:after="0"/>
                        <w:jc w:val="right"/>
                        <w:rPr>
                          <w:sz w:val="12"/>
                          <w:szCs w:val="12"/>
                        </w:rPr>
                      </w:pPr>
                      <w:r>
                        <w:rPr>
                          <w:sz w:val="12"/>
                          <w:szCs w:val="12"/>
                        </w:rPr>
                        <w:t xml:space="preserve">Januari – </w:t>
                      </w:r>
                      <w:r w:rsidR="00BA6005">
                        <w:rPr>
                          <w:sz w:val="12"/>
                          <w:szCs w:val="12"/>
                        </w:rPr>
                        <w:t>Juli</w:t>
                      </w:r>
                      <w:r>
                        <w:rPr>
                          <w:sz w:val="12"/>
                          <w:szCs w:val="12"/>
                        </w:rPr>
                        <w:t xml:space="preserve"> </w:t>
                      </w:r>
                      <w:r w:rsidRPr="00C81D12">
                        <w:rPr>
                          <w:sz w:val="12"/>
                          <w:szCs w:val="12"/>
                        </w:rPr>
                        <w:t>202</w:t>
                      </w:r>
                      <w:r>
                        <w:rPr>
                          <w:sz w:val="12"/>
                          <w:szCs w:val="12"/>
                        </w:rPr>
                        <w:t>3</w:t>
                      </w:r>
                    </w:p>
                    <w:p w14:paraId="0B706306" w14:textId="77777777" w:rsidR="00B516E4" w:rsidRPr="00C81D12" w:rsidRDefault="00B516E4" w:rsidP="00B516E4">
                      <w:pPr>
                        <w:spacing w:after="0"/>
                        <w:jc w:val="right"/>
                        <w:rPr>
                          <w:sz w:val="12"/>
                          <w:szCs w:val="12"/>
                        </w:rPr>
                      </w:pPr>
                    </w:p>
                    <w:p w14:paraId="71939D8A" w14:textId="411C1F0F" w:rsidR="00B516E4" w:rsidRPr="00C81D12" w:rsidRDefault="00960B7D" w:rsidP="00B516E4">
                      <w:pPr>
                        <w:spacing w:after="0"/>
                        <w:jc w:val="right"/>
                      </w:pPr>
                      <w:r>
                        <w:t>4,7</w:t>
                      </w:r>
                      <w:r w:rsidR="00B516E4">
                        <w:t xml:space="preserve"> %</w:t>
                      </w:r>
                    </w:p>
                    <w:p w14:paraId="470FB875" w14:textId="77777777" w:rsidR="00B516E4" w:rsidRDefault="00B516E4" w:rsidP="00B516E4"/>
                  </w:txbxContent>
                </v:textbox>
                <w10:wrap anchorx="margin"/>
              </v:roundrect>
            </w:pict>
          </mc:Fallback>
        </mc:AlternateContent>
      </w:r>
      <w:r>
        <w:rPr>
          <w:noProof/>
          <w:lang w:eastAsia="sv-SE"/>
        </w:rPr>
        <mc:AlternateContent>
          <mc:Choice Requires="wps">
            <w:drawing>
              <wp:anchor distT="0" distB="0" distL="114300" distR="114300" simplePos="0" relativeHeight="251658263" behindDoc="1" locked="0" layoutInCell="1" allowOverlap="1" wp14:anchorId="39C4C3E6" wp14:editId="4C9C32CF">
                <wp:simplePos x="0" y="0"/>
                <wp:positionH relativeFrom="margin">
                  <wp:posOffset>869950</wp:posOffset>
                </wp:positionH>
                <wp:positionV relativeFrom="paragraph">
                  <wp:posOffset>-635</wp:posOffset>
                </wp:positionV>
                <wp:extent cx="1028700" cy="641350"/>
                <wp:effectExtent l="0" t="0" r="19050" b="25400"/>
                <wp:wrapNone/>
                <wp:docPr id="26" name="Rektangel: rundade hörn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8D5F180" w14:textId="51C37BA8" w:rsidR="00B516E4" w:rsidRDefault="00B516E4" w:rsidP="00B516E4">
                            <w:pPr>
                              <w:spacing w:after="0"/>
                              <w:jc w:val="right"/>
                              <w:rPr>
                                <w:sz w:val="12"/>
                                <w:szCs w:val="12"/>
                              </w:rPr>
                            </w:pPr>
                            <w:r>
                              <w:rPr>
                                <w:sz w:val="12"/>
                                <w:szCs w:val="12"/>
                              </w:rPr>
                              <w:t xml:space="preserve">Januari – </w:t>
                            </w:r>
                            <w:r w:rsidR="00BA6005">
                              <w:rPr>
                                <w:sz w:val="12"/>
                                <w:szCs w:val="12"/>
                              </w:rPr>
                              <w:t>Juli</w:t>
                            </w:r>
                            <w:r>
                              <w:rPr>
                                <w:sz w:val="12"/>
                                <w:szCs w:val="12"/>
                              </w:rPr>
                              <w:t xml:space="preserve"> </w:t>
                            </w:r>
                            <w:r w:rsidRPr="00C81D12">
                              <w:rPr>
                                <w:sz w:val="12"/>
                                <w:szCs w:val="12"/>
                              </w:rPr>
                              <w:t>202</w:t>
                            </w:r>
                            <w:r>
                              <w:rPr>
                                <w:sz w:val="12"/>
                                <w:szCs w:val="12"/>
                              </w:rPr>
                              <w:t>3</w:t>
                            </w:r>
                          </w:p>
                          <w:p w14:paraId="329E871B" w14:textId="77777777" w:rsidR="00B516E4" w:rsidRPr="00C81D12" w:rsidRDefault="00B516E4" w:rsidP="00B516E4">
                            <w:pPr>
                              <w:spacing w:after="0"/>
                              <w:jc w:val="right"/>
                              <w:rPr>
                                <w:sz w:val="12"/>
                                <w:szCs w:val="12"/>
                              </w:rPr>
                            </w:pPr>
                          </w:p>
                          <w:p w14:paraId="06B1D4DA" w14:textId="43FCD932" w:rsidR="00B516E4" w:rsidRPr="00C81D12" w:rsidRDefault="00664C08" w:rsidP="00B516E4">
                            <w:pPr>
                              <w:spacing w:after="0"/>
                              <w:jc w:val="right"/>
                            </w:pPr>
                            <w:r>
                              <w:t>66</w:t>
                            </w:r>
                            <w:r w:rsidR="00B516E4">
                              <w:t xml:space="preserve"> %</w:t>
                            </w:r>
                          </w:p>
                          <w:p w14:paraId="6F3F71F4"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4C3E6" id="Rektangel: rundade hörn 26" o:spid="_x0000_s1047" alt="&quot;&quot;" style="position:absolute;margin-left:68.5pt;margin-top:-.05pt;width:81pt;height:50.5pt;z-index:-251658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" fillcolor="white [3201]" strokecolor="#fdd32f [3209]" strokeweight="1pt">
                <v:stroke joinstyle="miter"/>
                <v:textbox>
                  <w:txbxContent>
                    <w:p w14:paraId="28D5F180" w14:textId="51C37BA8" w:rsidR="00B516E4" w:rsidRDefault="00B516E4" w:rsidP="00B516E4">
                      <w:pPr>
                        <w:spacing w:after="0"/>
                        <w:jc w:val="right"/>
                        <w:rPr>
                          <w:sz w:val="12"/>
                          <w:szCs w:val="12"/>
                        </w:rPr>
                      </w:pPr>
                      <w:r>
                        <w:rPr>
                          <w:sz w:val="12"/>
                          <w:szCs w:val="12"/>
                        </w:rPr>
                        <w:t xml:space="preserve">Januari – </w:t>
                      </w:r>
                      <w:r w:rsidR="00BA6005">
                        <w:rPr>
                          <w:sz w:val="12"/>
                          <w:szCs w:val="12"/>
                        </w:rPr>
                        <w:t>Juli</w:t>
                      </w:r>
                      <w:r>
                        <w:rPr>
                          <w:sz w:val="12"/>
                          <w:szCs w:val="12"/>
                        </w:rPr>
                        <w:t xml:space="preserve"> </w:t>
                      </w:r>
                      <w:r w:rsidRPr="00C81D12">
                        <w:rPr>
                          <w:sz w:val="12"/>
                          <w:szCs w:val="12"/>
                        </w:rPr>
                        <w:t>202</w:t>
                      </w:r>
                      <w:r>
                        <w:rPr>
                          <w:sz w:val="12"/>
                          <w:szCs w:val="12"/>
                        </w:rPr>
                        <w:t>3</w:t>
                      </w:r>
                    </w:p>
                    <w:p w14:paraId="329E871B" w14:textId="77777777" w:rsidR="00B516E4" w:rsidRPr="00C81D12" w:rsidRDefault="00B516E4" w:rsidP="00B516E4">
                      <w:pPr>
                        <w:spacing w:after="0"/>
                        <w:jc w:val="right"/>
                        <w:rPr>
                          <w:sz w:val="12"/>
                          <w:szCs w:val="12"/>
                        </w:rPr>
                      </w:pPr>
                    </w:p>
                    <w:p w14:paraId="06B1D4DA" w14:textId="43FCD932" w:rsidR="00B516E4" w:rsidRPr="00C81D12" w:rsidRDefault="00664C08" w:rsidP="00B516E4">
                      <w:pPr>
                        <w:spacing w:after="0"/>
                        <w:jc w:val="right"/>
                      </w:pPr>
                      <w:r>
                        <w:t>66</w:t>
                      </w:r>
                      <w:r w:rsidR="00B516E4">
                        <w:t xml:space="preserve"> %</w:t>
                      </w:r>
                    </w:p>
                    <w:p w14:paraId="6F3F71F4" w14:textId="77777777" w:rsidR="00B516E4" w:rsidRDefault="00B516E4" w:rsidP="00B516E4"/>
                  </w:txbxContent>
                </v:textbox>
                <w10:wrap anchorx="margin"/>
              </v:roundrect>
            </w:pict>
          </mc:Fallback>
        </mc:AlternateContent>
      </w:r>
    </w:p>
    <w:p w14:paraId="1AED9FEF" w14:textId="77777777" w:rsidR="00B516E4" w:rsidRDefault="00B516E4" w:rsidP="00B516E4">
      <w:pPr>
        <w:rPr>
          <w:rFonts w:ascii="Times New Roman" w:eastAsia="Arial" w:hAnsi="Times New Roman" w:cs="Times New Roman"/>
        </w:rPr>
      </w:pPr>
    </w:p>
    <w:p w14:paraId="291D62A7" w14:textId="77777777" w:rsidR="00B516E4" w:rsidRDefault="00B516E4" w:rsidP="00B516E4">
      <w:pPr>
        <w:pStyle w:val="Instruktioner"/>
      </w:pPr>
    </w:p>
    <w:p w14:paraId="675E5770" w14:textId="77777777" w:rsidR="00B516E4" w:rsidRDefault="00B516E4" w:rsidP="00B516E4">
      <w:pPr>
        <w:pStyle w:val="Instruktioner"/>
      </w:pPr>
    </w:p>
    <w:p w14:paraId="294D5B6D" w14:textId="77777777" w:rsidR="00B516E4" w:rsidRDefault="00B516E4" w:rsidP="00B516E4">
      <w:pPr>
        <w:pStyle w:val="Instruktioner"/>
      </w:pPr>
    </w:p>
    <w:p w14:paraId="17B9221E" w14:textId="77777777" w:rsidR="00B516E4" w:rsidRDefault="00B516E4" w:rsidP="00B516E4">
      <w:pPr>
        <w:rPr>
          <w:rStyle w:val="ui-provider"/>
        </w:rPr>
      </w:pPr>
      <w:r>
        <w:rPr>
          <w:noProof/>
        </w:rPr>
        <mc:AlternateContent>
          <mc:Choice Requires="wps">
            <w:drawing>
              <wp:anchor distT="0" distB="0" distL="114300" distR="114300" simplePos="0" relativeHeight="251658265" behindDoc="1" locked="0" layoutInCell="1" allowOverlap="1" wp14:anchorId="1F560A64" wp14:editId="42D953FA">
                <wp:simplePos x="0" y="0"/>
                <wp:positionH relativeFrom="margin">
                  <wp:posOffset>1052195</wp:posOffset>
                </wp:positionH>
                <wp:positionV relativeFrom="paragraph">
                  <wp:posOffset>121920</wp:posOffset>
                </wp:positionV>
                <wp:extent cx="1028700" cy="641350"/>
                <wp:effectExtent l="0" t="0" r="0" b="6350"/>
                <wp:wrapNone/>
                <wp:docPr id="46" name="Rektangel: rundade hörn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6413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E263C4" w14:textId="77777777" w:rsidR="00B516E4" w:rsidRDefault="00B516E4" w:rsidP="00B516E4">
                            <w:pPr>
                              <w:spacing w:after="0"/>
                              <w:rPr>
                                <w:sz w:val="12"/>
                                <w:szCs w:val="12"/>
                              </w:rPr>
                            </w:pPr>
                            <w:r>
                              <w:rPr>
                                <w:sz w:val="12"/>
                                <w:szCs w:val="12"/>
                              </w:rPr>
                              <w:t>Undersökning 2</w:t>
                            </w:r>
                            <w:r w:rsidRPr="00C81D12">
                              <w:rPr>
                                <w:sz w:val="12"/>
                                <w:szCs w:val="12"/>
                              </w:rPr>
                              <w:t>022</w:t>
                            </w:r>
                          </w:p>
                          <w:p w14:paraId="0C1A3225" w14:textId="77777777" w:rsidR="00B516E4" w:rsidRPr="00C81D12" w:rsidRDefault="00B516E4" w:rsidP="00B516E4">
                            <w:pPr>
                              <w:spacing w:after="0"/>
                              <w:jc w:val="right"/>
                              <w:rPr>
                                <w:sz w:val="12"/>
                                <w:szCs w:val="12"/>
                              </w:rPr>
                            </w:pPr>
                          </w:p>
                          <w:p w14:paraId="6402640C" w14:textId="06D15BEB" w:rsidR="00B516E4" w:rsidRPr="00C81D12" w:rsidRDefault="00690AA0" w:rsidP="00280454">
                            <w:pPr>
                              <w:spacing w:after="0"/>
                              <w:jc w:val="center"/>
                            </w:pPr>
                            <w:r>
                              <w:t>74</w:t>
                            </w:r>
                            <w:r w:rsidR="00B516E4">
                              <w:t xml:space="preserve"> </w:t>
                            </w:r>
                          </w:p>
                          <w:p w14:paraId="4AC4F973" w14:textId="77777777" w:rsidR="00B516E4" w:rsidRDefault="00B516E4" w:rsidP="00B516E4"/>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560A64" id="Rektangel: rundade hörn 46" o:spid="_x0000_s1048" alt="&quot;&quot;" style="position:absolute;margin-left:82.85pt;margin-top:9.6pt;width:81pt;height:50.5pt;z-index:-251658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" fillcolor="white [3201]" strokecolor="#fdd32f [3209]" strokeweight="1pt">
                <v:stroke joinstyle="miter"/>
                <v:path arrowok="t"/>
                <v:textbox>
                  <w:txbxContent>
                    <w:p w14:paraId="54E263C4" w14:textId="77777777" w:rsidR="00B516E4" w:rsidRDefault="00B516E4" w:rsidP="00B516E4">
                      <w:pPr>
                        <w:spacing w:after="0"/>
                        <w:rPr>
                          <w:sz w:val="12"/>
                          <w:szCs w:val="12"/>
                        </w:rPr>
                      </w:pPr>
                      <w:r>
                        <w:rPr>
                          <w:sz w:val="12"/>
                          <w:szCs w:val="12"/>
                        </w:rPr>
                        <w:t>Undersökning 2</w:t>
                      </w:r>
                      <w:r w:rsidRPr="00C81D12">
                        <w:rPr>
                          <w:sz w:val="12"/>
                          <w:szCs w:val="12"/>
                        </w:rPr>
                        <w:t>022</w:t>
                      </w:r>
                    </w:p>
                    <w:p w14:paraId="0C1A3225" w14:textId="77777777" w:rsidR="00B516E4" w:rsidRPr="00C81D12" w:rsidRDefault="00B516E4" w:rsidP="00B516E4">
                      <w:pPr>
                        <w:spacing w:after="0"/>
                        <w:jc w:val="right"/>
                        <w:rPr>
                          <w:sz w:val="12"/>
                          <w:szCs w:val="12"/>
                        </w:rPr>
                      </w:pPr>
                    </w:p>
                    <w:p w14:paraId="6402640C" w14:textId="06D15BEB" w:rsidR="00B516E4" w:rsidRPr="00C81D12" w:rsidRDefault="00690AA0" w:rsidP="00280454">
                      <w:pPr>
                        <w:spacing w:after="0"/>
                        <w:jc w:val="center"/>
                      </w:pPr>
                      <w:r>
                        <w:t>74</w:t>
                      </w:r>
                      <w:r w:rsidR="00B516E4">
                        <w:t xml:space="preserve"> </w:t>
                      </w:r>
                    </w:p>
                    <w:p w14:paraId="4AC4F973" w14:textId="77777777" w:rsidR="00B516E4" w:rsidRDefault="00B516E4" w:rsidP="00B516E4"/>
                  </w:txbxContent>
                </v:textbox>
                <w10:wrap anchorx="margin"/>
              </v:roundrect>
            </w:pict>
          </mc:Fallback>
        </mc:AlternateContent>
      </w:r>
    </w:p>
    <w:p w14:paraId="345E913F" w14:textId="77777777" w:rsidR="00B516E4" w:rsidRDefault="00B516E4" w:rsidP="00B516E4">
      <w:pPr>
        <w:rPr>
          <w:rStyle w:val="ui-provider"/>
        </w:rPr>
      </w:pPr>
      <w:r>
        <w:rPr>
          <w:noProof/>
        </w:rPr>
        <mc:AlternateContent>
          <mc:Choice Requires="wps">
            <w:drawing>
              <wp:anchor distT="0" distB="0" distL="114300" distR="114300" simplePos="0" relativeHeight="251658264" behindDoc="0" locked="0" layoutInCell="1" allowOverlap="1" wp14:anchorId="267779C2" wp14:editId="5086DC72">
                <wp:simplePos x="0" y="0"/>
                <wp:positionH relativeFrom="margin">
                  <wp:posOffset>6350</wp:posOffset>
                </wp:positionH>
                <wp:positionV relativeFrom="paragraph">
                  <wp:posOffset>26670</wp:posOffset>
                </wp:positionV>
                <wp:extent cx="1314450" cy="1029970"/>
                <wp:effectExtent l="0" t="0" r="19050" b="17780"/>
                <wp:wrapNone/>
                <wp:docPr id="47" name="Rektangel: rundade hörn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10299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818302" w14:textId="77777777" w:rsidR="00B516E4" w:rsidRDefault="00B516E4" w:rsidP="00B516E4">
                            <w:pPr>
                              <w:jc w:val="center"/>
                              <w:rPr>
                                <w:sz w:val="22"/>
                                <w:szCs w:val="22"/>
                              </w:rPr>
                            </w:pPr>
                            <w:r>
                              <w:rPr>
                                <w:sz w:val="22"/>
                                <w:szCs w:val="22"/>
                              </w:rPr>
                              <w:t>Styrning</w:t>
                            </w:r>
                          </w:p>
                          <w:p w14:paraId="2A8BD492" w14:textId="4794A046" w:rsidR="00B516E4" w:rsidRPr="00FD32C6" w:rsidRDefault="00653298" w:rsidP="00B516E4">
                            <w:pPr>
                              <w:jc w:val="center"/>
                            </w:pPr>
                            <w:r>
                              <w:t>76</w:t>
                            </w:r>
                          </w:p>
                          <w:p w14:paraId="5166B91C" w14:textId="77777777" w:rsidR="00B516E4" w:rsidRPr="00FD32C6" w:rsidRDefault="00B516E4" w:rsidP="00B516E4">
                            <w:pPr>
                              <w:jc w:val="center"/>
                              <w:rPr>
                                <w:sz w:val="12"/>
                                <w:szCs w:val="12"/>
                              </w:rPr>
                            </w:pPr>
                            <w:r>
                              <w:rPr>
                                <w:sz w:val="12"/>
                                <w:szCs w:val="12"/>
                              </w:rPr>
                              <w:t>Undersökning</w:t>
                            </w:r>
                            <w:r w:rsidRPr="00FD32C6">
                              <w:rPr>
                                <w:sz w:val="12"/>
                                <w:szCs w:val="12"/>
                              </w:rPr>
                              <w:t xml:space="preserve">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779C2" id="Rektangel: rundade hörn 47" o:spid="_x0000_s1049" alt="&quot;&quot;" style="position:absolute;margin-left:.5pt;margin-top:2.1pt;width:103.5pt;height:81.1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" fillcolor="#307c8e [3204]" strokecolor="#183d46 [1604]" strokeweight="1pt">
                <v:stroke joinstyle="miter"/>
                <v:path arrowok="t"/>
                <v:textbox>
                  <w:txbxContent>
                    <w:p w14:paraId="53818302" w14:textId="77777777" w:rsidR="00B516E4" w:rsidRDefault="00B516E4" w:rsidP="00B516E4">
                      <w:pPr>
                        <w:jc w:val="center"/>
                        <w:rPr>
                          <w:sz w:val="22"/>
                          <w:szCs w:val="22"/>
                        </w:rPr>
                      </w:pPr>
                      <w:r>
                        <w:rPr>
                          <w:sz w:val="22"/>
                          <w:szCs w:val="22"/>
                        </w:rPr>
                        <w:t>Styrning</w:t>
                      </w:r>
                    </w:p>
                    <w:p w14:paraId="2A8BD492" w14:textId="4794A046" w:rsidR="00B516E4" w:rsidRPr="00FD32C6" w:rsidRDefault="00653298" w:rsidP="00B516E4">
                      <w:pPr>
                        <w:jc w:val="center"/>
                      </w:pPr>
                      <w:r>
                        <w:t>76</w:t>
                      </w:r>
                    </w:p>
                    <w:p w14:paraId="5166B91C" w14:textId="77777777" w:rsidR="00B516E4" w:rsidRPr="00FD32C6" w:rsidRDefault="00B516E4" w:rsidP="00B516E4">
                      <w:pPr>
                        <w:jc w:val="center"/>
                        <w:rPr>
                          <w:sz w:val="12"/>
                          <w:szCs w:val="12"/>
                        </w:rPr>
                      </w:pPr>
                      <w:r>
                        <w:rPr>
                          <w:sz w:val="12"/>
                          <w:szCs w:val="12"/>
                        </w:rPr>
                        <w:t>Undersökning</w:t>
                      </w:r>
                      <w:r w:rsidRPr="00FD32C6">
                        <w:rPr>
                          <w:sz w:val="12"/>
                          <w:szCs w:val="12"/>
                        </w:rPr>
                        <w:t xml:space="preserve"> 2023</w:t>
                      </w:r>
                    </w:p>
                  </w:txbxContent>
                </v:textbox>
                <w10:wrap anchorx="margin"/>
              </v:roundrect>
            </w:pict>
          </mc:Fallback>
        </mc:AlternateContent>
      </w:r>
    </w:p>
    <w:p w14:paraId="2AF6E824" w14:textId="77777777" w:rsidR="00B516E4" w:rsidRDefault="00B516E4" w:rsidP="00B516E4">
      <w:pPr>
        <w:pStyle w:val="Instruktioner"/>
      </w:pPr>
    </w:p>
    <w:p w14:paraId="56D6380E" w14:textId="77777777" w:rsidR="00B516E4" w:rsidRDefault="00B516E4" w:rsidP="00B516E4">
      <w:pPr>
        <w:pStyle w:val="Instruktioner"/>
      </w:pPr>
    </w:p>
    <w:p w14:paraId="69EED3D6" w14:textId="77777777" w:rsidR="00690AA0" w:rsidRDefault="00690AA0" w:rsidP="00B516E4">
      <w:pPr>
        <w:pStyle w:val="Instruktioner"/>
      </w:pPr>
    </w:p>
    <w:p w14:paraId="77B5B311" w14:textId="35B96380" w:rsidR="000173E4" w:rsidRDefault="000173E4" w:rsidP="000173E4">
      <w:r w:rsidRPr="000173E4">
        <w:t xml:space="preserve">Vårdförbundets blockad mot uttag av övertid, mertid har medfört en inbromsning av </w:t>
      </w:r>
      <w:r w:rsidR="005901DF">
        <w:t>övertid</w:t>
      </w:r>
      <w:r w:rsidR="00726EAB">
        <w:t>spass</w:t>
      </w:r>
      <w:r w:rsidRPr="000173E4">
        <w:t xml:space="preserve"> </w:t>
      </w:r>
      <w:r w:rsidR="0076333F">
        <w:t xml:space="preserve">för sjuksköterskor </w:t>
      </w:r>
      <w:r w:rsidRPr="000173E4">
        <w:t>mellan april och juni</w:t>
      </w:r>
      <w:r w:rsidR="0076333F">
        <w:t xml:space="preserve"> innevarande år</w:t>
      </w:r>
      <w:r w:rsidRPr="000173E4">
        <w:t>.</w:t>
      </w:r>
    </w:p>
    <w:p w14:paraId="02E70FB7" w14:textId="7EDD59EF" w:rsidR="00615D98" w:rsidRDefault="000173E4" w:rsidP="000173E4">
      <w:r w:rsidRPr="000173E4">
        <w:t xml:space="preserve">I jämförelse med föregående period är grundbemanningen för de disponibla vårdplatserna inom slutenvården </w:t>
      </w:r>
      <w:r w:rsidR="0076333F">
        <w:t xml:space="preserve">något </w:t>
      </w:r>
      <w:r w:rsidRPr="000173E4">
        <w:t>bättre vilket medför</w:t>
      </w:r>
      <w:r w:rsidR="0076333F">
        <w:t>t</w:t>
      </w:r>
      <w:r w:rsidRPr="000173E4">
        <w:t xml:space="preserve"> färre övertidstimmar och kostnaden </w:t>
      </w:r>
      <w:r w:rsidR="0076333F">
        <w:t xml:space="preserve">har därför </w:t>
      </w:r>
      <w:r w:rsidRPr="000173E4">
        <w:t>minskat.</w:t>
      </w:r>
      <w:r w:rsidR="00B51222">
        <w:t xml:space="preserve"> </w:t>
      </w:r>
      <w:r w:rsidR="00940716">
        <w:t>Antalet övertidstimmar har mer än halverats</w:t>
      </w:r>
      <w:r w:rsidR="00877C7C">
        <w:t xml:space="preserve">. Orsaken till </w:t>
      </w:r>
      <w:r w:rsidR="00032995">
        <w:t xml:space="preserve">detta </w:t>
      </w:r>
      <w:r w:rsidR="00D51ABA">
        <w:t>har varit</w:t>
      </w:r>
      <w:r w:rsidR="0013735D">
        <w:t xml:space="preserve"> </w:t>
      </w:r>
      <w:r w:rsidR="00A557D6">
        <w:lastRenderedPageBreak/>
        <w:t>Vårdförbundets blockad</w:t>
      </w:r>
      <w:r w:rsidR="001644A3">
        <w:t xml:space="preserve">, </w:t>
      </w:r>
      <w:r w:rsidR="00F37EA5">
        <w:t>effekterna av dygnsvila</w:t>
      </w:r>
      <w:r w:rsidR="002B7A73">
        <w:t xml:space="preserve">reglerna och </w:t>
      </w:r>
      <w:r w:rsidR="00384719">
        <w:t xml:space="preserve">ett aktivt arbete mellan </w:t>
      </w:r>
      <w:r w:rsidR="00F32FB8">
        <w:t xml:space="preserve">Ängelholms </w:t>
      </w:r>
      <w:r w:rsidR="00D0604E">
        <w:t>enhetschefer</w:t>
      </w:r>
      <w:r w:rsidR="00695801">
        <w:t xml:space="preserve"> och bemanningsenheten.</w:t>
      </w:r>
    </w:p>
    <w:p w14:paraId="5F27825F" w14:textId="3064308A" w:rsidR="000173E4" w:rsidRPr="000173E4" w:rsidRDefault="000173E4" w:rsidP="000173E4">
      <w:r w:rsidRPr="000173E4">
        <w:t xml:space="preserve">Tillgången till timanställd personal har minskat i samband med förstärkta regler för dygnsvila. Många timanställda har även anställning inom kommun och deras flexibilitet att fungera i två anställningar har </w:t>
      </w:r>
      <w:r w:rsidR="00DC4F77">
        <w:t xml:space="preserve">med </w:t>
      </w:r>
      <w:r w:rsidR="005913A8">
        <w:t>r</w:t>
      </w:r>
      <w:r w:rsidR="00C41DB6">
        <w:t>eglerna gällande dygnsvila</w:t>
      </w:r>
      <w:r w:rsidR="000562AD">
        <w:t xml:space="preserve"> </w:t>
      </w:r>
      <w:r w:rsidRPr="000173E4">
        <w:t>minskat. </w:t>
      </w:r>
    </w:p>
    <w:p w14:paraId="0A51F7C3" w14:textId="7A963C76" w:rsidR="00B120EA" w:rsidRDefault="00B120EA">
      <w:pPr>
        <w:rPr>
          <w:rFonts w:ascii="Times New Roman" w:eastAsia="Arial" w:hAnsi="Times New Roman" w:cs="Times New Roman"/>
        </w:rPr>
      </w:pPr>
      <w:r>
        <w:rPr>
          <w:rFonts w:ascii="Times New Roman" w:eastAsia="Arial" w:hAnsi="Times New Roman" w:cs="Times New Roman"/>
        </w:rPr>
        <w:br w:type="page"/>
      </w:r>
    </w:p>
    <w:p w14:paraId="1D39BA01" w14:textId="03B98346" w:rsidR="00556921" w:rsidRDefault="00556921" w:rsidP="008B43FA">
      <w:pPr>
        <w:pStyle w:val="Rubrik1-numrerad"/>
      </w:pPr>
      <w:bookmarkStart w:id="42" w:name="_Toc168487942"/>
      <w:bookmarkEnd w:id="36"/>
      <w:r>
        <w:lastRenderedPageBreak/>
        <w:t>Långsiktigt stark ekonomi</w:t>
      </w:r>
      <w:bookmarkEnd w:id="37"/>
      <w:bookmarkEnd w:id="42"/>
    </w:p>
    <w:p w14:paraId="5EF7C1BE" w14:textId="0C0E1598" w:rsidR="001976C9" w:rsidRPr="009F2629" w:rsidRDefault="001976C9" w:rsidP="001127B7">
      <w:pPr>
        <w:pStyle w:val="Rubrik3-numrerad"/>
      </w:pPr>
      <w:bookmarkStart w:id="43" w:name="_Toc119328275"/>
      <w:r w:rsidRPr="00EA3DFA">
        <w:t>Resultatmål</w:t>
      </w:r>
      <w:bookmarkEnd w:id="43"/>
      <w:r w:rsidR="00E23047">
        <w:t xml:space="preserve"> och prognos</w:t>
      </w:r>
      <w:r w:rsidR="009F2629">
        <w:t xml:space="preserve"> </w:t>
      </w:r>
    </w:p>
    <w:p w14:paraId="3D0402F7" w14:textId="60DF5137" w:rsidR="7A57C9E3" w:rsidRDefault="5C3BDF61" w:rsidP="00D869DD">
      <w:pPr>
        <w:spacing w:after="0"/>
        <w:rPr>
          <w:rFonts w:eastAsiaTheme="minorEastAsia"/>
        </w:rPr>
      </w:pPr>
      <w:r w:rsidRPr="48A3243D">
        <w:rPr>
          <w:rFonts w:eastAsiaTheme="minorEastAsia"/>
        </w:rPr>
        <w:t>Ett viktig</w:t>
      </w:r>
      <w:r w:rsidR="7779AA80" w:rsidRPr="48A3243D">
        <w:rPr>
          <w:rFonts w:eastAsiaTheme="minorEastAsia"/>
        </w:rPr>
        <w:t xml:space="preserve">t </w:t>
      </w:r>
      <w:r w:rsidRPr="48A3243D">
        <w:rPr>
          <w:rFonts w:eastAsiaTheme="minorEastAsia"/>
        </w:rPr>
        <w:t xml:space="preserve">mål för Ängelholms sjukhusstyrelse är en långsiktigt stark och stabil ekonomi som balanserar med sjukhusets vårduppdrag. Återhållsamhet och full kostnadskontroll inom båda verksamhetsområdena gäller. </w:t>
      </w:r>
    </w:p>
    <w:p w14:paraId="6D002C47" w14:textId="015628C7" w:rsidR="5B13B454" w:rsidRDefault="5B13B454" w:rsidP="5B13B454">
      <w:pPr>
        <w:spacing w:after="0"/>
        <w:jc w:val="both"/>
        <w:rPr>
          <w:rFonts w:eastAsiaTheme="minorEastAsia"/>
        </w:rPr>
      </w:pPr>
    </w:p>
    <w:p w14:paraId="37941376" w14:textId="211AA73E" w:rsidR="7A57C9E3" w:rsidRDefault="7A57C9E3" w:rsidP="00D869DD">
      <w:pPr>
        <w:spacing w:after="0"/>
        <w:rPr>
          <w:rFonts w:eastAsiaTheme="minorEastAsia"/>
        </w:rPr>
      </w:pPr>
      <w:r w:rsidRPr="5B13B454">
        <w:rPr>
          <w:rFonts w:eastAsiaTheme="minorEastAsia"/>
        </w:rPr>
        <w:t xml:space="preserve">Resultatet för perioden är -15,8 </w:t>
      </w:r>
      <w:r w:rsidR="001222AB">
        <w:rPr>
          <w:rFonts w:eastAsiaTheme="minorEastAsia"/>
        </w:rPr>
        <w:t>mnkr</w:t>
      </w:r>
      <w:r w:rsidRPr="5B13B454">
        <w:rPr>
          <w:rFonts w:eastAsiaTheme="minorEastAsia"/>
        </w:rPr>
        <w:t xml:space="preserve"> vilket är en budgetavvikelse på -23,0 </w:t>
      </w:r>
      <w:r w:rsidR="001222AB">
        <w:rPr>
          <w:rFonts w:eastAsiaTheme="minorEastAsia"/>
        </w:rPr>
        <w:t>mnkr</w:t>
      </w:r>
      <w:r w:rsidRPr="5B13B454">
        <w:rPr>
          <w:rFonts w:eastAsiaTheme="minorEastAsia"/>
        </w:rPr>
        <w:t>. Den huvudsakliga anledningen till årets underskott är kostnader för inhyrda läkare samt vårt ingångsläge vid årets början.</w:t>
      </w:r>
    </w:p>
    <w:p w14:paraId="6CA2EDB4" w14:textId="54B0E90B" w:rsidR="7A57C9E3" w:rsidRDefault="7A57C9E3" w:rsidP="00D869DD">
      <w:pPr>
        <w:spacing w:after="0"/>
        <w:rPr>
          <w:rFonts w:eastAsiaTheme="minorEastAsia"/>
        </w:rPr>
      </w:pPr>
      <w:r w:rsidRPr="5B13B454">
        <w:rPr>
          <w:rFonts w:eastAsiaTheme="minorEastAsia"/>
        </w:rPr>
        <w:t xml:space="preserve"> </w:t>
      </w:r>
    </w:p>
    <w:p w14:paraId="44AEDAF9" w14:textId="4D5B02A3" w:rsidR="7A57C9E3" w:rsidRDefault="03B812F8" w:rsidP="00D869DD">
      <w:pPr>
        <w:spacing w:after="0"/>
        <w:rPr>
          <w:rFonts w:eastAsiaTheme="minorEastAsia"/>
        </w:rPr>
      </w:pPr>
      <w:r w:rsidRPr="5D66C69E">
        <w:rPr>
          <w:rFonts w:eastAsiaTheme="minorEastAsia"/>
        </w:rPr>
        <w:t xml:space="preserve">Prognosen är försämrad med 6,0 </w:t>
      </w:r>
      <w:r w:rsidR="2CF5CE66" w:rsidRPr="5D66C69E">
        <w:rPr>
          <w:rFonts w:eastAsiaTheme="minorEastAsia"/>
        </w:rPr>
        <w:t>m</w:t>
      </w:r>
      <w:r w:rsidR="7B11CCE8" w:rsidRPr="5D66C69E">
        <w:rPr>
          <w:rFonts w:eastAsiaTheme="minorEastAsia"/>
        </w:rPr>
        <w:t>nkr</w:t>
      </w:r>
      <w:r w:rsidRPr="5D66C69E">
        <w:rPr>
          <w:rFonts w:eastAsiaTheme="minorEastAsia"/>
        </w:rPr>
        <w:t xml:space="preserve"> och är bedömd till -27,5 </w:t>
      </w:r>
      <w:r w:rsidR="2CF5CE66" w:rsidRPr="5D66C69E">
        <w:rPr>
          <w:rFonts w:eastAsiaTheme="minorEastAsia"/>
        </w:rPr>
        <w:t>m</w:t>
      </w:r>
      <w:r w:rsidR="7B11CCE8" w:rsidRPr="5D66C69E">
        <w:rPr>
          <w:rFonts w:eastAsiaTheme="minorEastAsia"/>
        </w:rPr>
        <w:t>nkr</w:t>
      </w:r>
      <w:r w:rsidRPr="5D66C69E">
        <w:rPr>
          <w:rFonts w:eastAsiaTheme="minorEastAsia"/>
        </w:rPr>
        <w:t xml:space="preserve"> vilket motsvarar ca 4 procent av sjukhusets omsättning. </w:t>
      </w:r>
      <w:r w:rsidRPr="2696CFB8">
        <w:rPr>
          <w:rFonts w:eastAsiaTheme="minorEastAsia"/>
        </w:rPr>
        <w:t xml:space="preserve">Prognosförsämringen beror </w:t>
      </w:r>
      <w:r w:rsidR="04862C9D" w:rsidRPr="2696CFB8">
        <w:rPr>
          <w:rFonts w:eastAsiaTheme="minorEastAsia"/>
        </w:rPr>
        <w:t xml:space="preserve">huvudsakligen på att </w:t>
      </w:r>
      <w:r w:rsidR="0A10CC21" w:rsidRPr="2696CFB8">
        <w:rPr>
          <w:rFonts w:eastAsiaTheme="minorEastAsia"/>
        </w:rPr>
        <w:t>det</w:t>
      </w:r>
      <w:r w:rsidR="04862C9D" w:rsidRPr="2696CFB8">
        <w:rPr>
          <w:rFonts w:eastAsiaTheme="minorEastAsia"/>
        </w:rPr>
        <w:t>, vid senaste prognosen i maj, r</w:t>
      </w:r>
      <w:r w:rsidR="37A38FEC" w:rsidRPr="2696CFB8">
        <w:rPr>
          <w:rFonts w:eastAsiaTheme="minorEastAsia"/>
        </w:rPr>
        <w:t xml:space="preserve">ådde oklarheter kring finansiering </w:t>
      </w:r>
      <w:r w:rsidR="2D989EB3" w:rsidRPr="2696CFB8">
        <w:rPr>
          <w:rFonts w:eastAsiaTheme="minorEastAsia"/>
        </w:rPr>
        <w:t xml:space="preserve">för driftsättande av Cancerrehabilitering Skåne Online </w:t>
      </w:r>
      <w:r w:rsidR="7268F537" w:rsidRPr="2696CFB8">
        <w:rPr>
          <w:rFonts w:eastAsiaTheme="minorEastAsia"/>
        </w:rPr>
        <w:t xml:space="preserve">där styrelsen </w:t>
      </w:r>
      <w:r w:rsidR="50CA7F30" w:rsidRPr="2696CFB8">
        <w:rPr>
          <w:rFonts w:eastAsiaTheme="minorEastAsia"/>
        </w:rPr>
        <w:t xml:space="preserve">då </w:t>
      </w:r>
      <w:r w:rsidR="7268F537" w:rsidRPr="2696CFB8">
        <w:rPr>
          <w:rFonts w:eastAsiaTheme="minorEastAsia"/>
        </w:rPr>
        <w:t>räknade med en ö</w:t>
      </w:r>
      <w:r w:rsidR="04862C9D" w:rsidRPr="2696CFB8">
        <w:rPr>
          <w:rFonts w:eastAsiaTheme="minorEastAsia"/>
        </w:rPr>
        <w:t xml:space="preserve">kad </w:t>
      </w:r>
      <w:r w:rsidR="313BE453" w:rsidRPr="2696CFB8">
        <w:rPr>
          <w:rFonts w:eastAsiaTheme="minorEastAsia"/>
        </w:rPr>
        <w:t xml:space="preserve">årlig </w:t>
      </w:r>
      <w:r w:rsidR="04862C9D" w:rsidRPr="2696CFB8">
        <w:rPr>
          <w:rFonts w:eastAsiaTheme="minorEastAsia"/>
        </w:rPr>
        <w:t xml:space="preserve">intäkt motsvarande 6,3 </w:t>
      </w:r>
      <w:r w:rsidR="7B11CCE8" w:rsidRPr="2696CFB8">
        <w:rPr>
          <w:rFonts w:eastAsiaTheme="minorEastAsia"/>
        </w:rPr>
        <w:t>mnkr</w:t>
      </w:r>
      <w:r w:rsidR="63585D8A" w:rsidRPr="2696CFB8">
        <w:rPr>
          <w:rFonts w:eastAsiaTheme="minorEastAsia"/>
        </w:rPr>
        <w:t>.</w:t>
      </w:r>
      <w:r w:rsidR="63585D8A" w:rsidRPr="5D66C69E">
        <w:rPr>
          <w:rFonts w:eastAsiaTheme="minorEastAsia"/>
        </w:rPr>
        <w:t xml:space="preserve"> Sjukhuset har dessutom haft </w:t>
      </w:r>
      <w:r w:rsidRPr="5D66C69E">
        <w:rPr>
          <w:rFonts w:eastAsiaTheme="minorEastAsia"/>
        </w:rPr>
        <w:t>ytterligare ökade kostnader för hyrläkare samt lägre effekt av hyresminskningar på grund av oklarheter om hyresmodellens regelverk och uppsägningstider</w:t>
      </w:r>
      <w:r w:rsidR="1C9ADBE4" w:rsidRPr="5D66C69E">
        <w:rPr>
          <w:rFonts w:eastAsiaTheme="minorEastAsia"/>
        </w:rPr>
        <w:t xml:space="preserve"> vilket fördröjt uppsägning av lokaler</w:t>
      </w:r>
      <w:r w:rsidRPr="5D66C69E">
        <w:rPr>
          <w:rFonts w:eastAsiaTheme="minorEastAsia"/>
        </w:rPr>
        <w:t>.</w:t>
      </w:r>
    </w:p>
    <w:p w14:paraId="2AA38B78" w14:textId="68AA9CBC" w:rsidR="5B13B454" w:rsidRDefault="5B13B454" w:rsidP="5B13B454">
      <w:pPr>
        <w:spacing w:after="0"/>
        <w:jc w:val="both"/>
        <w:rPr>
          <w:rFonts w:ascii="Arial" w:eastAsia="Arial" w:hAnsi="Arial" w:cs="Arial"/>
        </w:rPr>
      </w:pPr>
    </w:p>
    <w:p w14:paraId="7B99DEE5" w14:textId="39D9065A" w:rsidR="7A57C9E3" w:rsidRDefault="7A57C9E3" w:rsidP="5B13B454">
      <w:pPr>
        <w:spacing w:after="0"/>
        <w:jc w:val="both"/>
      </w:pPr>
      <w:r>
        <w:rPr>
          <w:noProof/>
        </w:rPr>
        <w:drawing>
          <wp:inline distT="0" distB="0" distL="0" distR="0" wp14:anchorId="5B34418C" wp14:editId="2A5C2E6C">
            <wp:extent cx="5762626" cy="3114675"/>
            <wp:effectExtent l="0" t="0" r="0" b="0"/>
            <wp:docPr id="555795931" name="Bildobjekt 55579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762626" cy="3114675"/>
                    </a:xfrm>
                    <a:prstGeom prst="rect">
                      <a:avLst/>
                    </a:prstGeom>
                  </pic:spPr>
                </pic:pic>
              </a:graphicData>
            </a:graphic>
          </wp:inline>
        </w:drawing>
      </w:r>
    </w:p>
    <w:p w14:paraId="56217A5C" w14:textId="0443D2D5" w:rsidR="5B13B454" w:rsidRDefault="5B13B454" w:rsidP="5B13B454"/>
    <w:p w14:paraId="2D76D3F1" w14:textId="09760283" w:rsidR="001976C9" w:rsidRDefault="001976C9" w:rsidP="5B13B454">
      <w:pPr>
        <w:pStyle w:val="Rubrik4-numrerad"/>
        <w:rPr>
          <w:rFonts w:eastAsiaTheme="minorEastAsia"/>
        </w:rPr>
      </w:pPr>
      <w:r w:rsidRPr="5B13B454">
        <w:rPr>
          <w:rFonts w:eastAsiaTheme="minorEastAsia"/>
        </w:rPr>
        <w:lastRenderedPageBreak/>
        <w:t>R</w:t>
      </w:r>
      <w:r>
        <w:t>esultat</w:t>
      </w:r>
      <w:r w:rsidRPr="5B13B454">
        <w:rPr>
          <w:rFonts w:eastAsiaTheme="minorEastAsia"/>
        </w:rPr>
        <w:t xml:space="preserve"> </w:t>
      </w:r>
    </w:p>
    <w:p w14:paraId="66D169DF" w14:textId="6C5A8521" w:rsidR="130E268F" w:rsidRDefault="130E268F" w:rsidP="5B13B454">
      <w:r>
        <w:rPr>
          <w:noProof/>
        </w:rPr>
        <w:drawing>
          <wp:inline distT="0" distB="0" distL="0" distR="0" wp14:anchorId="02402233" wp14:editId="3BB57B58">
            <wp:extent cx="5761218" cy="2005758"/>
            <wp:effectExtent l="0" t="0" r="0" b="0"/>
            <wp:docPr id="1502835570" name="Bildobjekt 150283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761218" cy="2005758"/>
                    </a:xfrm>
                    <a:prstGeom prst="rect">
                      <a:avLst/>
                    </a:prstGeom>
                  </pic:spPr>
                </pic:pic>
              </a:graphicData>
            </a:graphic>
          </wp:inline>
        </w:drawing>
      </w:r>
    </w:p>
    <w:p w14:paraId="6B080671" w14:textId="293959BD" w:rsidR="59FE9240" w:rsidRDefault="73DAE84B" w:rsidP="00D869DD">
      <w:pPr>
        <w:spacing w:after="0"/>
        <w:rPr>
          <w:rFonts w:eastAsiaTheme="minorEastAsia"/>
        </w:rPr>
      </w:pPr>
      <w:r w:rsidRPr="48A3243D">
        <w:rPr>
          <w:rFonts w:eastAsiaTheme="minorEastAsia"/>
        </w:rPr>
        <w:t xml:space="preserve">Intäkterna avviker med -9,0 </w:t>
      </w:r>
      <w:r w:rsidR="00953585">
        <w:rPr>
          <w:rFonts w:eastAsiaTheme="minorEastAsia"/>
        </w:rPr>
        <w:t>m</w:t>
      </w:r>
      <w:r w:rsidR="001222AB">
        <w:rPr>
          <w:rFonts w:eastAsiaTheme="minorEastAsia"/>
        </w:rPr>
        <w:t>nkr</w:t>
      </w:r>
      <w:r w:rsidRPr="48A3243D">
        <w:rPr>
          <w:rFonts w:eastAsiaTheme="minorEastAsia"/>
        </w:rPr>
        <w:t xml:space="preserve"> jämfört med budget. Budgetavvikelsen består främst av minskade intäkter för patientavgifter, (0,5 </w:t>
      </w:r>
      <w:r w:rsidR="001222AB">
        <w:rPr>
          <w:rFonts w:eastAsiaTheme="minorEastAsia"/>
        </w:rPr>
        <w:t>mnkr</w:t>
      </w:r>
      <w:r w:rsidRPr="48A3243D">
        <w:rPr>
          <w:rFonts w:eastAsiaTheme="minorEastAsia"/>
        </w:rPr>
        <w:t xml:space="preserve">), uteblivna </w:t>
      </w:r>
      <w:r w:rsidR="58FCFF28" w:rsidRPr="48A3243D">
        <w:rPr>
          <w:rFonts w:eastAsiaTheme="minorEastAsia"/>
        </w:rPr>
        <w:t xml:space="preserve">budgeterade </w:t>
      </w:r>
      <w:r w:rsidRPr="48A3243D">
        <w:rPr>
          <w:rFonts w:eastAsiaTheme="minorEastAsia"/>
        </w:rPr>
        <w:t xml:space="preserve">intäkter för mobila teamet, (-3,6 </w:t>
      </w:r>
      <w:r w:rsidR="00953585">
        <w:rPr>
          <w:rFonts w:eastAsiaTheme="minorEastAsia"/>
        </w:rPr>
        <w:t>m</w:t>
      </w:r>
      <w:r w:rsidR="001222AB">
        <w:rPr>
          <w:rFonts w:eastAsiaTheme="minorEastAsia"/>
        </w:rPr>
        <w:t>nkr</w:t>
      </w:r>
      <w:r w:rsidRPr="48A3243D">
        <w:rPr>
          <w:rFonts w:eastAsiaTheme="minorEastAsia"/>
        </w:rPr>
        <w:t xml:space="preserve">) </w:t>
      </w:r>
      <w:r w:rsidR="5F0559BE" w:rsidRPr="48A3243D">
        <w:rPr>
          <w:rFonts w:eastAsiaTheme="minorEastAsia"/>
        </w:rPr>
        <w:t>och</w:t>
      </w:r>
      <w:r w:rsidRPr="48A3243D">
        <w:rPr>
          <w:rFonts w:eastAsiaTheme="minorEastAsia"/>
        </w:rPr>
        <w:t xml:space="preserve"> Cancerrehabilitering Skåne </w:t>
      </w:r>
      <w:r w:rsidR="0C9391DC" w:rsidRPr="48A3243D">
        <w:rPr>
          <w:rFonts w:eastAsiaTheme="minorEastAsia"/>
        </w:rPr>
        <w:t>Online</w:t>
      </w:r>
      <w:r w:rsidRPr="48A3243D">
        <w:rPr>
          <w:rFonts w:eastAsiaTheme="minorEastAsia"/>
        </w:rPr>
        <w:t xml:space="preserve">, (-3,7 </w:t>
      </w:r>
      <w:r w:rsidR="001222AB">
        <w:rPr>
          <w:rFonts w:eastAsiaTheme="minorEastAsia"/>
        </w:rPr>
        <w:t>mnkr</w:t>
      </w:r>
      <w:r w:rsidRPr="48A3243D">
        <w:rPr>
          <w:rFonts w:eastAsiaTheme="minorEastAsia"/>
        </w:rPr>
        <w:t xml:space="preserve">). </w:t>
      </w:r>
    </w:p>
    <w:p w14:paraId="4BD08ABE" w14:textId="5ED7A781" w:rsidR="59FE9240" w:rsidRDefault="59FE9240" w:rsidP="00D869DD">
      <w:pPr>
        <w:spacing w:after="0"/>
        <w:rPr>
          <w:rFonts w:eastAsiaTheme="minorEastAsia"/>
        </w:rPr>
      </w:pPr>
      <w:r w:rsidRPr="5B13B454">
        <w:rPr>
          <w:rFonts w:eastAsiaTheme="minorEastAsia"/>
        </w:rPr>
        <w:t xml:space="preserve"> </w:t>
      </w:r>
    </w:p>
    <w:p w14:paraId="5662EED4" w14:textId="001AE0AB" w:rsidR="59FE9240" w:rsidRDefault="59FE9240" w:rsidP="00D869DD">
      <w:pPr>
        <w:spacing w:after="0"/>
        <w:rPr>
          <w:rFonts w:eastAsiaTheme="minorEastAsia"/>
        </w:rPr>
      </w:pPr>
      <w:r w:rsidRPr="5B13B454">
        <w:rPr>
          <w:rFonts w:eastAsiaTheme="minorEastAsia"/>
        </w:rPr>
        <w:t xml:space="preserve">Personalkostnaderna för perioden är 3,4 </w:t>
      </w:r>
      <w:r w:rsidR="00953585">
        <w:rPr>
          <w:rFonts w:eastAsiaTheme="minorEastAsia"/>
        </w:rPr>
        <w:t>m</w:t>
      </w:r>
      <w:r w:rsidR="001222AB">
        <w:rPr>
          <w:rFonts w:eastAsiaTheme="minorEastAsia"/>
        </w:rPr>
        <w:t>nkr</w:t>
      </w:r>
      <w:r w:rsidRPr="5B13B454">
        <w:rPr>
          <w:rFonts w:eastAsiaTheme="minorEastAsia"/>
        </w:rPr>
        <w:t xml:space="preserve"> lägre än budget. Minskningen mot budgeterad kostnad beror främst på vakanta läkartjänster som varit svåra att rekrytera. (Detta medför i sin tur ökade kostnader för hyrläkare). Personalkostnaderna jämfört med föregående år är 4,2 </w:t>
      </w:r>
      <w:r w:rsidR="001222AB">
        <w:rPr>
          <w:rFonts w:eastAsiaTheme="minorEastAsia"/>
        </w:rPr>
        <w:t>mnkr</w:t>
      </w:r>
      <w:r w:rsidRPr="5B13B454">
        <w:rPr>
          <w:rFonts w:eastAsiaTheme="minorEastAsia"/>
        </w:rPr>
        <w:t xml:space="preserve"> högre vilket är en ökning med 1,7 procent. Detta kan härledas till lönerevision och att Ob-ersättningens nivå är markant högre. Sjukhuset har dock minskat kostnaderna mellan åren för övertid med 57 procent och extra ersättningarna har helt upphört vilket bidrar till att ökningen mellan åren inte är högre.</w:t>
      </w:r>
    </w:p>
    <w:p w14:paraId="3AA9BB50" w14:textId="70DE8A08" w:rsidR="59FE9240" w:rsidRDefault="59FE9240" w:rsidP="00D869DD">
      <w:pPr>
        <w:spacing w:after="0"/>
        <w:rPr>
          <w:rFonts w:eastAsiaTheme="minorEastAsia"/>
        </w:rPr>
      </w:pPr>
      <w:r w:rsidRPr="5B13B454">
        <w:rPr>
          <w:rFonts w:eastAsiaTheme="minorEastAsia"/>
        </w:rPr>
        <w:t xml:space="preserve"> </w:t>
      </w:r>
    </w:p>
    <w:p w14:paraId="0DD1C001" w14:textId="2EE079A0" w:rsidR="59FE9240" w:rsidRDefault="59FE9240" w:rsidP="00D869DD">
      <w:pPr>
        <w:rPr>
          <w:rFonts w:eastAsiaTheme="minorEastAsia"/>
        </w:rPr>
      </w:pPr>
      <w:r w:rsidRPr="5B13B454">
        <w:rPr>
          <w:rFonts w:eastAsiaTheme="minorEastAsia"/>
        </w:rPr>
        <w:t xml:space="preserve">Kostnaden för inhyrd personal från bemanningsföretag under januari till augusti är 6,6 </w:t>
      </w:r>
      <w:r w:rsidR="00953585">
        <w:rPr>
          <w:rFonts w:eastAsiaTheme="minorEastAsia"/>
        </w:rPr>
        <w:t>m</w:t>
      </w:r>
      <w:r w:rsidR="001222AB">
        <w:rPr>
          <w:rFonts w:eastAsiaTheme="minorEastAsia"/>
        </w:rPr>
        <w:t>nkr</w:t>
      </w:r>
      <w:r w:rsidRPr="5B13B454">
        <w:rPr>
          <w:rFonts w:eastAsiaTheme="minorEastAsia"/>
        </w:rPr>
        <w:t>. Behovet av inhyrda läkare har ökat kraftigt på grund av vakanta tjänster som ej ännu kunnat återbesättas. Hyrläkare har under perioden januari-augusti funnits inom specialiteterna inom neurologi, lung/allergi, kardiologi och på slutenvårdsavdelningarna</w:t>
      </w:r>
      <w:r w:rsidRPr="5B13B454">
        <w:rPr>
          <w:rFonts w:eastAsiaTheme="minorEastAsia"/>
          <w:color w:val="0070C0"/>
        </w:rPr>
        <w:t>.</w:t>
      </w:r>
      <w:r w:rsidRPr="5B13B454">
        <w:rPr>
          <w:rFonts w:eastAsiaTheme="minorEastAsia"/>
        </w:rPr>
        <w:t xml:space="preserve"> Sjukhuset har nu lyckats att rekrytera de flesta vakanta tjänsterna och till hösten är inte bristen så påtaglig vilket gör att flera hyrläkarresurser kan avvecklas. Inhyrning av sjuksköterskor har under året helt upphört. Kostnaden för inhyrning av personal jämfört med föregående år har minskat med 1,5 </w:t>
      </w:r>
      <w:r w:rsidR="001222AB">
        <w:rPr>
          <w:rFonts w:eastAsiaTheme="minorEastAsia"/>
        </w:rPr>
        <w:t>mnkr</w:t>
      </w:r>
      <w:r w:rsidRPr="5B13B454">
        <w:rPr>
          <w:rFonts w:eastAsiaTheme="minorEastAsia"/>
        </w:rPr>
        <w:t>. Inhyrning i förhållande till personalkostnaderna januari – augusti är ackumulerat 2,8 procent.</w:t>
      </w:r>
    </w:p>
    <w:p w14:paraId="53FAA148" w14:textId="5FFB97AE" w:rsidR="4B68D0EC" w:rsidRDefault="4B68D0EC" w:rsidP="5B13B454">
      <w:pPr>
        <w:rPr>
          <w:rFonts w:ascii="Arial" w:eastAsia="Arial" w:hAnsi="Arial" w:cs="Arial"/>
          <w:sz w:val="18"/>
          <w:szCs w:val="18"/>
        </w:rPr>
      </w:pPr>
      <w:r w:rsidRPr="5B13B454">
        <w:rPr>
          <w:rFonts w:ascii="Arial" w:eastAsia="Arial" w:hAnsi="Arial" w:cs="Arial"/>
          <w:sz w:val="18"/>
          <w:szCs w:val="18"/>
        </w:rPr>
        <w:t>Inhyrd bemanning (mp 1) i relation till personalkostnaderna.</w:t>
      </w:r>
    </w:p>
    <w:p w14:paraId="09F656B2" w14:textId="19E0DDD6" w:rsidR="4B68D0EC" w:rsidRDefault="4B68D0EC" w:rsidP="5B13B454">
      <w:r>
        <w:rPr>
          <w:noProof/>
        </w:rPr>
        <w:lastRenderedPageBreak/>
        <w:drawing>
          <wp:inline distT="0" distB="0" distL="0" distR="0" wp14:anchorId="4198EAD9" wp14:editId="4BB2C9CB">
            <wp:extent cx="5921027" cy="4502448"/>
            <wp:effectExtent l="0" t="0" r="0" b="0"/>
            <wp:docPr id="750197659" name="Bildobjekt 75019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921027" cy="4502448"/>
                    </a:xfrm>
                    <a:prstGeom prst="rect">
                      <a:avLst/>
                    </a:prstGeom>
                  </pic:spPr>
                </pic:pic>
              </a:graphicData>
            </a:graphic>
          </wp:inline>
        </w:drawing>
      </w:r>
    </w:p>
    <w:p w14:paraId="1BDC8A5B" w14:textId="39816839" w:rsidR="4B68D0EC" w:rsidRDefault="0D546E6A" w:rsidP="00D869DD">
      <w:pPr>
        <w:spacing w:after="0"/>
        <w:rPr>
          <w:rFonts w:eastAsiaTheme="minorEastAsia"/>
        </w:rPr>
      </w:pPr>
      <w:r w:rsidRPr="48A3243D">
        <w:rPr>
          <w:rFonts w:eastAsiaTheme="minorEastAsia"/>
        </w:rPr>
        <w:t>Som ett led i sjukhusets handlingsplan för ekonomi i balans har v</w:t>
      </w:r>
      <w:r w:rsidR="18F17CD8" w:rsidRPr="48A3243D">
        <w:rPr>
          <w:rFonts w:eastAsiaTheme="minorEastAsia"/>
        </w:rPr>
        <w:t>erksamhetsanknutna kostnader minska</w:t>
      </w:r>
      <w:r w:rsidR="331EAADF" w:rsidRPr="48A3243D">
        <w:rPr>
          <w:rFonts w:eastAsiaTheme="minorEastAsia"/>
        </w:rPr>
        <w:t>t</w:t>
      </w:r>
      <w:r w:rsidR="18F17CD8" w:rsidRPr="48A3243D">
        <w:rPr>
          <w:rFonts w:eastAsiaTheme="minorEastAsia"/>
        </w:rPr>
        <w:t xml:space="preserve"> i förhållande till budget (2,3 </w:t>
      </w:r>
      <w:r w:rsidR="001222AB">
        <w:rPr>
          <w:rFonts w:eastAsiaTheme="minorEastAsia"/>
        </w:rPr>
        <w:t>mnkr</w:t>
      </w:r>
      <w:r w:rsidR="18F17CD8" w:rsidRPr="48A3243D">
        <w:rPr>
          <w:rFonts w:eastAsiaTheme="minorEastAsia"/>
        </w:rPr>
        <w:t>) och består främst av minskade kostnader för lab</w:t>
      </w:r>
      <w:r w:rsidR="00E435CD">
        <w:rPr>
          <w:rFonts w:eastAsiaTheme="minorEastAsia"/>
        </w:rPr>
        <w:t>oratorie</w:t>
      </w:r>
      <w:r w:rsidR="18F17CD8" w:rsidRPr="48A3243D">
        <w:rPr>
          <w:rFonts w:eastAsiaTheme="minorEastAsia"/>
        </w:rPr>
        <w:t xml:space="preserve">- och röntgenkostnader. Även läkemedelskostnaderna minskar i förhållande till budget (2,5 </w:t>
      </w:r>
      <w:r w:rsidR="001222AB">
        <w:rPr>
          <w:rFonts w:eastAsiaTheme="minorEastAsia"/>
        </w:rPr>
        <w:t>mnkr</w:t>
      </w:r>
      <w:r w:rsidR="18F17CD8" w:rsidRPr="48A3243D">
        <w:rPr>
          <w:rFonts w:eastAsiaTheme="minorEastAsia"/>
        </w:rPr>
        <w:t>). Här ser vi en effekt av handlingsplanen och sjukhusets idoga arbete med kloka kliniska val</w:t>
      </w:r>
      <w:r w:rsidR="2304E3CB" w:rsidRPr="48A3243D">
        <w:rPr>
          <w:rFonts w:eastAsiaTheme="minorEastAsia"/>
        </w:rPr>
        <w:t xml:space="preserve"> samt strukturerad uppföljning avseende läkemedelskostnader</w:t>
      </w:r>
      <w:r w:rsidR="18F17CD8" w:rsidRPr="48A3243D">
        <w:rPr>
          <w:rFonts w:eastAsiaTheme="minorEastAsia"/>
        </w:rPr>
        <w:t>. När det gäller fastighetskostnader så ser vi ännu inte så stor effekt i utfallet av minskade kostnader för hyra och media eftersom vi har tre månaders uppsägningstid på våra lokaler.</w:t>
      </w:r>
    </w:p>
    <w:p w14:paraId="191E3C2F" w14:textId="6DF25B15" w:rsidR="4B68D0EC" w:rsidRDefault="4B68D0EC" w:rsidP="00D869DD">
      <w:pPr>
        <w:spacing w:after="0"/>
        <w:rPr>
          <w:rFonts w:eastAsiaTheme="minorEastAsia"/>
        </w:rPr>
      </w:pPr>
      <w:r w:rsidRPr="5B13B454">
        <w:rPr>
          <w:rFonts w:eastAsiaTheme="minorEastAsia"/>
        </w:rPr>
        <w:t xml:space="preserve"> </w:t>
      </w:r>
    </w:p>
    <w:p w14:paraId="22162C71" w14:textId="714284CF" w:rsidR="4B68D0EC" w:rsidRDefault="4B68D0EC" w:rsidP="00D869DD">
      <w:pPr>
        <w:spacing w:after="0"/>
        <w:rPr>
          <w:rFonts w:eastAsiaTheme="minorEastAsia"/>
        </w:rPr>
      </w:pPr>
      <w:r w:rsidRPr="5B13B454">
        <w:rPr>
          <w:rFonts w:eastAsiaTheme="minorEastAsia"/>
        </w:rPr>
        <w:t xml:space="preserve">Övriga kostnader avviker med -15,6 </w:t>
      </w:r>
      <w:r w:rsidR="001222AB">
        <w:rPr>
          <w:rFonts w:eastAsiaTheme="minorEastAsia"/>
        </w:rPr>
        <w:t>mnkr</w:t>
      </w:r>
      <w:r w:rsidRPr="5B13B454">
        <w:rPr>
          <w:rFonts w:eastAsiaTheme="minorEastAsia"/>
        </w:rPr>
        <w:t xml:space="preserve"> mot budget. Det interna avkastningskravet för att nå en budget i balans har en större budgetavvikelse, (-16,5 </w:t>
      </w:r>
      <w:r w:rsidR="001222AB">
        <w:rPr>
          <w:rFonts w:eastAsiaTheme="minorEastAsia"/>
        </w:rPr>
        <w:t>mnkr</w:t>
      </w:r>
      <w:r w:rsidRPr="5B13B454">
        <w:rPr>
          <w:rFonts w:eastAsiaTheme="minorEastAsia"/>
        </w:rPr>
        <w:t>) vilket innebär en något positiv budgetavvikelse på resterande övriga kostnader.</w:t>
      </w:r>
    </w:p>
    <w:p w14:paraId="54EF209F" w14:textId="59F07595" w:rsidR="4B68D0EC" w:rsidRDefault="4B68D0EC" w:rsidP="5B13B454">
      <w:pPr>
        <w:spacing w:after="0"/>
        <w:jc w:val="both"/>
        <w:rPr>
          <w:rFonts w:eastAsiaTheme="minorEastAsia"/>
          <w:sz w:val="22"/>
          <w:szCs w:val="22"/>
        </w:rPr>
      </w:pPr>
      <w:r>
        <w:rPr>
          <w:noProof/>
        </w:rPr>
        <w:lastRenderedPageBreak/>
        <w:drawing>
          <wp:inline distT="0" distB="0" distL="0" distR="0" wp14:anchorId="71777D2A" wp14:editId="65D52D19">
            <wp:extent cx="5761218" cy="2981202"/>
            <wp:effectExtent l="0" t="0" r="0" b="0"/>
            <wp:docPr id="1317972637" name="Bildobjekt 131797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5761218" cy="2981202"/>
                    </a:xfrm>
                    <a:prstGeom prst="rect">
                      <a:avLst/>
                    </a:prstGeom>
                  </pic:spPr>
                </pic:pic>
              </a:graphicData>
            </a:graphic>
          </wp:inline>
        </w:drawing>
      </w:r>
    </w:p>
    <w:p w14:paraId="5FBAD54F" w14:textId="47A23100" w:rsidR="4B68D0EC" w:rsidRDefault="4B68D0EC" w:rsidP="00EF7F42">
      <w:pPr>
        <w:spacing w:after="0"/>
        <w:rPr>
          <w:rFonts w:eastAsiaTheme="minorEastAsia"/>
        </w:rPr>
      </w:pPr>
      <w:r w:rsidRPr="5B13B454">
        <w:rPr>
          <w:rFonts w:eastAsiaTheme="minorEastAsia"/>
        </w:rPr>
        <w:t>Bruttokostnadsutveckling</w:t>
      </w:r>
      <w:r w:rsidRPr="5B13B454">
        <w:rPr>
          <w:rFonts w:eastAsiaTheme="minorEastAsia"/>
          <w:b/>
          <w:bCs/>
          <w:i/>
          <w:iCs/>
          <w:color w:val="000000" w:themeColor="text1"/>
        </w:rPr>
        <w:t xml:space="preserve"> </w:t>
      </w:r>
      <w:r w:rsidRPr="5B13B454">
        <w:rPr>
          <w:rFonts w:eastAsiaTheme="minorEastAsia"/>
          <w:color w:val="000000" w:themeColor="text1"/>
        </w:rPr>
        <w:t xml:space="preserve">– </w:t>
      </w:r>
      <w:r w:rsidRPr="5B13B454">
        <w:rPr>
          <w:rFonts w:eastAsiaTheme="minorEastAsia"/>
        </w:rPr>
        <w:t>Den ackumulerade bruttokostnadsutvecklingen jämfört med samma period föregående år är 1,6 procent.</w:t>
      </w:r>
    </w:p>
    <w:p w14:paraId="08350E99" w14:textId="2650AA71" w:rsidR="5B13B454" w:rsidRDefault="5B13B454" w:rsidP="5B13B454"/>
    <w:p w14:paraId="7A0C3F6B" w14:textId="121A0494" w:rsidR="001976C9" w:rsidRPr="00EA3DFA" w:rsidRDefault="00E23047" w:rsidP="001E7377">
      <w:pPr>
        <w:pStyle w:val="Rubrik4-numrerad"/>
        <w:rPr>
          <w:rFonts w:eastAsiaTheme="minorEastAsia"/>
        </w:rPr>
      </w:pPr>
      <w:r w:rsidRPr="2EBFAE63">
        <w:rPr>
          <w:rFonts w:eastAsiaTheme="minorEastAsia"/>
        </w:rPr>
        <w:t>Åtgärder för en ekonomi i balans</w:t>
      </w:r>
      <w:r w:rsidR="009F2629">
        <w:rPr>
          <w:rFonts w:eastAsiaTheme="minorEastAsia"/>
        </w:rPr>
        <w:t xml:space="preserve"> </w:t>
      </w:r>
    </w:p>
    <w:p w14:paraId="7D78F1F7" w14:textId="00906CDA" w:rsidR="001976C9" w:rsidRDefault="3FE363B8" w:rsidP="5B13B454">
      <w:pPr>
        <w:spacing w:after="0"/>
        <w:jc w:val="both"/>
        <w:rPr>
          <w:rFonts w:eastAsiaTheme="minorEastAsia"/>
        </w:rPr>
      </w:pPr>
      <w:r w:rsidRPr="5B13B454">
        <w:rPr>
          <w:rFonts w:eastAsiaTheme="minorEastAsia"/>
        </w:rPr>
        <w:t xml:space="preserve">Kostnadsreducerande och intäktshöjande åtgärder har identifierats i en handlingsplan som beslutades på sjukhusstyrelsens sammanträde i april. </w:t>
      </w:r>
    </w:p>
    <w:p w14:paraId="05587CA0" w14:textId="121D4F5E" w:rsidR="001976C9" w:rsidRDefault="3FE363B8" w:rsidP="5B13B454">
      <w:pPr>
        <w:spacing w:after="0"/>
        <w:jc w:val="both"/>
        <w:rPr>
          <w:rFonts w:eastAsiaTheme="minorEastAsia"/>
        </w:rPr>
      </w:pPr>
      <w:r w:rsidRPr="5B13B454">
        <w:rPr>
          <w:rFonts w:eastAsiaTheme="minorEastAsia"/>
        </w:rPr>
        <w:t xml:space="preserve"> </w:t>
      </w:r>
    </w:p>
    <w:p w14:paraId="23E51C65" w14:textId="444768DC" w:rsidR="001976C9" w:rsidRDefault="3FE363B8" w:rsidP="5B13B454">
      <w:pPr>
        <w:rPr>
          <w:rFonts w:eastAsiaTheme="minorEastAsia"/>
        </w:rPr>
      </w:pPr>
      <w:r w:rsidRPr="5B13B454">
        <w:rPr>
          <w:rFonts w:eastAsiaTheme="minorEastAsia"/>
        </w:rPr>
        <w:t>Handlingsplanen för Ängelholms sjukhusstyrelse har bestått av följande vidtagna åtgärder:</w:t>
      </w:r>
    </w:p>
    <w:p w14:paraId="693F0EC7" w14:textId="37AAA232" w:rsidR="001976C9" w:rsidRDefault="00FD2E0E" w:rsidP="00FD2E0E">
      <w:pPr>
        <w:pStyle w:val="Liststycke"/>
        <w:numPr>
          <w:ilvl w:val="0"/>
          <w:numId w:val="19"/>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r</w:t>
      </w:r>
      <w:r w:rsidR="3FE363B8" w:rsidRPr="5B13B454">
        <w:rPr>
          <w:rFonts w:asciiTheme="minorHAnsi" w:eastAsiaTheme="minorEastAsia" w:hAnsiTheme="minorHAnsi"/>
          <w:sz w:val="24"/>
          <w:szCs w:val="24"/>
        </w:rPr>
        <w:t>estriktivitet i återbesättning av tjänster</w:t>
      </w:r>
    </w:p>
    <w:p w14:paraId="38F74707" w14:textId="039B3BF6" w:rsidR="001976C9" w:rsidRDefault="00FD2E0E" w:rsidP="00FD2E0E">
      <w:pPr>
        <w:pStyle w:val="Liststycke"/>
        <w:numPr>
          <w:ilvl w:val="0"/>
          <w:numId w:val="19"/>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r</w:t>
      </w:r>
      <w:r w:rsidR="3FE363B8" w:rsidRPr="5B13B454">
        <w:rPr>
          <w:rFonts w:asciiTheme="minorHAnsi" w:eastAsiaTheme="minorEastAsia" w:hAnsiTheme="minorHAnsi"/>
          <w:sz w:val="24"/>
          <w:szCs w:val="24"/>
        </w:rPr>
        <w:t>educerade kostnader för röntgen/laboratorieundersökningar</w:t>
      </w:r>
    </w:p>
    <w:p w14:paraId="596882A3" w14:textId="18BC4847" w:rsidR="001976C9" w:rsidRDefault="00A5749E" w:rsidP="00FD2E0E">
      <w:pPr>
        <w:pStyle w:val="Liststycke"/>
        <w:numPr>
          <w:ilvl w:val="0"/>
          <w:numId w:val="19"/>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å</w:t>
      </w:r>
      <w:r w:rsidR="3FE363B8" w:rsidRPr="5B13B454">
        <w:rPr>
          <w:rFonts w:asciiTheme="minorHAnsi" w:eastAsiaTheme="minorEastAsia" w:hAnsiTheme="minorHAnsi"/>
          <w:sz w:val="24"/>
          <w:szCs w:val="24"/>
        </w:rPr>
        <w:t xml:space="preserve">tgärder för optimerat resursutnyttjande </w:t>
      </w:r>
    </w:p>
    <w:p w14:paraId="21F2D6F1" w14:textId="0F3BC2F3" w:rsidR="001976C9" w:rsidRDefault="00A5749E" w:rsidP="00FD2E0E">
      <w:pPr>
        <w:pStyle w:val="Liststycke"/>
        <w:numPr>
          <w:ilvl w:val="0"/>
          <w:numId w:val="19"/>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ö</w:t>
      </w:r>
      <w:r w:rsidR="3FE363B8" w:rsidRPr="5B13B454">
        <w:rPr>
          <w:rFonts w:asciiTheme="minorHAnsi" w:eastAsiaTheme="minorEastAsia" w:hAnsiTheme="minorHAnsi"/>
          <w:sz w:val="24"/>
          <w:szCs w:val="24"/>
        </w:rPr>
        <w:t>kat samarbete Helsingborg-Ängelholm</w:t>
      </w:r>
    </w:p>
    <w:p w14:paraId="512A4470" w14:textId="16A2EDBD" w:rsidR="001976C9" w:rsidRDefault="00A5749E" w:rsidP="00FD2E0E">
      <w:pPr>
        <w:pStyle w:val="Liststycke"/>
        <w:numPr>
          <w:ilvl w:val="0"/>
          <w:numId w:val="19"/>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ö</w:t>
      </w:r>
      <w:r w:rsidR="3FE363B8" w:rsidRPr="5B13B454">
        <w:rPr>
          <w:rFonts w:asciiTheme="minorHAnsi" w:eastAsiaTheme="minorEastAsia" w:hAnsiTheme="minorHAnsi"/>
          <w:sz w:val="24"/>
          <w:szCs w:val="24"/>
        </w:rPr>
        <w:t>kad digitalisering</w:t>
      </w:r>
    </w:p>
    <w:p w14:paraId="2B47A200" w14:textId="74015086" w:rsidR="001976C9" w:rsidRDefault="00A5749E" w:rsidP="00FD2E0E">
      <w:pPr>
        <w:pStyle w:val="Liststycke"/>
        <w:numPr>
          <w:ilvl w:val="0"/>
          <w:numId w:val="19"/>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å</w:t>
      </w:r>
      <w:r w:rsidR="3FE363B8" w:rsidRPr="5B13B454">
        <w:rPr>
          <w:rFonts w:asciiTheme="minorHAnsi" w:eastAsiaTheme="minorEastAsia" w:hAnsiTheme="minorHAnsi"/>
          <w:sz w:val="24"/>
          <w:szCs w:val="24"/>
        </w:rPr>
        <w:t>tgärder för minskade materialkostnader</w:t>
      </w:r>
    </w:p>
    <w:p w14:paraId="4F7629D1" w14:textId="180CD446" w:rsidR="001976C9" w:rsidRDefault="00A5749E" w:rsidP="00FD2E0E">
      <w:pPr>
        <w:pStyle w:val="Liststycke"/>
        <w:numPr>
          <w:ilvl w:val="0"/>
          <w:numId w:val="19"/>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e</w:t>
      </w:r>
      <w:r w:rsidR="3FE363B8" w:rsidRPr="5B13B454">
        <w:rPr>
          <w:rFonts w:asciiTheme="minorHAnsi" w:eastAsiaTheme="minorEastAsia" w:hAnsiTheme="minorHAnsi"/>
          <w:sz w:val="24"/>
          <w:szCs w:val="24"/>
        </w:rPr>
        <w:t xml:space="preserve">ffektivisera schemaläggning och produktionsplanering  </w:t>
      </w:r>
    </w:p>
    <w:p w14:paraId="1C2A42F5" w14:textId="4B797FA2" w:rsidR="001976C9" w:rsidRDefault="00A5749E" w:rsidP="00FD2E0E">
      <w:pPr>
        <w:pStyle w:val="Liststycke"/>
        <w:numPr>
          <w:ilvl w:val="0"/>
          <w:numId w:val="18"/>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i</w:t>
      </w:r>
      <w:r w:rsidR="3FE363B8" w:rsidRPr="5B13B454">
        <w:rPr>
          <w:rFonts w:asciiTheme="minorHAnsi" w:eastAsiaTheme="minorEastAsia" w:hAnsiTheme="minorHAnsi"/>
          <w:sz w:val="24"/>
          <w:szCs w:val="24"/>
        </w:rPr>
        <w:t>nförande av bemanningsnyckeltal</w:t>
      </w:r>
    </w:p>
    <w:p w14:paraId="6A23E99F" w14:textId="327A18BB" w:rsidR="001976C9" w:rsidRDefault="00A5749E" w:rsidP="00FD2E0E">
      <w:pPr>
        <w:pStyle w:val="Liststycke"/>
        <w:numPr>
          <w:ilvl w:val="0"/>
          <w:numId w:val="18"/>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m</w:t>
      </w:r>
      <w:r w:rsidR="3FE363B8" w:rsidRPr="5B13B454">
        <w:rPr>
          <w:rFonts w:asciiTheme="minorHAnsi" w:eastAsiaTheme="minorEastAsia" w:hAnsiTheme="minorHAnsi"/>
          <w:sz w:val="24"/>
          <w:szCs w:val="24"/>
        </w:rPr>
        <w:t>inskade vak insatser</w:t>
      </w:r>
    </w:p>
    <w:p w14:paraId="7421A6AE" w14:textId="21CD8FC7" w:rsidR="001976C9" w:rsidRDefault="00A5749E" w:rsidP="00FD2E0E">
      <w:pPr>
        <w:pStyle w:val="Liststycke"/>
        <w:numPr>
          <w:ilvl w:val="0"/>
          <w:numId w:val="18"/>
        </w:numPr>
        <w:spacing w:line="288" w:lineRule="auto"/>
        <w:ind w:left="714" w:hanging="357"/>
        <w:rPr>
          <w:rFonts w:asciiTheme="minorHAnsi" w:eastAsiaTheme="minorEastAsia" w:hAnsiTheme="minorHAnsi"/>
          <w:sz w:val="24"/>
          <w:szCs w:val="24"/>
        </w:rPr>
      </w:pPr>
      <w:r>
        <w:rPr>
          <w:rFonts w:asciiTheme="minorHAnsi" w:eastAsiaTheme="minorEastAsia" w:hAnsiTheme="minorHAnsi"/>
          <w:sz w:val="24"/>
          <w:szCs w:val="24"/>
        </w:rPr>
        <w:t>e</w:t>
      </w:r>
      <w:r w:rsidR="3FE363B8" w:rsidRPr="5B13B454">
        <w:rPr>
          <w:rFonts w:asciiTheme="minorHAnsi" w:eastAsiaTheme="minorEastAsia" w:hAnsiTheme="minorHAnsi"/>
          <w:sz w:val="24"/>
          <w:szCs w:val="24"/>
        </w:rPr>
        <w:t>ffektivisering av utnyttjade lokaler</w:t>
      </w:r>
    </w:p>
    <w:p w14:paraId="153FD540" w14:textId="6E3C9039" w:rsidR="001976C9" w:rsidRDefault="001976C9" w:rsidP="5B13B454">
      <w:pPr>
        <w:pStyle w:val="Rubrik3"/>
        <w:spacing w:before="0" w:after="0"/>
        <w:ind w:left="720"/>
      </w:pPr>
    </w:p>
    <w:p w14:paraId="22C44240" w14:textId="428258E9" w:rsidR="001976C9" w:rsidRDefault="001976C9" w:rsidP="5B13B454">
      <w:pPr>
        <w:pStyle w:val="Rubrik3"/>
        <w:spacing w:before="0" w:after="0"/>
        <w:ind w:left="720"/>
      </w:pPr>
    </w:p>
    <w:p w14:paraId="5B23A5C6" w14:textId="53734803" w:rsidR="001976C9" w:rsidRDefault="001976C9" w:rsidP="004501BA">
      <w:pPr>
        <w:pStyle w:val="Rubrik3"/>
        <w:spacing w:before="0" w:after="0"/>
        <w:rPr>
          <w:rFonts w:ascii="Arial" w:eastAsia="Arial" w:hAnsi="Arial" w:cs="Arial"/>
          <w:sz w:val="22"/>
          <w:szCs w:val="22"/>
        </w:rPr>
      </w:pPr>
      <w:bookmarkStart w:id="44" w:name="_Toc436747952"/>
      <w:bookmarkStart w:id="45" w:name="_Toc472078163"/>
      <w:bookmarkStart w:id="46" w:name="_Toc498519337"/>
      <w:bookmarkStart w:id="47" w:name="_Toc514058815"/>
      <w:bookmarkStart w:id="48" w:name="_Toc119328277"/>
      <w:bookmarkStart w:id="49" w:name="_Hlk166505768"/>
      <w:r w:rsidRPr="00EA3DFA">
        <w:t>I</w:t>
      </w:r>
      <w:bookmarkStart w:id="50" w:name="_Toc436747953"/>
      <w:bookmarkStart w:id="51" w:name="_Toc472078164"/>
      <w:bookmarkStart w:id="52" w:name="_Toc498519338"/>
      <w:bookmarkStart w:id="53" w:name="_Toc514058816"/>
      <w:bookmarkEnd w:id="44"/>
      <w:bookmarkEnd w:id="45"/>
      <w:bookmarkEnd w:id="46"/>
      <w:bookmarkEnd w:id="47"/>
      <w:r>
        <w:t>nvesteringar</w:t>
      </w:r>
      <w:bookmarkEnd w:id="48"/>
    </w:p>
    <w:bookmarkEnd w:id="49"/>
    <w:p w14:paraId="019B78DF" w14:textId="2978289D" w:rsidR="001976C9" w:rsidRDefault="001976C9" w:rsidP="001976C9">
      <w:pPr>
        <w:pStyle w:val="Rubrik4"/>
        <w:rPr>
          <w:rFonts w:eastAsiaTheme="minorEastAsia"/>
        </w:rPr>
      </w:pPr>
      <w:r w:rsidRPr="2EBFAE63">
        <w:rPr>
          <w:rFonts w:eastAsiaTheme="minorEastAsia"/>
        </w:rPr>
        <w:t>Byggnadsinvesteringar/externa förhyrningar</w:t>
      </w:r>
      <w:bookmarkEnd w:id="50"/>
      <w:bookmarkEnd w:id="51"/>
      <w:bookmarkEnd w:id="52"/>
      <w:bookmarkEnd w:id="53"/>
    </w:p>
    <w:p w14:paraId="17336BCA" w14:textId="78E50154" w:rsidR="001976C9" w:rsidRPr="00157EA9" w:rsidRDefault="060CBE96" w:rsidP="5B13B454">
      <w:pPr>
        <w:rPr>
          <w:rFonts w:eastAsiaTheme="minorEastAsia"/>
        </w:rPr>
      </w:pPr>
      <w:r w:rsidRPr="5B13B454">
        <w:rPr>
          <w:rFonts w:eastAsiaTheme="minorEastAsia"/>
        </w:rPr>
        <w:t xml:space="preserve">Ängelholms sjukhusstyrelse har under innevarade år en disponibel byggpott om 1,2 </w:t>
      </w:r>
      <w:r w:rsidR="001222AB">
        <w:rPr>
          <w:rFonts w:eastAsiaTheme="minorEastAsia"/>
        </w:rPr>
        <w:t>mnkr</w:t>
      </w:r>
      <w:r w:rsidRPr="5B13B454">
        <w:rPr>
          <w:rFonts w:eastAsiaTheme="minorEastAsia"/>
        </w:rPr>
        <w:t>.</w:t>
      </w:r>
    </w:p>
    <w:p w14:paraId="4AE722C5" w14:textId="182EE159" w:rsidR="001976C9" w:rsidRPr="00157EA9" w:rsidRDefault="060CBE96" w:rsidP="5B13B454">
      <w:pPr>
        <w:rPr>
          <w:rFonts w:eastAsiaTheme="minorEastAsia"/>
        </w:rPr>
      </w:pPr>
      <w:r w:rsidRPr="5B13B454">
        <w:rPr>
          <w:rFonts w:eastAsiaTheme="minorEastAsia"/>
        </w:rPr>
        <w:t xml:space="preserve">Underhållsrenovering av avdelning 1 är försenad och beräknas vara klar under hösten. </w:t>
      </w:r>
    </w:p>
    <w:p w14:paraId="002CB2B3" w14:textId="38C514FC" w:rsidR="001976C9" w:rsidRPr="00157EA9" w:rsidRDefault="060CBE96" w:rsidP="5B13B454">
      <w:pPr>
        <w:rPr>
          <w:rFonts w:eastAsiaTheme="minorEastAsia"/>
        </w:rPr>
      </w:pPr>
      <w:r w:rsidRPr="5B13B454">
        <w:rPr>
          <w:rFonts w:eastAsiaTheme="minorEastAsia"/>
        </w:rPr>
        <w:lastRenderedPageBreak/>
        <w:t>Projektering av ombyggnad av njurmottagning och dialysmottagning är också kraftigt försenad och beräknas starta först i oktober. Tilldelning av byggentreprenör pågår. Första etappen beräknas klar i mars 2025 (by 03/04), och befintlig Dialysmottagning klar i september 2025.</w:t>
      </w:r>
    </w:p>
    <w:p w14:paraId="000EAA37" w14:textId="333F4E9A" w:rsidR="001976C9" w:rsidRPr="00157EA9" w:rsidRDefault="001976C9" w:rsidP="001976C9">
      <w:pPr>
        <w:pStyle w:val="Rubrik4"/>
      </w:pPr>
      <w:r w:rsidRPr="5B13B454">
        <w:rPr>
          <w:rFonts w:ascii="Arial" w:eastAsia="Arial" w:hAnsi="Arial" w:cs="Arial"/>
          <w:szCs w:val="22"/>
        </w:rPr>
        <w:t>Utrustningsinvesteringar</w:t>
      </w:r>
    </w:p>
    <w:p w14:paraId="0339A807" w14:textId="7BF22F35" w:rsidR="001976C9" w:rsidRPr="00157EA9" w:rsidRDefault="060CBE96" w:rsidP="5B13B454">
      <w:pPr>
        <w:rPr>
          <w:rFonts w:eastAsiaTheme="minorEastAsia"/>
        </w:rPr>
      </w:pPr>
      <w:r w:rsidRPr="5B13B454">
        <w:rPr>
          <w:rFonts w:eastAsiaTheme="minorEastAsia"/>
        </w:rPr>
        <w:t xml:space="preserve">Ängelholms sjukhusstyrelse har under innevarade år en lokal utrustningspott om 1,2 </w:t>
      </w:r>
      <w:r w:rsidR="001222AB">
        <w:rPr>
          <w:rFonts w:eastAsiaTheme="minorEastAsia"/>
        </w:rPr>
        <w:t>mnkr</w:t>
      </w:r>
      <w:r w:rsidRPr="5B13B454">
        <w:rPr>
          <w:rFonts w:eastAsiaTheme="minorEastAsia"/>
        </w:rPr>
        <w:t>.</w:t>
      </w:r>
    </w:p>
    <w:p w14:paraId="1E14B1E0" w14:textId="5D6B4919" w:rsidR="001976C9" w:rsidRPr="00157EA9" w:rsidRDefault="060CBE96" w:rsidP="60247EA0">
      <w:pPr>
        <w:rPr>
          <w:rFonts w:eastAsiaTheme="minorEastAsia"/>
        </w:rPr>
      </w:pPr>
      <w:r w:rsidRPr="60247EA0">
        <w:rPr>
          <w:rFonts w:eastAsiaTheme="minorEastAsia"/>
        </w:rPr>
        <w:t>Under året har sjukhuset investerat i en uppgradering av mjukvaran i DXA</w:t>
      </w:r>
      <w:r w:rsidR="00F43C4F" w:rsidRPr="60247EA0">
        <w:rPr>
          <w:rFonts w:eastAsiaTheme="minorEastAsia"/>
        </w:rPr>
        <w:t>-</w:t>
      </w:r>
      <w:r w:rsidRPr="60247EA0">
        <w:rPr>
          <w:rFonts w:eastAsiaTheme="minorEastAsia"/>
        </w:rPr>
        <w:t>apparaten</w:t>
      </w:r>
      <w:r w:rsidR="005D52E5" w:rsidRPr="60247EA0">
        <w:rPr>
          <w:rFonts w:eastAsiaTheme="minorEastAsia"/>
        </w:rPr>
        <w:t xml:space="preserve"> </w:t>
      </w:r>
      <w:r w:rsidRPr="60247EA0">
        <w:rPr>
          <w:rFonts w:eastAsiaTheme="minorEastAsia"/>
        </w:rPr>
        <w:t>på Osteoporosmottagningen samt diverse möbler till Innovationsenheten. Vi har också köpt en EKG-apparat från tidigare års utrustningspott.</w:t>
      </w:r>
    </w:p>
    <w:p w14:paraId="17AC300A" w14:textId="3C7C2E7D" w:rsidR="001976C9" w:rsidRPr="00157EA9" w:rsidRDefault="001976C9" w:rsidP="00BB07B9">
      <w:pPr>
        <w:rPr>
          <w:rFonts w:eastAsia="Arial"/>
        </w:rPr>
      </w:pPr>
    </w:p>
    <w:sectPr w:rsidR="001976C9" w:rsidRPr="00157EA9" w:rsidSect="00EB1DEF">
      <w:headerReference w:type="even" r:id="rId29"/>
      <w:headerReference w:type="default" r:id="rId30"/>
      <w:headerReference w:type="first" r:id="rId31"/>
      <w:pgSz w:w="11906" w:h="16838" w:code="9"/>
      <w:pgMar w:top="1701" w:right="1418" w:bottom="1247"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6448" w14:textId="77777777" w:rsidR="009E6E30" w:rsidRDefault="009E6E30" w:rsidP="0061279B">
      <w:pPr>
        <w:spacing w:after="0" w:line="240" w:lineRule="auto"/>
      </w:pPr>
      <w:r>
        <w:separator/>
      </w:r>
    </w:p>
  </w:endnote>
  <w:endnote w:type="continuationSeparator" w:id="0">
    <w:p w14:paraId="2252AB67" w14:textId="77777777" w:rsidR="009E6E30" w:rsidRDefault="009E6E30" w:rsidP="0061279B">
      <w:pPr>
        <w:spacing w:after="0" w:line="240" w:lineRule="auto"/>
      </w:pPr>
      <w:r>
        <w:continuationSeparator/>
      </w:r>
    </w:p>
  </w:endnote>
  <w:endnote w:type="continuationNotice" w:id="1">
    <w:p w14:paraId="33442CB9" w14:textId="77777777" w:rsidR="009E6E30" w:rsidRDefault="009E6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gnyOT-Light">
    <w:altName w:val="Calibri"/>
    <w:panose1 w:val="00000000000000000000"/>
    <w:charset w:val="00"/>
    <w:family w:val="swiss"/>
    <w:notTrueType/>
    <w:pitch w:val="variable"/>
    <w:sig w:usb0="800000EF" w:usb1="4000205B" w:usb2="00000000" w:usb3="00000000" w:csb0="00000001"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6AFB" w14:textId="77777777" w:rsidR="00B60972" w:rsidRDefault="00B609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106138"/>
      <w:docPartObj>
        <w:docPartGallery w:val="Page Numbers (Bottom of Page)"/>
        <w:docPartUnique/>
      </w:docPartObj>
    </w:sdtPr>
    <w:sdtEndPr/>
    <w:sdtContent>
      <w:p w14:paraId="621D4027" w14:textId="1B9D0452" w:rsidR="00EB1DEF" w:rsidRDefault="00EB1DEF">
        <w:pPr>
          <w:pStyle w:val="Sidfot"/>
          <w:jc w:val="right"/>
        </w:pPr>
        <w:r>
          <w:fldChar w:fldCharType="begin"/>
        </w:r>
        <w:r>
          <w:instrText>PAGE   \* MERGEFORMAT</w:instrText>
        </w:r>
        <w:r>
          <w:fldChar w:fldCharType="separate"/>
        </w:r>
        <w:r>
          <w:t>2</w:t>
        </w:r>
        <w:r>
          <w:fldChar w:fldCharType="end"/>
        </w:r>
      </w:p>
    </w:sdtContent>
  </w:sdt>
  <w:p w14:paraId="475418A8" w14:textId="52E624C3" w:rsidR="00852E59" w:rsidRPr="005B04F9" w:rsidRDefault="00852E59" w:rsidP="001F56EC">
    <w:pPr>
      <w:pStyle w:val="Sidfot"/>
      <w:tabs>
        <w:tab w:val="clear" w:pos="9026"/>
        <w:tab w:val="right" w:pos="8903"/>
      </w:tabs>
      <w:ind w:right="-154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006932"/>
      <w:docPartObj>
        <w:docPartGallery w:val="Page Numbers (Bottom of Page)"/>
        <w:docPartUnique/>
      </w:docPartObj>
    </w:sdtPr>
    <w:sdtEndPr/>
    <w:sdtContent>
      <w:p w14:paraId="41276B95" w14:textId="3476FA81" w:rsidR="0026701C" w:rsidRDefault="0026701C">
        <w:pPr>
          <w:pStyle w:val="Sidfot"/>
          <w:jc w:val="right"/>
        </w:pPr>
        <w:r>
          <w:fldChar w:fldCharType="begin"/>
        </w:r>
        <w:r>
          <w:instrText>PAGE   \* MERGEFORMAT</w:instrText>
        </w:r>
        <w:r>
          <w:fldChar w:fldCharType="separate"/>
        </w:r>
        <w:r>
          <w:t>2</w:t>
        </w:r>
        <w:r>
          <w:fldChar w:fldCharType="end"/>
        </w:r>
      </w:p>
    </w:sdtContent>
  </w:sdt>
  <w:p w14:paraId="1E5BC342" w14:textId="790EA045" w:rsidR="00852E59" w:rsidRPr="005B04F9" w:rsidRDefault="00852E59" w:rsidP="001F56EC">
    <w:pPr>
      <w:pStyle w:val="Sidfot"/>
      <w:tabs>
        <w:tab w:val="clear" w:pos="9026"/>
        <w:tab w:val="right" w:pos="8903"/>
      </w:tabs>
      <w:ind w:right="-154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3A04" w14:textId="77777777" w:rsidR="009E6E30" w:rsidRDefault="009E6E30" w:rsidP="0061279B">
      <w:pPr>
        <w:spacing w:after="0" w:line="240" w:lineRule="auto"/>
      </w:pPr>
      <w:r>
        <w:separator/>
      </w:r>
    </w:p>
  </w:footnote>
  <w:footnote w:type="continuationSeparator" w:id="0">
    <w:p w14:paraId="53F3F732" w14:textId="77777777" w:rsidR="009E6E30" w:rsidRDefault="009E6E30" w:rsidP="0061279B">
      <w:pPr>
        <w:spacing w:after="0" w:line="240" w:lineRule="auto"/>
      </w:pPr>
      <w:r>
        <w:continuationSeparator/>
      </w:r>
    </w:p>
  </w:footnote>
  <w:footnote w:type="continuationNotice" w:id="1">
    <w:p w14:paraId="49460991" w14:textId="77777777" w:rsidR="009E6E30" w:rsidRDefault="009E6E30">
      <w:pPr>
        <w:spacing w:after="0" w:line="240" w:lineRule="auto"/>
      </w:pPr>
    </w:p>
  </w:footnote>
  <w:footnote w:id="2">
    <w:p w14:paraId="6C886B8B" w14:textId="77777777" w:rsidR="00490CC6" w:rsidRDefault="00490CC6" w:rsidP="00490CC6">
      <w:pPr>
        <w:pStyle w:val="Fotnotstext"/>
      </w:pPr>
      <w:r>
        <w:rPr>
          <w:rStyle w:val="Fotnotsreferens"/>
        </w:rPr>
        <w:footnoteRef/>
      </w:r>
      <w:r>
        <w:t xml:space="preserve"> Ur Uppföljningsplan 2024: </w:t>
      </w:r>
      <w:r w:rsidRPr="00492922">
        <w:rPr>
          <w:i/>
          <w:iCs/>
        </w:rPr>
        <w:t>”Mål 2024: Att minst 50 procent av verksamheterna är anslutna till e-tjänsten och har bokningsbara tider tillgängliga digitalt. Uppföljning ska ske månadsvis.”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36D3" w14:textId="0E0CE65D" w:rsidR="00B60972" w:rsidRDefault="00B6097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3AD0" w14:textId="1FEE421F" w:rsidR="00F55CE0" w:rsidRDefault="00DE2D3B" w:rsidP="00221A8E">
    <w:pPr>
      <w:pStyle w:val="Sidhuvud"/>
    </w:pPr>
    <w:r w:rsidRPr="00E726DB">
      <w:rPr>
        <w:noProof/>
      </w:rPr>
      <w:drawing>
        <wp:anchor distT="0" distB="0" distL="114300" distR="114300" simplePos="0" relativeHeight="251658240" behindDoc="1" locked="0" layoutInCell="1" allowOverlap="1" wp14:anchorId="23569370" wp14:editId="1E8ACF98">
          <wp:simplePos x="0" y="0"/>
          <wp:positionH relativeFrom="page">
            <wp:posOffset>6394450</wp:posOffset>
          </wp:positionH>
          <wp:positionV relativeFrom="page">
            <wp:posOffset>381635</wp:posOffset>
          </wp:positionV>
          <wp:extent cx="705600" cy="658800"/>
          <wp:effectExtent l="0" t="0" r="0" b="8255"/>
          <wp:wrapNone/>
          <wp:docPr id="34" name="Bildobjekt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5600" cy="6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5DF3" w14:textId="1A782414" w:rsidR="00221A8E" w:rsidRDefault="00597E34">
    <w:pPr>
      <w:pStyle w:val="Sidhuvud"/>
    </w:pPr>
    <w:r>
      <w:rPr>
        <w:noProof/>
      </w:rPr>
      <w:drawing>
        <wp:anchor distT="0" distB="0" distL="114300" distR="114300" simplePos="0" relativeHeight="251658241" behindDoc="0" locked="0" layoutInCell="1" allowOverlap="1" wp14:anchorId="27BE5B4E" wp14:editId="4E4ACE10">
          <wp:simplePos x="0" y="0"/>
          <wp:positionH relativeFrom="page">
            <wp:posOffset>0</wp:posOffset>
          </wp:positionH>
          <wp:positionV relativeFrom="page">
            <wp:posOffset>0</wp:posOffset>
          </wp:positionV>
          <wp:extent cx="7560000" cy="10699200"/>
          <wp:effectExtent l="0" t="0" r="3175" b="6985"/>
          <wp:wrapNone/>
          <wp:docPr id="35" name="Bildobjekt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9200"/>
                  </a:xfrm>
                  <a:prstGeom prst="rect">
                    <a:avLst/>
                  </a:prstGeom>
                  <a:solidFill>
                    <a:schemeClr val="bg2"/>
                  </a:solid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2220" w14:textId="3E17C2E1" w:rsidR="00B60972" w:rsidRDefault="00B6097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4489" w14:textId="309C0788" w:rsidR="0089154D" w:rsidRDefault="0089154D" w:rsidP="00221A8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3FC1" w14:textId="126B6BEB" w:rsidR="0089154D" w:rsidRDefault="0089154D">
    <w:pPr>
      <w:pStyle w:val="Sidhuvud"/>
    </w:pPr>
  </w:p>
</w:hdr>
</file>

<file path=word/intelligence2.xml><?xml version="1.0" encoding="utf-8"?>
<int2:intelligence xmlns:int2="http://schemas.microsoft.com/office/intelligence/2020/intelligence" xmlns:oel="http://schemas.microsoft.com/office/2019/extlst">
  <int2:observations>
    <int2:bookmark int2:bookmarkName="_Int_vJlrsBsk" int2:invalidationBookmarkName="" int2:hashCode="HRspqfU5hDYsCG" int2:id="X0x4pQ4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D9E"/>
    <w:multiLevelType w:val="hybridMultilevel"/>
    <w:tmpl w:val="C9DA6136"/>
    <w:lvl w:ilvl="0" w:tplc="FFFFFFFF">
      <w:start w:val="1"/>
      <w:numFmt w:val="bullet"/>
      <w:lvlText w:val=""/>
      <w:lvlJc w:val="left"/>
      <w:pPr>
        <w:ind w:left="720" w:hanging="360"/>
      </w:pPr>
      <w:rPr>
        <w:rFonts w:ascii="Symbol" w:hAnsi="Symbol" w:hint="default"/>
      </w:rPr>
    </w:lvl>
    <w:lvl w:ilvl="1" w:tplc="DFDA46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99A081C"/>
    <w:multiLevelType w:val="multilevel"/>
    <w:tmpl w:val="75D6F24E"/>
    <w:styleLink w:val="listformat-streck"/>
    <w:lvl w:ilvl="0">
      <w:start w:val="1"/>
      <w:numFmt w:val="bullet"/>
      <w:pStyle w:val="Strecklista"/>
      <w:lvlText w:val="–"/>
      <w:lvlJc w:val="left"/>
      <w:pPr>
        <w:ind w:left="360" w:hanging="360"/>
      </w:pPr>
      <w:rPr>
        <w:rFonts w:ascii="DagnyOT-Light" w:hAnsi="DagnyOT-Light"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DCEDA5"/>
    <w:multiLevelType w:val="hybridMultilevel"/>
    <w:tmpl w:val="33F246F8"/>
    <w:lvl w:ilvl="0" w:tplc="E4F0642E">
      <w:start w:val="1"/>
      <w:numFmt w:val="bullet"/>
      <w:lvlText w:val="·"/>
      <w:lvlJc w:val="left"/>
      <w:pPr>
        <w:ind w:left="720" w:hanging="360"/>
      </w:pPr>
      <w:rPr>
        <w:rFonts w:ascii="Symbol" w:hAnsi="Symbol" w:hint="default"/>
      </w:rPr>
    </w:lvl>
    <w:lvl w:ilvl="1" w:tplc="D982D7F8">
      <w:start w:val="1"/>
      <w:numFmt w:val="bullet"/>
      <w:lvlText w:val="o"/>
      <w:lvlJc w:val="left"/>
      <w:pPr>
        <w:ind w:left="1440" w:hanging="360"/>
      </w:pPr>
      <w:rPr>
        <w:rFonts w:ascii="Courier New" w:hAnsi="Courier New" w:hint="default"/>
      </w:rPr>
    </w:lvl>
    <w:lvl w:ilvl="2" w:tplc="BD0866E0">
      <w:start w:val="1"/>
      <w:numFmt w:val="bullet"/>
      <w:lvlText w:val=""/>
      <w:lvlJc w:val="left"/>
      <w:pPr>
        <w:ind w:left="2160" w:hanging="360"/>
      </w:pPr>
      <w:rPr>
        <w:rFonts w:ascii="Wingdings" w:hAnsi="Wingdings" w:hint="default"/>
      </w:rPr>
    </w:lvl>
    <w:lvl w:ilvl="3" w:tplc="34B6ABA6">
      <w:start w:val="1"/>
      <w:numFmt w:val="bullet"/>
      <w:lvlText w:val=""/>
      <w:lvlJc w:val="left"/>
      <w:pPr>
        <w:ind w:left="2880" w:hanging="360"/>
      </w:pPr>
      <w:rPr>
        <w:rFonts w:ascii="Symbol" w:hAnsi="Symbol" w:hint="default"/>
      </w:rPr>
    </w:lvl>
    <w:lvl w:ilvl="4" w:tplc="B49AFC0A">
      <w:start w:val="1"/>
      <w:numFmt w:val="bullet"/>
      <w:lvlText w:val="o"/>
      <w:lvlJc w:val="left"/>
      <w:pPr>
        <w:ind w:left="3600" w:hanging="360"/>
      </w:pPr>
      <w:rPr>
        <w:rFonts w:ascii="Courier New" w:hAnsi="Courier New" w:hint="default"/>
      </w:rPr>
    </w:lvl>
    <w:lvl w:ilvl="5" w:tplc="A5BCB372">
      <w:start w:val="1"/>
      <w:numFmt w:val="bullet"/>
      <w:lvlText w:val=""/>
      <w:lvlJc w:val="left"/>
      <w:pPr>
        <w:ind w:left="4320" w:hanging="360"/>
      </w:pPr>
      <w:rPr>
        <w:rFonts w:ascii="Wingdings" w:hAnsi="Wingdings" w:hint="default"/>
      </w:rPr>
    </w:lvl>
    <w:lvl w:ilvl="6" w:tplc="92C874A6">
      <w:start w:val="1"/>
      <w:numFmt w:val="bullet"/>
      <w:lvlText w:val=""/>
      <w:lvlJc w:val="left"/>
      <w:pPr>
        <w:ind w:left="5040" w:hanging="360"/>
      </w:pPr>
      <w:rPr>
        <w:rFonts w:ascii="Symbol" w:hAnsi="Symbol" w:hint="default"/>
      </w:rPr>
    </w:lvl>
    <w:lvl w:ilvl="7" w:tplc="7BD8AFC8">
      <w:start w:val="1"/>
      <w:numFmt w:val="bullet"/>
      <w:lvlText w:val="o"/>
      <w:lvlJc w:val="left"/>
      <w:pPr>
        <w:ind w:left="5760" w:hanging="360"/>
      </w:pPr>
      <w:rPr>
        <w:rFonts w:ascii="Courier New" w:hAnsi="Courier New" w:hint="default"/>
      </w:rPr>
    </w:lvl>
    <w:lvl w:ilvl="8" w:tplc="3DCACF90">
      <w:start w:val="1"/>
      <w:numFmt w:val="bullet"/>
      <w:lvlText w:val=""/>
      <w:lvlJc w:val="left"/>
      <w:pPr>
        <w:ind w:left="6480" w:hanging="360"/>
      </w:pPr>
      <w:rPr>
        <w:rFonts w:ascii="Wingdings" w:hAnsi="Wingdings" w:hint="default"/>
      </w:rPr>
    </w:lvl>
  </w:abstractNum>
  <w:abstractNum w:abstractNumId="3" w15:restartNumberingAfterBreak="0">
    <w:nsid w:val="0DD6761E"/>
    <w:multiLevelType w:val="hybridMultilevel"/>
    <w:tmpl w:val="61E06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5817CA"/>
    <w:multiLevelType w:val="multilevel"/>
    <w:tmpl w:val="199E44D8"/>
    <w:numStyleLink w:val="listformat-diagramrubrik"/>
  </w:abstractNum>
  <w:abstractNum w:abstractNumId="5" w15:restartNumberingAfterBreak="0">
    <w:nsid w:val="154D807B"/>
    <w:multiLevelType w:val="hybridMultilevel"/>
    <w:tmpl w:val="D37AAEC4"/>
    <w:lvl w:ilvl="0" w:tplc="264A29D2">
      <w:start w:val="1"/>
      <w:numFmt w:val="bullet"/>
      <w:lvlText w:val=""/>
      <w:lvlJc w:val="left"/>
      <w:pPr>
        <w:ind w:left="720" w:hanging="360"/>
      </w:pPr>
      <w:rPr>
        <w:rFonts w:ascii="Symbol" w:hAnsi="Symbol" w:hint="default"/>
      </w:rPr>
    </w:lvl>
    <w:lvl w:ilvl="1" w:tplc="E6D2AB50">
      <w:start w:val="1"/>
      <w:numFmt w:val="bullet"/>
      <w:lvlText w:val="o"/>
      <w:lvlJc w:val="left"/>
      <w:pPr>
        <w:ind w:left="1440" w:hanging="360"/>
      </w:pPr>
      <w:rPr>
        <w:rFonts w:ascii="Courier New" w:hAnsi="Courier New" w:hint="default"/>
      </w:rPr>
    </w:lvl>
    <w:lvl w:ilvl="2" w:tplc="88E8A1B4">
      <w:start w:val="1"/>
      <w:numFmt w:val="bullet"/>
      <w:lvlText w:val=""/>
      <w:lvlJc w:val="left"/>
      <w:pPr>
        <w:ind w:left="2160" w:hanging="360"/>
      </w:pPr>
      <w:rPr>
        <w:rFonts w:ascii="Wingdings" w:hAnsi="Wingdings" w:hint="default"/>
      </w:rPr>
    </w:lvl>
    <w:lvl w:ilvl="3" w:tplc="03E47E0C">
      <w:start w:val="1"/>
      <w:numFmt w:val="bullet"/>
      <w:lvlText w:val=""/>
      <w:lvlJc w:val="left"/>
      <w:pPr>
        <w:ind w:left="2880" w:hanging="360"/>
      </w:pPr>
      <w:rPr>
        <w:rFonts w:ascii="Symbol" w:hAnsi="Symbol" w:hint="default"/>
      </w:rPr>
    </w:lvl>
    <w:lvl w:ilvl="4" w:tplc="F00230F0">
      <w:start w:val="1"/>
      <w:numFmt w:val="bullet"/>
      <w:lvlText w:val="o"/>
      <w:lvlJc w:val="left"/>
      <w:pPr>
        <w:ind w:left="3600" w:hanging="360"/>
      </w:pPr>
      <w:rPr>
        <w:rFonts w:ascii="Courier New" w:hAnsi="Courier New" w:hint="default"/>
      </w:rPr>
    </w:lvl>
    <w:lvl w:ilvl="5" w:tplc="BA3E94AE">
      <w:start w:val="1"/>
      <w:numFmt w:val="bullet"/>
      <w:lvlText w:val=""/>
      <w:lvlJc w:val="left"/>
      <w:pPr>
        <w:ind w:left="4320" w:hanging="360"/>
      </w:pPr>
      <w:rPr>
        <w:rFonts w:ascii="Wingdings" w:hAnsi="Wingdings" w:hint="default"/>
      </w:rPr>
    </w:lvl>
    <w:lvl w:ilvl="6" w:tplc="7898030E">
      <w:start w:val="1"/>
      <w:numFmt w:val="bullet"/>
      <w:lvlText w:val=""/>
      <w:lvlJc w:val="left"/>
      <w:pPr>
        <w:ind w:left="5040" w:hanging="360"/>
      </w:pPr>
      <w:rPr>
        <w:rFonts w:ascii="Symbol" w:hAnsi="Symbol" w:hint="default"/>
      </w:rPr>
    </w:lvl>
    <w:lvl w:ilvl="7" w:tplc="A1C23DD4">
      <w:start w:val="1"/>
      <w:numFmt w:val="bullet"/>
      <w:lvlText w:val="o"/>
      <w:lvlJc w:val="left"/>
      <w:pPr>
        <w:ind w:left="5760" w:hanging="360"/>
      </w:pPr>
      <w:rPr>
        <w:rFonts w:ascii="Courier New" w:hAnsi="Courier New" w:hint="default"/>
      </w:rPr>
    </w:lvl>
    <w:lvl w:ilvl="8" w:tplc="6C7E97BC">
      <w:start w:val="1"/>
      <w:numFmt w:val="bullet"/>
      <w:lvlText w:val=""/>
      <w:lvlJc w:val="left"/>
      <w:pPr>
        <w:ind w:left="6480" w:hanging="360"/>
      </w:pPr>
      <w:rPr>
        <w:rFonts w:ascii="Wingdings" w:hAnsi="Wingdings" w:hint="default"/>
      </w:rPr>
    </w:lvl>
  </w:abstractNum>
  <w:abstractNum w:abstractNumId="6" w15:restartNumberingAfterBreak="0">
    <w:nsid w:val="179902BD"/>
    <w:multiLevelType w:val="multilevel"/>
    <w:tmpl w:val="A31836CA"/>
    <w:styleLink w:val="listformat-rubriknummer"/>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9672F51"/>
    <w:multiLevelType w:val="hybridMultilevel"/>
    <w:tmpl w:val="0652E8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1E7D95"/>
    <w:multiLevelType w:val="multilevel"/>
    <w:tmpl w:val="37E6C52E"/>
    <w:styleLink w:val="listformat-punkt"/>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
      <w:lvlJc w:val="left"/>
      <w:pPr>
        <w:tabs>
          <w:tab w:val="num" w:pos="717"/>
        </w:tabs>
        <w:ind w:left="714" w:hanging="357"/>
      </w:pPr>
      <w:rPr>
        <w:rFonts w:ascii="DagnyOT-Light" w:hAnsi="DagnyOT-Light"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9" w15:restartNumberingAfterBreak="0">
    <w:nsid w:val="1DB140B4"/>
    <w:multiLevelType w:val="hybridMultilevel"/>
    <w:tmpl w:val="4748FA94"/>
    <w:lvl w:ilvl="0" w:tplc="4EA0A3B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EBA19AB"/>
    <w:multiLevelType w:val="hybridMultilevel"/>
    <w:tmpl w:val="4468C622"/>
    <w:lvl w:ilvl="0" w:tplc="8BF4797C">
      <w:start w:val="1"/>
      <w:numFmt w:val="bullet"/>
      <w:lvlText w:val=""/>
      <w:lvlJc w:val="left"/>
      <w:pPr>
        <w:ind w:left="720" w:hanging="360"/>
      </w:pPr>
      <w:rPr>
        <w:rFonts w:ascii="Symbol" w:hAnsi="Symbol" w:hint="default"/>
      </w:rPr>
    </w:lvl>
    <w:lvl w:ilvl="1" w:tplc="275EB29E">
      <w:start w:val="1"/>
      <w:numFmt w:val="bullet"/>
      <w:lvlText w:val="o"/>
      <w:lvlJc w:val="left"/>
      <w:pPr>
        <w:ind w:left="1440" w:hanging="360"/>
      </w:pPr>
      <w:rPr>
        <w:rFonts w:ascii="Courier New" w:hAnsi="Courier New" w:hint="default"/>
      </w:rPr>
    </w:lvl>
    <w:lvl w:ilvl="2" w:tplc="CB0AB902">
      <w:start w:val="1"/>
      <w:numFmt w:val="bullet"/>
      <w:lvlText w:val=""/>
      <w:lvlJc w:val="left"/>
      <w:pPr>
        <w:ind w:left="2160" w:hanging="360"/>
      </w:pPr>
      <w:rPr>
        <w:rFonts w:ascii="Wingdings" w:hAnsi="Wingdings" w:hint="default"/>
      </w:rPr>
    </w:lvl>
    <w:lvl w:ilvl="3" w:tplc="2DBAA740">
      <w:start w:val="1"/>
      <w:numFmt w:val="bullet"/>
      <w:lvlText w:val=""/>
      <w:lvlJc w:val="left"/>
      <w:pPr>
        <w:ind w:left="2880" w:hanging="360"/>
      </w:pPr>
      <w:rPr>
        <w:rFonts w:ascii="Symbol" w:hAnsi="Symbol" w:hint="default"/>
      </w:rPr>
    </w:lvl>
    <w:lvl w:ilvl="4" w:tplc="D5EC3608">
      <w:start w:val="1"/>
      <w:numFmt w:val="bullet"/>
      <w:lvlText w:val="o"/>
      <w:lvlJc w:val="left"/>
      <w:pPr>
        <w:ind w:left="3600" w:hanging="360"/>
      </w:pPr>
      <w:rPr>
        <w:rFonts w:ascii="Courier New" w:hAnsi="Courier New" w:hint="default"/>
      </w:rPr>
    </w:lvl>
    <w:lvl w:ilvl="5" w:tplc="2F4E4820">
      <w:start w:val="1"/>
      <w:numFmt w:val="bullet"/>
      <w:lvlText w:val=""/>
      <w:lvlJc w:val="left"/>
      <w:pPr>
        <w:ind w:left="4320" w:hanging="360"/>
      </w:pPr>
      <w:rPr>
        <w:rFonts w:ascii="Wingdings" w:hAnsi="Wingdings" w:hint="default"/>
      </w:rPr>
    </w:lvl>
    <w:lvl w:ilvl="6" w:tplc="49187E94">
      <w:start w:val="1"/>
      <w:numFmt w:val="bullet"/>
      <w:lvlText w:val=""/>
      <w:lvlJc w:val="left"/>
      <w:pPr>
        <w:ind w:left="5040" w:hanging="360"/>
      </w:pPr>
      <w:rPr>
        <w:rFonts w:ascii="Symbol" w:hAnsi="Symbol" w:hint="default"/>
      </w:rPr>
    </w:lvl>
    <w:lvl w:ilvl="7" w:tplc="65B06EEA">
      <w:start w:val="1"/>
      <w:numFmt w:val="bullet"/>
      <w:lvlText w:val="o"/>
      <w:lvlJc w:val="left"/>
      <w:pPr>
        <w:ind w:left="5760" w:hanging="360"/>
      </w:pPr>
      <w:rPr>
        <w:rFonts w:ascii="Courier New" w:hAnsi="Courier New" w:hint="default"/>
      </w:rPr>
    </w:lvl>
    <w:lvl w:ilvl="8" w:tplc="64FA2FCA">
      <w:start w:val="1"/>
      <w:numFmt w:val="bullet"/>
      <w:lvlText w:val=""/>
      <w:lvlJc w:val="left"/>
      <w:pPr>
        <w:ind w:left="6480" w:hanging="360"/>
      </w:pPr>
      <w:rPr>
        <w:rFonts w:ascii="Wingdings" w:hAnsi="Wingdings" w:hint="default"/>
      </w:rPr>
    </w:lvl>
  </w:abstractNum>
  <w:abstractNum w:abstractNumId="11" w15:restartNumberingAfterBreak="0">
    <w:nsid w:val="1EC9ACE3"/>
    <w:multiLevelType w:val="hybridMultilevel"/>
    <w:tmpl w:val="DC08A20E"/>
    <w:lvl w:ilvl="0" w:tplc="9C7487B8">
      <w:start w:val="1"/>
      <w:numFmt w:val="bullet"/>
      <w:lvlText w:val=""/>
      <w:lvlJc w:val="left"/>
      <w:pPr>
        <w:ind w:left="720" w:hanging="360"/>
      </w:pPr>
      <w:rPr>
        <w:rFonts w:ascii="Symbol" w:hAnsi="Symbol" w:hint="default"/>
      </w:rPr>
    </w:lvl>
    <w:lvl w:ilvl="1" w:tplc="349A85A6">
      <w:start w:val="1"/>
      <w:numFmt w:val="bullet"/>
      <w:lvlText w:val="o"/>
      <w:lvlJc w:val="left"/>
      <w:pPr>
        <w:ind w:left="1440" w:hanging="360"/>
      </w:pPr>
      <w:rPr>
        <w:rFonts w:ascii="Courier New" w:hAnsi="Courier New" w:hint="default"/>
      </w:rPr>
    </w:lvl>
    <w:lvl w:ilvl="2" w:tplc="AAC4C1B4">
      <w:start w:val="1"/>
      <w:numFmt w:val="bullet"/>
      <w:lvlText w:val=""/>
      <w:lvlJc w:val="left"/>
      <w:pPr>
        <w:ind w:left="2160" w:hanging="360"/>
      </w:pPr>
      <w:rPr>
        <w:rFonts w:ascii="Wingdings" w:hAnsi="Wingdings" w:hint="default"/>
      </w:rPr>
    </w:lvl>
    <w:lvl w:ilvl="3" w:tplc="CDF6D8CE">
      <w:start w:val="1"/>
      <w:numFmt w:val="bullet"/>
      <w:lvlText w:val=""/>
      <w:lvlJc w:val="left"/>
      <w:pPr>
        <w:ind w:left="2880" w:hanging="360"/>
      </w:pPr>
      <w:rPr>
        <w:rFonts w:ascii="Symbol" w:hAnsi="Symbol" w:hint="default"/>
      </w:rPr>
    </w:lvl>
    <w:lvl w:ilvl="4" w:tplc="FC422EE4">
      <w:start w:val="1"/>
      <w:numFmt w:val="bullet"/>
      <w:lvlText w:val="o"/>
      <w:lvlJc w:val="left"/>
      <w:pPr>
        <w:ind w:left="3600" w:hanging="360"/>
      </w:pPr>
      <w:rPr>
        <w:rFonts w:ascii="Courier New" w:hAnsi="Courier New" w:hint="default"/>
      </w:rPr>
    </w:lvl>
    <w:lvl w:ilvl="5" w:tplc="301CF83C">
      <w:start w:val="1"/>
      <w:numFmt w:val="bullet"/>
      <w:lvlText w:val=""/>
      <w:lvlJc w:val="left"/>
      <w:pPr>
        <w:ind w:left="4320" w:hanging="360"/>
      </w:pPr>
      <w:rPr>
        <w:rFonts w:ascii="Wingdings" w:hAnsi="Wingdings" w:hint="default"/>
      </w:rPr>
    </w:lvl>
    <w:lvl w:ilvl="6" w:tplc="BFCECB10">
      <w:start w:val="1"/>
      <w:numFmt w:val="bullet"/>
      <w:lvlText w:val=""/>
      <w:lvlJc w:val="left"/>
      <w:pPr>
        <w:ind w:left="5040" w:hanging="360"/>
      </w:pPr>
      <w:rPr>
        <w:rFonts w:ascii="Symbol" w:hAnsi="Symbol" w:hint="default"/>
      </w:rPr>
    </w:lvl>
    <w:lvl w:ilvl="7" w:tplc="B158F29C">
      <w:start w:val="1"/>
      <w:numFmt w:val="bullet"/>
      <w:lvlText w:val="o"/>
      <w:lvlJc w:val="left"/>
      <w:pPr>
        <w:ind w:left="5760" w:hanging="360"/>
      </w:pPr>
      <w:rPr>
        <w:rFonts w:ascii="Courier New" w:hAnsi="Courier New" w:hint="default"/>
      </w:rPr>
    </w:lvl>
    <w:lvl w:ilvl="8" w:tplc="1068B7A2">
      <w:start w:val="1"/>
      <w:numFmt w:val="bullet"/>
      <w:lvlText w:val=""/>
      <w:lvlJc w:val="left"/>
      <w:pPr>
        <w:ind w:left="6480" w:hanging="360"/>
      </w:pPr>
      <w:rPr>
        <w:rFonts w:ascii="Wingdings" w:hAnsi="Wingdings" w:hint="default"/>
      </w:rPr>
    </w:lvl>
  </w:abstractNum>
  <w:abstractNum w:abstractNumId="12" w15:restartNumberingAfterBreak="0">
    <w:nsid w:val="25D21DEF"/>
    <w:multiLevelType w:val="multilevel"/>
    <w:tmpl w:val="025AAE9C"/>
    <w:styleLink w:val="listformat-numrerad"/>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lef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13" w15:restartNumberingAfterBreak="0">
    <w:nsid w:val="2A5187E3"/>
    <w:multiLevelType w:val="hybridMultilevel"/>
    <w:tmpl w:val="FFFFFFFF"/>
    <w:lvl w:ilvl="0" w:tplc="FE443118">
      <w:start w:val="1"/>
      <w:numFmt w:val="bullet"/>
      <w:lvlText w:val="o"/>
      <w:lvlJc w:val="left"/>
      <w:pPr>
        <w:ind w:left="720" w:hanging="360"/>
      </w:pPr>
      <w:rPr>
        <w:rFonts w:ascii="&quot;Courier New&quot;" w:hAnsi="&quot;Courier New&quot;" w:hint="default"/>
      </w:rPr>
    </w:lvl>
    <w:lvl w:ilvl="1" w:tplc="E31C50DE">
      <w:start w:val="1"/>
      <w:numFmt w:val="bullet"/>
      <w:lvlText w:val="o"/>
      <w:lvlJc w:val="left"/>
      <w:pPr>
        <w:ind w:left="1440" w:hanging="360"/>
      </w:pPr>
      <w:rPr>
        <w:rFonts w:ascii="Courier New" w:hAnsi="Courier New" w:hint="default"/>
      </w:rPr>
    </w:lvl>
    <w:lvl w:ilvl="2" w:tplc="B8CAC508">
      <w:start w:val="1"/>
      <w:numFmt w:val="bullet"/>
      <w:lvlText w:val=""/>
      <w:lvlJc w:val="left"/>
      <w:pPr>
        <w:ind w:left="2160" w:hanging="360"/>
      </w:pPr>
      <w:rPr>
        <w:rFonts w:ascii="Wingdings" w:hAnsi="Wingdings" w:hint="default"/>
      </w:rPr>
    </w:lvl>
    <w:lvl w:ilvl="3" w:tplc="81A61F2E">
      <w:start w:val="1"/>
      <w:numFmt w:val="bullet"/>
      <w:lvlText w:val=""/>
      <w:lvlJc w:val="left"/>
      <w:pPr>
        <w:ind w:left="2880" w:hanging="360"/>
      </w:pPr>
      <w:rPr>
        <w:rFonts w:ascii="Symbol" w:hAnsi="Symbol" w:hint="default"/>
      </w:rPr>
    </w:lvl>
    <w:lvl w:ilvl="4" w:tplc="8F7AC740">
      <w:start w:val="1"/>
      <w:numFmt w:val="bullet"/>
      <w:lvlText w:val="o"/>
      <w:lvlJc w:val="left"/>
      <w:pPr>
        <w:ind w:left="3600" w:hanging="360"/>
      </w:pPr>
      <w:rPr>
        <w:rFonts w:ascii="Courier New" w:hAnsi="Courier New" w:hint="default"/>
      </w:rPr>
    </w:lvl>
    <w:lvl w:ilvl="5" w:tplc="675A7806">
      <w:start w:val="1"/>
      <w:numFmt w:val="bullet"/>
      <w:lvlText w:val=""/>
      <w:lvlJc w:val="left"/>
      <w:pPr>
        <w:ind w:left="4320" w:hanging="360"/>
      </w:pPr>
      <w:rPr>
        <w:rFonts w:ascii="Wingdings" w:hAnsi="Wingdings" w:hint="default"/>
      </w:rPr>
    </w:lvl>
    <w:lvl w:ilvl="6" w:tplc="DFE4AFA2">
      <w:start w:val="1"/>
      <w:numFmt w:val="bullet"/>
      <w:lvlText w:val=""/>
      <w:lvlJc w:val="left"/>
      <w:pPr>
        <w:ind w:left="5040" w:hanging="360"/>
      </w:pPr>
      <w:rPr>
        <w:rFonts w:ascii="Symbol" w:hAnsi="Symbol" w:hint="default"/>
      </w:rPr>
    </w:lvl>
    <w:lvl w:ilvl="7" w:tplc="7BA858C8">
      <w:start w:val="1"/>
      <w:numFmt w:val="bullet"/>
      <w:lvlText w:val="o"/>
      <w:lvlJc w:val="left"/>
      <w:pPr>
        <w:ind w:left="5760" w:hanging="360"/>
      </w:pPr>
      <w:rPr>
        <w:rFonts w:ascii="Courier New" w:hAnsi="Courier New" w:hint="default"/>
      </w:rPr>
    </w:lvl>
    <w:lvl w:ilvl="8" w:tplc="6FCC61B8">
      <w:start w:val="1"/>
      <w:numFmt w:val="bullet"/>
      <w:lvlText w:val=""/>
      <w:lvlJc w:val="left"/>
      <w:pPr>
        <w:ind w:left="6480" w:hanging="360"/>
      </w:pPr>
      <w:rPr>
        <w:rFonts w:ascii="Wingdings" w:hAnsi="Wingdings" w:hint="default"/>
      </w:rPr>
    </w:lvl>
  </w:abstractNum>
  <w:abstractNum w:abstractNumId="14" w15:restartNumberingAfterBreak="0">
    <w:nsid w:val="2E737D21"/>
    <w:multiLevelType w:val="hybridMultilevel"/>
    <w:tmpl w:val="FFFFFFFF"/>
    <w:lvl w:ilvl="0" w:tplc="1AEAFDE2">
      <w:start w:val="1"/>
      <w:numFmt w:val="bullet"/>
      <w:lvlText w:val="·"/>
      <w:lvlJc w:val="left"/>
      <w:pPr>
        <w:ind w:left="720" w:hanging="360"/>
      </w:pPr>
      <w:rPr>
        <w:rFonts w:ascii="Symbol" w:hAnsi="Symbol" w:hint="default"/>
      </w:rPr>
    </w:lvl>
    <w:lvl w:ilvl="1" w:tplc="62001F64">
      <w:start w:val="1"/>
      <w:numFmt w:val="bullet"/>
      <w:lvlText w:val="o"/>
      <w:lvlJc w:val="left"/>
      <w:pPr>
        <w:ind w:left="1440" w:hanging="360"/>
      </w:pPr>
      <w:rPr>
        <w:rFonts w:ascii="Courier New" w:hAnsi="Courier New" w:hint="default"/>
      </w:rPr>
    </w:lvl>
    <w:lvl w:ilvl="2" w:tplc="B1DE315E">
      <w:start w:val="1"/>
      <w:numFmt w:val="bullet"/>
      <w:lvlText w:val=""/>
      <w:lvlJc w:val="left"/>
      <w:pPr>
        <w:ind w:left="2160" w:hanging="360"/>
      </w:pPr>
      <w:rPr>
        <w:rFonts w:ascii="Wingdings" w:hAnsi="Wingdings" w:hint="default"/>
      </w:rPr>
    </w:lvl>
    <w:lvl w:ilvl="3" w:tplc="578E3D8E">
      <w:start w:val="1"/>
      <w:numFmt w:val="bullet"/>
      <w:lvlText w:val=""/>
      <w:lvlJc w:val="left"/>
      <w:pPr>
        <w:ind w:left="2880" w:hanging="360"/>
      </w:pPr>
      <w:rPr>
        <w:rFonts w:ascii="Symbol" w:hAnsi="Symbol" w:hint="default"/>
      </w:rPr>
    </w:lvl>
    <w:lvl w:ilvl="4" w:tplc="D4649EF8">
      <w:start w:val="1"/>
      <w:numFmt w:val="bullet"/>
      <w:lvlText w:val="o"/>
      <w:lvlJc w:val="left"/>
      <w:pPr>
        <w:ind w:left="3600" w:hanging="360"/>
      </w:pPr>
      <w:rPr>
        <w:rFonts w:ascii="Courier New" w:hAnsi="Courier New" w:hint="default"/>
      </w:rPr>
    </w:lvl>
    <w:lvl w:ilvl="5" w:tplc="3E246404">
      <w:start w:val="1"/>
      <w:numFmt w:val="bullet"/>
      <w:lvlText w:val=""/>
      <w:lvlJc w:val="left"/>
      <w:pPr>
        <w:ind w:left="4320" w:hanging="360"/>
      </w:pPr>
      <w:rPr>
        <w:rFonts w:ascii="Wingdings" w:hAnsi="Wingdings" w:hint="default"/>
      </w:rPr>
    </w:lvl>
    <w:lvl w:ilvl="6" w:tplc="726E7802">
      <w:start w:val="1"/>
      <w:numFmt w:val="bullet"/>
      <w:lvlText w:val=""/>
      <w:lvlJc w:val="left"/>
      <w:pPr>
        <w:ind w:left="5040" w:hanging="360"/>
      </w:pPr>
      <w:rPr>
        <w:rFonts w:ascii="Symbol" w:hAnsi="Symbol" w:hint="default"/>
      </w:rPr>
    </w:lvl>
    <w:lvl w:ilvl="7" w:tplc="55F4F7D2">
      <w:start w:val="1"/>
      <w:numFmt w:val="bullet"/>
      <w:lvlText w:val="o"/>
      <w:lvlJc w:val="left"/>
      <w:pPr>
        <w:ind w:left="5760" w:hanging="360"/>
      </w:pPr>
      <w:rPr>
        <w:rFonts w:ascii="Courier New" w:hAnsi="Courier New" w:hint="default"/>
      </w:rPr>
    </w:lvl>
    <w:lvl w:ilvl="8" w:tplc="BE123BCE">
      <w:start w:val="1"/>
      <w:numFmt w:val="bullet"/>
      <w:lvlText w:val=""/>
      <w:lvlJc w:val="left"/>
      <w:pPr>
        <w:ind w:left="6480" w:hanging="360"/>
      </w:pPr>
      <w:rPr>
        <w:rFonts w:ascii="Wingdings" w:hAnsi="Wingdings" w:hint="default"/>
      </w:rPr>
    </w:lvl>
  </w:abstractNum>
  <w:abstractNum w:abstractNumId="15" w15:restartNumberingAfterBreak="0">
    <w:nsid w:val="2FE071EB"/>
    <w:multiLevelType w:val="multilevel"/>
    <w:tmpl w:val="199E44D8"/>
    <w:styleLink w:val="listformat-diagramrubrik"/>
    <w:lvl w:ilvl="0">
      <w:start w:val="1"/>
      <w:numFmt w:val="decimal"/>
      <w:pStyle w:val="Diagramrubrik"/>
      <w:suff w:val="space"/>
      <w:lvlText w:val="Diagram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048A50D"/>
    <w:multiLevelType w:val="hybridMultilevel"/>
    <w:tmpl w:val="594C1BF8"/>
    <w:lvl w:ilvl="0" w:tplc="56FA434C">
      <w:start w:val="1"/>
      <w:numFmt w:val="bullet"/>
      <w:lvlText w:val="·"/>
      <w:lvlJc w:val="left"/>
      <w:pPr>
        <w:ind w:left="720" w:hanging="360"/>
      </w:pPr>
      <w:rPr>
        <w:rFonts w:ascii="Symbol" w:hAnsi="Symbol" w:hint="default"/>
      </w:rPr>
    </w:lvl>
    <w:lvl w:ilvl="1" w:tplc="459AB0E6">
      <w:start w:val="1"/>
      <w:numFmt w:val="bullet"/>
      <w:lvlText w:val="o"/>
      <w:lvlJc w:val="left"/>
      <w:pPr>
        <w:ind w:left="1440" w:hanging="360"/>
      </w:pPr>
      <w:rPr>
        <w:rFonts w:ascii="Courier New" w:hAnsi="Courier New" w:hint="default"/>
      </w:rPr>
    </w:lvl>
    <w:lvl w:ilvl="2" w:tplc="EBA003F0">
      <w:start w:val="1"/>
      <w:numFmt w:val="bullet"/>
      <w:lvlText w:val=""/>
      <w:lvlJc w:val="left"/>
      <w:pPr>
        <w:ind w:left="2160" w:hanging="360"/>
      </w:pPr>
      <w:rPr>
        <w:rFonts w:ascii="Wingdings" w:hAnsi="Wingdings" w:hint="default"/>
      </w:rPr>
    </w:lvl>
    <w:lvl w:ilvl="3" w:tplc="5B9E3154">
      <w:start w:val="1"/>
      <w:numFmt w:val="bullet"/>
      <w:lvlText w:val=""/>
      <w:lvlJc w:val="left"/>
      <w:pPr>
        <w:ind w:left="2880" w:hanging="360"/>
      </w:pPr>
      <w:rPr>
        <w:rFonts w:ascii="Symbol" w:hAnsi="Symbol" w:hint="default"/>
      </w:rPr>
    </w:lvl>
    <w:lvl w:ilvl="4" w:tplc="DCEC0E78">
      <w:start w:val="1"/>
      <w:numFmt w:val="bullet"/>
      <w:lvlText w:val="o"/>
      <w:lvlJc w:val="left"/>
      <w:pPr>
        <w:ind w:left="3600" w:hanging="360"/>
      </w:pPr>
      <w:rPr>
        <w:rFonts w:ascii="Courier New" w:hAnsi="Courier New" w:hint="default"/>
      </w:rPr>
    </w:lvl>
    <w:lvl w:ilvl="5" w:tplc="875658E4">
      <w:start w:val="1"/>
      <w:numFmt w:val="bullet"/>
      <w:lvlText w:val=""/>
      <w:lvlJc w:val="left"/>
      <w:pPr>
        <w:ind w:left="4320" w:hanging="360"/>
      </w:pPr>
      <w:rPr>
        <w:rFonts w:ascii="Wingdings" w:hAnsi="Wingdings" w:hint="default"/>
      </w:rPr>
    </w:lvl>
    <w:lvl w:ilvl="6" w:tplc="A3904F3C">
      <w:start w:val="1"/>
      <w:numFmt w:val="bullet"/>
      <w:lvlText w:val=""/>
      <w:lvlJc w:val="left"/>
      <w:pPr>
        <w:ind w:left="5040" w:hanging="360"/>
      </w:pPr>
      <w:rPr>
        <w:rFonts w:ascii="Symbol" w:hAnsi="Symbol" w:hint="default"/>
      </w:rPr>
    </w:lvl>
    <w:lvl w:ilvl="7" w:tplc="1AFC9F90">
      <w:start w:val="1"/>
      <w:numFmt w:val="bullet"/>
      <w:lvlText w:val="o"/>
      <w:lvlJc w:val="left"/>
      <w:pPr>
        <w:ind w:left="5760" w:hanging="360"/>
      </w:pPr>
      <w:rPr>
        <w:rFonts w:ascii="Courier New" w:hAnsi="Courier New" w:hint="default"/>
      </w:rPr>
    </w:lvl>
    <w:lvl w:ilvl="8" w:tplc="EC16CD7C">
      <w:start w:val="1"/>
      <w:numFmt w:val="bullet"/>
      <w:lvlText w:val=""/>
      <w:lvlJc w:val="left"/>
      <w:pPr>
        <w:ind w:left="6480" w:hanging="360"/>
      </w:pPr>
      <w:rPr>
        <w:rFonts w:ascii="Wingdings" w:hAnsi="Wingdings" w:hint="default"/>
      </w:rPr>
    </w:lvl>
  </w:abstractNum>
  <w:abstractNum w:abstractNumId="17" w15:restartNumberingAfterBreak="0">
    <w:nsid w:val="351B559E"/>
    <w:multiLevelType w:val="hybridMultilevel"/>
    <w:tmpl w:val="FFFFFFFF"/>
    <w:lvl w:ilvl="0" w:tplc="F8B6F91C">
      <w:start w:val="1"/>
      <w:numFmt w:val="bullet"/>
      <w:lvlText w:val="o"/>
      <w:lvlJc w:val="left"/>
      <w:pPr>
        <w:ind w:left="720" w:hanging="360"/>
      </w:pPr>
      <w:rPr>
        <w:rFonts w:ascii="&quot;Courier New&quot;" w:hAnsi="&quot;Courier New&quot;" w:hint="default"/>
      </w:rPr>
    </w:lvl>
    <w:lvl w:ilvl="1" w:tplc="5374FE96">
      <w:start w:val="1"/>
      <w:numFmt w:val="bullet"/>
      <w:lvlText w:val="o"/>
      <w:lvlJc w:val="left"/>
      <w:pPr>
        <w:ind w:left="1440" w:hanging="360"/>
      </w:pPr>
      <w:rPr>
        <w:rFonts w:ascii="Courier New" w:hAnsi="Courier New" w:hint="default"/>
      </w:rPr>
    </w:lvl>
    <w:lvl w:ilvl="2" w:tplc="6E0AD65E">
      <w:start w:val="1"/>
      <w:numFmt w:val="bullet"/>
      <w:lvlText w:val=""/>
      <w:lvlJc w:val="left"/>
      <w:pPr>
        <w:ind w:left="2160" w:hanging="360"/>
      </w:pPr>
      <w:rPr>
        <w:rFonts w:ascii="Wingdings" w:hAnsi="Wingdings" w:hint="default"/>
      </w:rPr>
    </w:lvl>
    <w:lvl w:ilvl="3" w:tplc="8028EAA2">
      <w:start w:val="1"/>
      <w:numFmt w:val="bullet"/>
      <w:lvlText w:val=""/>
      <w:lvlJc w:val="left"/>
      <w:pPr>
        <w:ind w:left="2880" w:hanging="360"/>
      </w:pPr>
      <w:rPr>
        <w:rFonts w:ascii="Symbol" w:hAnsi="Symbol" w:hint="default"/>
      </w:rPr>
    </w:lvl>
    <w:lvl w:ilvl="4" w:tplc="0938FFE0">
      <w:start w:val="1"/>
      <w:numFmt w:val="bullet"/>
      <w:lvlText w:val="o"/>
      <w:lvlJc w:val="left"/>
      <w:pPr>
        <w:ind w:left="3600" w:hanging="360"/>
      </w:pPr>
      <w:rPr>
        <w:rFonts w:ascii="Courier New" w:hAnsi="Courier New" w:hint="default"/>
      </w:rPr>
    </w:lvl>
    <w:lvl w:ilvl="5" w:tplc="F7EA67B8">
      <w:start w:val="1"/>
      <w:numFmt w:val="bullet"/>
      <w:lvlText w:val=""/>
      <w:lvlJc w:val="left"/>
      <w:pPr>
        <w:ind w:left="4320" w:hanging="360"/>
      </w:pPr>
      <w:rPr>
        <w:rFonts w:ascii="Wingdings" w:hAnsi="Wingdings" w:hint="default"/>
      </w:rPr>
    </w:lvl>
    <w:lvl w:ilvl="6" w:tplc="833AA72E">
      <w:start w:val="1"/>
      <w:numFmt w:val="bullet"/>
      <w:lvlText w:val=""/>
      <w:lvlJc w:val="left"/>
      <w:pPr>
        <w:ind w:left="5040" w:hanging="360"/>
      </w:pPr>
      <w:rPr>
        <w:rFonts w:ascii="Symbol" w:hAnsi="Symbol" w:hint="default"/>
      </w:rPr>
    </w:lvl>
    <w:lvl w:ilvl="7" w:tplc="0268B5DA">
      <w:start w:val="1"/>
      <w:numFmt w:val="bullet"/>
      <w:lvlText w:val="o"/>
      <w:lvlJc w:val="left"/>
      <w:pPr>
        <w:ind w:left="5760" w:hanging="360"/>
      </w:pPr>
      <w:rPr>
        <w:rFonts w:ascii="Courier New" w:hAnsi="Courier New" w:hint="default"/>
      </w:rPr>
    </w:lvl>
    <w:lvl w:ilvl="8" w:tplc="EC40E666">
      <w:start w:val="1"/>
      <w:numFmt w:val="bullet"/>
      <w:lvlText w:val=""/>
      <w:lvlJc w:val="left"/>
      <w:pPr>
        <w:ind w:left="6480" w:hanging="360"/>
      </w:pPr>
      <w:rPr>
        <w:rFonts w:ascii="Wingdings" w:hAnsi="Wingdings" w:hint="default"/>
      </w:rPr>
    </w:lvl>
  </w:abstractNum>
  <w:abstractNum w:abstractNumId="18" w15:restartNumberingAfterBreak="0">
    <w:nsid w:val="361B704F"/>
    <w:multiLevelType w:val="multilevel"/>
    <w:tmpl w:val="F94460C4"/>
    <w:styleLink w:val="listformat-tabellrubrik"/>
    <w:lvl w:ilvl="0">
      <w:start w:val="1"/>
      <w:numFmt w:val="decimal"/>
      <w:suff w:val="space"/>
      <w:lvlText w:val="Tabel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BB1FB8A"/>
    <w:multiLevelType w:val="hybridMultilevel"/>
    <w:tmpl w:val="FFFFFFFF"/>
    <w:lvl w:ilvl="0" w:tplc="1C822AE0">
      <w:start w:val="1"/>
      <w:numFmt w:val="bullet"/>
      <w:lvlText w:val="·"/>
      <w:lvlJc w:val="left"/>
      <w:pPr>
        <w:ind w:left="720" w:hanging="360"/>
      </w:pPr>
      <w:rPr>
        <w:rFonts w:ascii="Symbol" w:hAnsi="Symbol" w:hint="default"/>
      </w:rPr>
    </w:lvl>
    <w:lvl w:ilvl="1" w:tplc="3AAA070A">
      <w:start w:val="1"/>
      <w:numFmt w:val="bullet"/>
      <w:lvlText w:val="o"/>
      <w:lvlJc w:val="left"/>
      <w:pPr>
        <w:ind w:left="1440" w:hanging="360"/>
      </w:pPr>
      <w:rPr>
        <w:rFonts w:ascii="Courier New" w:hAnsi="Courier New" w:hint="default"/>
      </w:rPr>
    </w:lvl>
    <w:lvl w:ilvl="2" w:tplc="88DA7D3A">
      <w:start w:val="1"/>
      <w:numFmt w:val="bullet"/>
      <w:lvlText w:val=""/>
      <w:lvlJc w:val="left"/>
      <w:pPr>
        <w:ind w:left="2160" w:hanging="360"/>
      </w:pPr>
      <w:rPr>
        <w:rFonts w:ascii="Wingdings" w:hAnsi="Wingdings" w:hint="default"/>
      </w:rPr>
    </w:lvl>
    <w:lvl w:ilvl="3" w:tplc="B2829B5E">
      <w:start w:val="1"/>
      <w:numFmt w:val="bullet"/>
      <w:lvlText w:val=""/>
      <w:lvlJc w:val="left"/>
      <w:pPr>
        <w:ind w:left="2880" w:hanging="360"/>
      </w:pPr>
      <w:rPr>
        <w:rFonts w:ascii="Symbol" w:hAnsi="Symbol" w:hint="default"/>
      </w:rPr>
    </w:lvl>
    <w:lvl w:ilvl="4" w:tplc="0074A9B4">
      <w:start w:val="1"/>
      <w:numFmt w:val="bullet"/>
      <w:lvlText w:val="o"/>
      <w:lvlJc w:val="left"/>
      <w:pPr>
        <w:ind w:left="3600" w:hanging="360"/>
      </w:pPr>
      <w:rPr>
        <w:rFonts w:ascii="Courier New" w:hAnsi="Courier New" w:hint="default"/>
      </w:rPr>
    </w:lvl>
    <w:lvl w:ilvl="5" w:tplc="C86697F8">
      <w:start w:val="1"/>
      <w:numFmt w:val="bullet"/>
      <w:lvlText w:val=""/>
      <w:lvlJc w:val="left"/>
      <w:pPr>
        <w:ind w:left="4320" w:hanging="360"/>
      </w:pPr>
      <w:rPr>
        <w:rFonts w:ascii="Wingdings" w:hAnsi="Wingdings" w:hint="default"/>
      </w:rPr>
    </w:lvl>
    <w:lvl w:ilvl="6" w:tplc="A42A7592">
      <w:start w:val="1"/>
      <w:numFmt w:val="bullet"/>
      <w:lvlText w:val=""/>
      <w:lvlJc w:val="left"/>
      <w:pPr>
        <w:ind w:left="5040" w:hanging="360"/>
      </w:pPr>
      <w:rPr>
        <w:rFonts w:ascii="Symbol" w:hAnsi="Symbol" w:hint="default"/>
      </w:rPr>
    </w:lvl>
    <w:lvl w:ilvl="7" w:tplc="BC9C455C">
      <w:start w:val="1"/>
      <w:numFmt w:val="bullet"/>
      <w:lvlText w:val="o"/>
      <w:lvlJc w:val="left"/>
      <w:pPr>
        <w:ind w:left="5760" w:hanging="360"/>
      </w:pPr>
      <w:rPr>
        <w:rFonts w:ascii="Courier New" w:hAnsi="Courier New" w:hint="default"/>
      </w:rPr>
    </w:lvl>
    <w:lvl w:ilvl="8" w:tplc="462451D0">
      <w:start w:val="1"/>
      <w:numFmt w:val="bullet"/>
      <w:lvlText w:val=""/>
      <w:lvlJc w:val="left"/>
      <w:pPr>
        <w:ind w:left="6480" w:hanging="360"/>
      </w:pPr>
      <w:rPr>
        <w:rFonts w:ascii="Wingdings" w:hAnsi="Wingdings" w:hint="default"/>
      </w:rPr>
    </w:lvl>
  </w:abstractNum>
  <w:abstractNum w:abstractNumId="20" w15:restartNumberingAfterBreak="0">
    <w:nsid w:val="3FA17B08"/>
    <w:multiLevelType w:val="hybridMultilevel"/>
    <w:tmpl w:val="99980BAE"/>
    <w:lvl w:ilvl="0" w:tplc="9704E2A2">
      <w:start w:val="1"/>
      <w:numFmt w:val="bullet"/>
      <w:lvlText w:val="·"/>
      <w:lvlJc w:val="left"/>
      <w:pPr>
        <w:ind w:left="720" w:hanging="360"/>
      </w:pPr>
      <w:rPr>
        <w:rFonts w:ascii="Symbol" w:hAnsi="Symbol" w:hint="default"/>
      </w:rPr>
    </w:lvl>
    <w:lvl w:ilvl="1" w:tplc="21005E4A">
      <w:start w:val="1"/>
      <w:numFmt w:val="bullet"/>
      <w:lvlText w:val="o"/>
      <w:lvlJc w:val="left"/>
      <w:pPr>
        <w:ind w:left="1440" w:hanging="360"/>
      </w:pPr>
      <w:rPr>
        <w:rFonts w:ascii="Courier New" w:hAnsi="Courier New" w:hint="default"/>
      </w:rPr>
    </w:lvl>
    <w:lvl w:ilvl="2" w:tplc="CD6E8CF4">
      <w:start w:val="1"/>
      <w:numFmt w:val="bullet"/>
      <w:lvlText w:val=""/>
      <w:lvlJc w:val="left"/>
      <w:pPr>
        <w:ind w:left="2160" w:hanging="360"/>
      </w:pPr>
      <w:rPr>
        <w:rFonts w:ascii="Wingdings" w:hAnsi="Wingdings" w:hint="default"/>
      </w:rPr>
    </w:lvl>
    <w:lvl w:ilvl="3" w:tplc="FDDEDDD8">
      <w:start w:val="1"/>
      <w:numFmt w:val="bullet"/>
      <w:lvlText w:val=""/>
      <w:lvlJc w:val="left"/>
      <w:pPr>
        <w:ind w:left="2880" w:hanging="360"/>
      </w:pPr>
      <w:rPr>
        <w:rFonts w:ascii="Symbol" w:hAnsi="Symbol" w:hint="default"/>
      </w:rPr>
    </w:lvl>
    <w:lvl w:ilvl="4" w:tplc="3C120B84">
      <w:start w:val="1"/>
      <w:numFmt w:val="bullet"/>
      <w:lvlText w:val="o"/>
      <w:lvlJc w:val="left"/>
      <w:pPr>
        <w:ind w:left="3600" w:hanging="360"/>
      </w:pPr>
      <w:rPr>
        <w:rFonts w:ascii="Courier New" w:hAnsi="Courier New" w:hint="default"/>
      </w:rPr>
    </w:lvl>
    <w:lvl w:ilvl="5" w:tplc="4B42BBB4">
      <w:start w:val="1"/>
      <w:numFmt w:val="bullet"/>
      <w:lvlText w:val=""/>
      <w:lvlJc w:val="left"/>
      <w:pPr>
        <w:ind w:left="4320" w:hanging="360"/>
      </w:pPr>
      <w:rPr>
        <w:rFonts w:ascii="Wingdings" w:hAnsi="Wingdings" w:hint="default"/>
      </w:rPr>
    </w:lvl>
    <w:lvl w:ilvl="6" w:tplc="82B00172">
      <w:start w:val="1"/>
      <w:numFmt w:val="bullet"/>
      <w:lvlText w:val=""/>
      <w:lvlJc w:val="left"/>
      <w:pPr>
        <w:ind w:left="5040" w:hanging="360"/>
      </w:pPr>
      <w:rPr>
        <w:rFonts w:ascii="Symbol" w:hAnsi="Symbol" w:hint="default"/>
      </w:rPr>
    </w:lvl>
    <w:lvl w:ilvl="7" w:tplc="CDD4ED40">
      <w:start w:val="1"/>
      <w:numFmt w:val="bullet"/>
      <w:lvlText w:val="o"/>
      <w:lvlJc w:val="left"/>
      <w:pPr>
        <w:ind w:left="5760" w:hanging="360"/>
      </w:pPr>
      <w:rPr>
        <w:rFonts w:ascii="Courier New" w:hAnsi="Courier New" w:hint="default"/>
      </w:rPr>
    </w:lvl>
    <w:lvl w:ilvl="8" w:tplc="3F482472">
      <w:start w:val="1"/>
      <w:numFmt w:val="bullet"/>
      <w:lvlText w:val=""/>
      <w:lvlJc w:val="left"/>
      <w:pPr>
        <w:ind w:left="6480" w:hanging="360"/>
      </w:pPr>
      <w:rPr>
        <w:rFonts w:ascii="Wingdings" w:hAnsi="Wingdings" w:hint="default"/>
      </w:rPr>
    </w:lvl>
  </w:abstractNum>
  <w:abstractNum w:abstractNumId="21" w15:restartNumberingAfterBreak="0">
    <w:nsid w:val="4154119F"/>
    <w:multiLevelType w:val="hybridMultilevel"/>
    <w:tmpl w:val="FFFFFFFF"/>
    <w:lvl w:ilvl="0" w:tplc="82DCA39E">
      <w:start w:val="1"/>
      <w:numFmt w:val="bullet"/>
      <w:lvlText w:val=""/>
      <w:lvlJc w:val="left"/>
      <w:pPr>
        <w:ind w:left="720" w:hanging="360"/>
      </w:pPr>
      <w:rPr>
        <w:rFonts w:ascii="Symbol" w:hAnsi="Symbol" w:hint="default"/>
      </w:rPr>
    </w:lvl>
    <w:lvl w:ilvl="1" w:tplc="4F5C0B3E">
      <w:start w:val="1"/>
      <w:numFmt w:val="bullet"/>
      <w:lvlText w:val="o"/>
      <w:lvlJc w:val="left"/>
      <w:pPr>
        <w:ind w:left="1440" w:hanging="360"/>
      </w:pPr>
      <w:rPr>
        <w:rFonts w:ascii="Courier New" w:hAnsi="Courier New" w:hint="default"/>
      </w:rPr>
    </w:lvl>
    <w:lvl w:ilvl="2" w:tplc="9550A854">
      <w:start w:val="1"/>
      <w:numFmt w:val="bullet"/>
      <w:lvlText w:val=""/>
      <w:lvlJc w:val="left"/>
      <w:pPr>
        <w:ind w:left="2160" w:hanging="360"/>
      </w:pPr>
      <w:rPr>
        <w:rFonts w:ascii="Wingdings" w:hAnsi="Wingdings" w:hint="default"/>
      </w:rPr>
    </w:lvl>
    <w:lvl w:ilvl="3" w:tplc="1654D336">
      <w:start w:val="1"/>
      <w:numFmt w:val="bullet"/>
      <w:lvlText w:val=""/>
      <w:lvlJc w:val="left"/>
      <w:pPr>
        <w:ind w:left="2880" w:hanging="360"/>
      </w:pPr>
      <w:rPr>
        <w:rFonts w:ascii="Symbol" w:hAnsi="Symbol" w:hint="default"/>
      </w:rPr>
    </w:lvl>
    <w:lvl w:ilvl="4" w:tplc="5A34E1C8">
      <w:start w:val="1"/>
      <w:numFmt w:val="bullet"/>
      <w:lvlText w:val="o"/>
      <w:lvlJc w:val="left"/>
      <w:pPr>
        <w:ind w:left="3600" w:hanging="360"/>
      </w:pPr>
      <w:rPr>
        <w:rFonts w:ascii="Courier New" w:hAnsi="Courier New" w:hint="default"/>
      </w:rPr>
    </w:lvl>
    <w:lvl w:ilvl="5" w:tplc="7C10F50E">
      <w:start w:val="1"/>
      <w:numFmt w:val="bullet"/>
      <w:lvlText w:val=""/>
      <w:lvlJc w:val="left"/>
      <w:pPr>
        <w:ind w:left="4320" w:hanging="360"/>
      </w:pPr>
      <w:rPr>
        <w:rFonts w:ascii="Wingdings" w:hAnsi="Wingdings" w:hint="default"/>
      </w:rPr>
    </w:lvl>
    <w:lvl w:ilvl="6" w:tplc="D7D6C924">
      <w:start w:val="1"/>
      <w:numFmt w:val="bullet"/>
      <w:lvlText w:val=""/>
      <w:lvlJc w:val="left"/>
      <w:pPr>
        <w:ind w:left="5040" w:hanging="360"/>
      </w:pPr>
      <w:rPr>
        <w:rFonts w:ascii="Symbol" w:hAnsi="Symbol" w:hint="default"/>
      </w:rPr>
    </w:lvl>
    <w:lvl w:ilvl="7" w:tplc="24E49712">
      <w:start w:val="1"/>
      <w:numFmt w:val="bullet"/>
      <w:lvlText w:val="o"/>
      <w:lvlJc w:val="left"/>
      <w:pPr>
        <w:ind w:left="5760" w:hanging="360"/>
      </w:pPr>
      <w:rPr>
        <w:rFonts w:ascii="Courier New" w:hAnsi="Courier New" w:hint="default"/>
      </w:rPr>
    </w:lvl>
    <w:lvl w:ilvl="8" w:tplc="05CCCB14">
      <w:start w:val="1"/>
      <w:numFmt w:val="bullet"/>
      <w:lvlText w:val=""/>
      <w:lvlJc w:val="left"/>
      <w:pPr>
        <w:ind w:left="6480" w:hanging="360"/>
      </w:pPr>
      <w:rPr>
        <w:rFonts w:ascii="Wingdings" w:hAnsi="Wingdings" w:hint="default"/>
      </w:rPr>
    </w:lvl>
  </w:abstractNum>
  <w:abstractNum w:abstractNumId="22" w15:restartNumberingAfterBreak="0">
    <w:nsid w:val="423B5178"/>
    <w:multiLevelType w:val="hybridMultilevel"/>
    <w:tmpl w:val="FBBAB3A2"/>
    <w:lvl w:ilvl="0" w:tplc="DDCA437A">
      <w:start w:val="1"/>
      <w:numFmt w:val="bullet"/>
      <w:lvlText w:val=""/>
      <w:lvlJc w:val="left"/>
      <w:pPr>
        <w:ind w:left="720" w:hanging="360"/>
      </w:pPr>
      <w:rPr>
        <w:rFonts w:ascii="Symbol" w:hAnsi="Symbol" w:hint="default"/>
      </w:rPr>
    </w:lvl>
    <w:lvl w:ilvl="1" w:tplc="24E4B9BA">
      <w:start w:val="1"/>
      <w:numFmt w:val="bullet"/>
      <w:lvlText w:val="o"/>
      <w:lvlJc w:val="left"/>
      <w:pPr>
        <w:ind w:left="1440" w:hanging="360"/>
      </w:pPr>
      <w:rPr>
        <w:rFonts w:ascii="Courier New" w:hAnsi="Courier New" w:hint="default"/>
      </w:rPr>
    </w:lvl>
    <w:lvl w:ilvl="2" w:tplc="A9DCDE56">
      <w:start w:val="1"/>
      <w:numFmt w:val="bullet"/>
      <w:lvlText w:val=""/>
      <w:lvlJc w:val="left"/>
      <w:pPr>
        <w:ind w:left="2160" w:hanging="360"/>
      </w:pPr>
      <w:rPr>
        <w:rFonts w:ascii="Wingdings" w:hAnsi="Wingdings" w:hint="default"/>
      </w:rPr>
    </w:lvl>
    <w:lvl w:ilvl="3" w:tplc="16EEFEFC">
      <w:start w:val="1"/>
      <w:numFmt w:val="bullet"/>
      <w:lvlText w:val=""/>
      <w:lvlJc w:val="left"/>
      <w:pPr>
        <w:ind w:left="2880" w:hanging="360"/>
      </w:pPr>
      <w:rPr>
        <w:rFonts w:ascii="Symbol" w:hAnsi="Symbol" w:hint="default"/>
      </w:rPr>
    </w:lvl>
    <w:lvl w:ilvl="4" w:tplc="9F8EB97E">
      <w:start w:val="1"/>
      <w:numFmt w:val="bullet"/>
      <w:lvlText w:val="o"/>
      <w:lvlJc w:val="left"/>
      <w:pPr>
        <w:ind w:left="3600" w:hanging="360"/>
      </w:pPr>
      <w:rPr>
        <w:rFonts w:ascii="Courier New" w:hAnsi="Courier New" w:hint="default"/>
      </w:rPr>
    </w:lvl>
    <w:lvl w:ilvl="5" w:tplc="A91C17DE">
      <w:start w:val="1"/>
      <w:numFmt w:val="bullet"/>
      <w:lvlText w:val=""/>
      <w:lvlJc w:val="left"/>
      <w:pPr>
        <w:ind w:left="4320" w:hanging="360"/>
      </w:pPr>
      <w:rPr>
        <w:rFonts w:ascii="Wingdings" w:hAnsi="Wingdings" w:hint="default"/>
      </w:rPr>
    </w:lvl>
    <w:lvl w:ilvl="6" w:tplc="1F542EA4">
      <w:start w:val="1"/>
      <w:numFmt w:val="bullet"/>
      <w:lvlText w:val=""/>
      <w:lvlJc w:val="left"/>
      <w:pPr>
        <w:ind w:left="5040" w:hanging="360"/>
      </w:pPr>
      <w:rPr>
        <w:rFonts w:ascii="Symbol" w:hAnsi="Symbol" w:hint="default"/>
      </w:rPr>
    </w:lvl>
    <w:lvl w:ilvl="7" w:tplc="9BC2E86A">
      <w:start w:val="1"/>
      <w:numFmt w:val="bullet"/>
      <w:lvlText w:val="o"/>
      <w:lvlJc w:val="left"/>
      <w:pPr>
        <w:ind w:left="5760" w:hanging="360"/>
      </w:pPr>
      <w:rPr>
        <w:rFonts w:ascii="Courier New" w:hAnsi="Courier New" w:hint="default"/>
      </w:rPr>
    </w:lvl>
    <w:lvl w:ilvl="8" w:tplc="BC1055C4">
      <w:start w:val="1"/>
      <w:numFmt w:val="bullet"/>
      <w:lvlText w:val=""/>
      <w:lvlJc w:val="left"/>
      <w:pPr>
        <w:ind w:left="6480" w:hanging="360"/>
      </w:pPr>
      <w:rPr>
        <w:rFonts w:ascii="Wingdings" w:hAnsi="Wingdings" w:hint="default"/>
      </w:rPr>
    </w:lvl>
  </w:abstractNum>
  <w:abstractNum w:abstractNumId="23" w15:restartNumberingAfterBreak="0">
    <w:nsid w:val="448E3862"/>
    <w:multiLevelType w:val="hybridMultilevel"/>
    <w:tmpl w:val="8640B70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FAA25C9"/>
    <w:multiLevelType w:val="hybridMultilevel"/>
    <w:tmpl w:val="507E45D8"/>
    <w:lvl w:ilvl="0" w:tplc="D00ACB2A">
      <w:start w:val="1"/>
      <w:numFmt w:val="bullet"/>
      <w:lvlText w:val=""/>
      <w:lvlJc w:val="left"/>
      <w:pPr>
        <w:ind w:left="720" w:hanging="360"/>
      </w:pPr>
      <w:rPr>
        <w:rFonts w:ascii="Symbol" w:hAnsi="Symbol" w:hint="default"/>
      </w:rPr>
    </w:lvl>
    <w:lvl w:ilvl="1" w:tplc="C4BE3856">
      <w:start w:val="1"/>
      <w:numFmt w:val="bullet"/>
      <w:lvlText w:val="o"/>
      <w:lvlJc w:val="left"/>
      <w:pPr>
        <w:ind w:left="1440" w:hanging="360"/>
      </w:pPr>
      <w:rPr>
        <w:rFonts w:ascii="Courier New" w:hAnsi="Courier New" w:hint="default"/>
      </w:rPr>
    </w:lvl>
    <w:lvl w:ilvl="2" w:tplc="C4380D2A">
      <w:start w:val="1"/>
      <w:numFmt w:val="bullet"/>
      <w:lvlText w:val=""/>
      <w:lvlJc w:val="left"/>
      <w:pPr>
        <w:ind w:left="2160" w:hanging="360"/>
      </w:pPr>
      <w:rPr>
        <w:rFonts w:ascii="Wingdings" w:hAnsi="Wingdings" w:hint="default"/>
      </w:rPr>
    </w:lvl>
    <w:lvl w:ilvl="3" w:tplc="84AAE8F8">
      <w:start w:val="1"/>
      <w:numFmt w:val="bullet"/>
      <w:lvlText w:val=""/>
      <w:lvlJc w:val="left"/>
      <w:pPr>
        <w:ind w:left="2880" w:hanging="360"/>
      </w:pPr>
      <w:rPr>
        <w:rFonts w:ascii="Symbol" w:hAnsi="Symbol" w:hint="default"/>
      </w:rPr>
    </w:lvl>
    <w:lvl w:ilvl="4" w:tplc="F44490D2">
      <w:start w:val="1"/>
      <w:numFmt w:val="bullet"/>
      <w:lvlText w:val="o"/>
      <w:lvlJc w:val="left"/>
      <w:pPr>
        <w:ind w:left="3600" w:hanging="360"/>
      </w:pPr>
      <w:rPr>
        <w:rFonts w:ascii="Courier New" w:hAnsi="Courier New" w:hint="default"/>
      </w:rPr>
    </w:lvl>
    <w:lvl w:ilvl="5" w:tplc="5B00A94C">
      <w:start w:val="1"/>
      <w:numFmt w:val="bullet"/>
      <w:lvlText w:val=""/>
      <w:lvlJc w:val="left"/>
      <w:pPr>
        <w:ind w:left="4320" w:hanging="360"/>
      </w:pPr>
      <w:rPr>
        <w:rFonts w:ascii="Wingdings" w:hAnsi="Wingdings" w:hint="default"/>
      </w:rPr>
    </w:lvl>
    <w:lvl w:ilvl="6" w:tplc="6AE8C27E">
      <w:start w:val="1"/>
      <w:numFmt w:val="bullet"/>
      <w:lvlText w:val=""/>
      <w:lvlJc w:val="left"/>
      <w:pPr>
        <w:ind w:left="5040" w:hanging="360"/>
      </w:pPr>
      <w:rPr>
        <w:rFonts w:ascii="Symbol" w:hAnsi="Symbol" w:hint="default"/>
      </w:rPr>
    </w:lvl>
    <w:lvl w:ilvl="7" w:tplc="03261A5A">
      <w:start w:val="1"/>
      <w:numFmt w:val="bullet"/>
      <w:lvlText w:val="o"/>
      <w:lvlJc w:val="left"/>
      <w:pPr>
        <w:ind w:left="5760" w:hanging="360"/>
      </w:pPr>
      <w:rPr>
        <w:rFonts w:ascii="Courier New" w:hAnsi="Courier New" w:hint="default"/>
      </w:rPr>
    </w:lvl>
    <w:lvl w:ilvl="8" w:tplc="3AFE970C">
      <w:start w:val="1"/>
      <w:numFmt w:val="bullet"/>
      <w:lvlText w:val=""/>
      <w:lvlJc w:val="left"/>
      <w:pPr>
        <w:ind w:left="6480" w:hanging="360"/>
      </w:pPr>
      <w:rPr>
        <w:rFonts w:ascii="Wingdings" w:hAnsi="Wingdings" w:hint="default"/>
      </w:rPr>
    </w:lvl>
  </w:abstractNum>
  <w:abstractNum w:abstractNumId="25" w15:restartNumberingAfterBreak="0">
    <w:nsid w:val="50C73535"/>
    <w:multiLevelType w:val="hybridMultilevel"/>
    <w:tmpl w:val="BA305316"/>
    <w:lvl w:ilvl="0" w:tplc="FFFFFFFF">
      <w:start w:val="1"/>
      <w:numFmt w:val="bullet"/>
      <w:lvlText w:val=""/>
      <w:lvlJc w:val="left"/>
      <w:pPr>
        <w:ind w:left="720" w:hanging="360"/>
      </w:pPr>
      <w:rPr>
        <w:rFonts w:ascii="Symbol" w:hAnsi="Symbol" w:hint="default"/>
      </w:rPr>
    </w:lvl>
    <w:lvl w:ilvl="1" w:tplc="DFDA468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64DC6D1"/>
    <w:multiLevelType w:val="hybridMultilevel"/>
    <w:tmpl w:val="205A840E"/>
    <w:lvl w:ilvl="0" w:tplc="9F4A411E">
      <w:start w:val="1"/>
      <w:numFmt w:val="bullet"/>
      <w:lvlText w:val=""/>
      <w:lvlJc w:val="left"/>
      <w:pPr>
        <w:ind w:left="1080" w:hanging="360"/>
      </w:pPr>
      <w:rPr>
        <w:rFonts w:ascii="Symbol" w:hAnsi="Symbol" w:hint="default"/>
      </w:rPr>
    </w:lvl>
    <w:lvl w:ilvl="1" w:tplc="9506B5C2">
      <w:start w:val="1"/>
      <w:numFmt w:val="bullet"/>
      <w:lvlText w:val="o"/>
      <w:lvlJc w:val="left"/>
      <w:pPr>
        <w:ind w:left="1800" w:hanging="360"/>
      </w:pPr>
      <w:rPr>
        <w:rFonts w:ascii="Courier New" w:hAnsi="Courier New" w:hint="default"/>
      </w:rPr>
    </w:lvl>
    <w:lvl w:ilvl="2" w:tplc="79E0E3D2">
      <w:start w:val="1"/>
      <w:numFmt w:val="bullet"/>
      <w:lvlText w:val=""/>
      <w:lvlJc w:val="left"/>
      <w:pPr>
        <w:ind w:left="2520" w:hanging="360"/>
      </w:pPr>
      <w:rPr>
        <w:rFonts w:ascii="Wingdings" w:hAnsi="Wingdings" w:hint="default"/>
      </w:rPr>
    </w:lvl>
    <w:lvl w:ilvl="3" w:tplc="6A220676">
      <w:start w:val="1"/>
      <w:numFmt w:val="bullet"/>
      <w:lvlText w:val=""/>
      <w:lvlJc w:val="left"/>
      <w:pPr>
        <w:ind w:left="3240" w:hanging="360"/>
      </w:pPr>
      <w:rPr>
        <w:rFonts w:ascii="Symbol" w:hAnsi="Symbol" w:hint="default"/>
      </w:rPr>
    </w:lvl>
    <w:lvl w:ilvl="4" w:tplc="4BBE3D24">
      <w:start w:val="1"/>
      <w:numFmt w:val="bullet"/>
      <w:lvlText w:val="o"/>
      <w:lvlJc w:val="left"/>
      <w:pPr>
        <w:ind w:left="3960" w:hanging="360"/>
      </w:pPr>
      <w:rPr>
        <w:rFonts w:ascii="Courier New" w:hAnsi="Courier New" w:hint="default"/>
      </w:rPr>
    </w:lvl>
    <w:lvl w:ilvl="5" w:tplc="1C96EF90">
      <w:start w:val="1"/>
      <w:numFmt w:val="bullet"/>
      <w:lvlText w:val=""/>
      <w:lvlJc w:val="left"/>
      <w:pPr>
        <w:ind w:left="4680" w:hanging="360"/>
      </w:pPr>
      <w:rPr>
        <w:rFonts w:ascii="Wingdings" w:hAnsi="Wingdings" w:hint="default"/>
      </w:rPr>
    </w:lvl>
    <w:lvl w:ilvl="6" w:tplc="02EA39B8">
      <w:start w:val="1"/>
      <w:numFmt w:val="bullet"/>
      <w:lvlText w:val=""/>
      <w:lvlJc w:val="left"/>
      <w:pPr>
        <w:ind w:left="5400" w:hanging="360"/>
      </w:pPr>
      <w:rPr>
        <w:rFonts w:ascii="Symbol" w:hAnsi="Symbol" w:hint="default"/>
      </w:rPr>
    </w:lvl>
    <w:lvl w:ilvl="7" w:tplc="A11E7F72">
      <w:start w:val="1"/>
      <w:numFmt w:val="bullet"/>
      <w:lvlText w:val="o"/>
      <w:lvlJc w:val="left"/>
      <w:pPr>
        <w:ind w:left="6120" w:hanging="360"/>
      </w:pPr>
      <w:rPr>
        <w:rFonts w:ascii="Courier New" w:hAnsi="Courier New" w:hint="default"/>
      </w:rPr>
    </w:lvl>
    <w:lvl w:ilvl="8" w:tplc="B0762D38">
      <w:start w:val="1"/>
      <w:numFmt w:val="bullet"/>
      <w:lvlText w:val=""/>
      <w:lvlJc w:val="left"/>
      <w:pPr>
        <w:ind w:left="6840" w:hanging="360"/>
      </w:pPr>
      <w:rPr>
        <w:rFonts w:ascii="Wingdings" w:hAnsi="Wingdings" w:hint="default"/>
      </w:rPr>
    </w:lvl>
  </w:abstractNum>
  <w:abstractNum w:abstractNumId="27" w15:restartNumberingAfterBreak="0">
    <w:nsid w:val="584E7F67"/>
    <w:multiLevelType w:val="multilevel"/>
    <w:tmpl w:val="F94460C4"/>
    <w:numStyleLink w:val="listformat-tabellrubrik"/>
  </w:abstractNum>
  <w:abstractNum w:abstractNumId="28" w15:restartNumberingAfterBreak="0">
    <w:nsid w:val="65DC2C8D"/>
    <w:multiLevelType w:val="hybridMultilevel"/>
    <w:tmpl w:val="FFFFFFFF"/>
    <w:lvl w:ilvl="0" w:tplc="38F0AD58">
      <w:start w:val="1"/>
      <w:numFmt w:val="bullet"/>
      <w:lvlText w:val="o"/>
      <w:lvlJc w:val="left"/>
      <w:pPr>
        <w:ind w:left="720" w:hanging="360"/>
      </w:pPr>
      <w:rPr>
        <w:rFonts w:ascii="&quot;Courier New&quot;" w:hAnsi="&quot;Courier New&quot;" w:hint="default"/>
      </w:rPr>
    </w:lvl>
    <w:lvl w:ilvl="1" w:tplc="AFFE1E02">
      <w:start w:val="1"/>
      <w:numFmt w:val="bullet"/>
      <w:lvlText w:val="o"/>
      <w:lvlJc w:val="left"/>
      <w:pPr>
        <w:ind w:left="1440" w:hanging="360"/>
      </w:pPr>
      <w:rPr>
        <w:rFonts w:ascii="Courier New" w:hAnsi="Courier New" w:hint="default"/>
      </w:rPr>
    </w:lvl>
    <w:lvl w:ilvl="2" w:tplc="74EAC8DA">
      <w:start w:val="1"/>
      <w:numFmt w:val="bullet"/>
      <w:lvlText w:val=""/>
      <w:lvlJc w:val="left"/>
      <w:pPr>
        <w:ind w:left="2160" w:hanging="360"/>
      </w:pPr>
      <w:rPr>
        <w:rFonts w:ascii="Wingdings" w:hAnsi="Wingdings" w:hint="default"/>
      </w:rPr>
    </w:lvl>
    <w:lvl w:ilvl="3" w:tplc="10A4DAEA">
      <w:start w:val="1"/>
      <w:numFmt w:val="bullet"/>
      <w:lvlText w:val=""/>
      <w:lvlJc w:val="left"/>
      <w:pPr>
        <w:ind w:left="2880" w:hanging="360"/>
      </w:pPr>
      <w:rPr>
        <w:rFonts w:ascii="Symbol" w:hAnsi="Symbol" w:hint="default"/>
      </w:rPr>
    </w:lvl>
    <w:lvl w:ilvl="4" w:tplc="CF9ABEBA">
      <w:start w:val="1"/>
      <w:numFmt w:val="bullet"/>
      <w:lvlText w:val="o"/>
      <w:lvlJc w:val="left"/>
      <w:pPr>
        <w:ind w:left="3600" w:hanging="360"/>
      </w:pPr>
      <w:rPr>
        <w:rFonts w:ascii="Courier New" w:hAnsi="Courier New" w:hint="default"/>
      </w:rPr>
    </w:lvl>
    <w:lvl w:ilvl="5" w:tplc="8FFA1720">
      <w:start w:val="1"/>
      <w:numFmt w:val="bullet"/>
      <w:lvlText w:val=""/>
      <w:lvlJc w:val="left"/>
      <w:pPr>
        <w:ind w:left="4320" w:hanging="360"/>
      </w:pPr>
      <w:rPr>
        <w:rFonts w:ascii="Wingdings" w:hAnsi="Wingdings" w:hint="default"/>
      </w:rPr>
    </w:lvl>
    <w:lvl w:ilvl="6" w:tplc="8FAAEE10">
      <w:start w:val="1"/>
      <w:numFmt w:val="bullet"/>
      <w:lvlText w:val=""/>
      <w:lvlJc w:val="left"/>
      <w:pPr>
        <w:ind w:left="5040" w:hanging="360"/>
      </w:pPr>
      <w:rPr>
        <w:rFonts w:ascii="Symbol" w:hAnsi="Symbol" w:hint="default"/>
      </w:rPr>
    </w:lvl>
    <w:lvl w:ilvl="7" w:tplc="9C80889C">
      <w:start w:val="1"/>
      <w:numFmt w:val="bullet"/>
      <w:lvlText w:val="o"/>
      <w:lvlJc w:val="left"/>
      <w:pPr>
        <w:ind w:left="5760" w:hanging="360"/>
      </w:pPr>
      <w:rPr>
        <w:rFonts w:ascii="Courier New" w:hAnsi="Courier New" w:hint="default"/>
      </w:rPr>
    </w:lvl>
    <w:lvl w:ilvl="8" w:tplc="2D684F0E">
      <w:start w:val="1"/>
      <w:numFmt w:val="bullet"/>
      <w:lvlText w:val=""/>
      <w:lvlJc w:val="left"/>
      <w:pPr>
        <w:ind w:left="6480" w:hanging="360"/>
      </w:pPr>
      <w:rPr>
        <w:rFonts w:ascii="Wingdings" w:hAnsi="Wingdings" w:hint="default"/>
      </w:rPr>
    </w:lvl>
  </w:abstractNum>
  <w:abstractNum w:abstractNumId="29" w15:restartNumberingAfterBreak="0">
    <w:nsid w:val="684D1D5C"/>
    <w:multiLevelType w:val="hybridMultilevel"/>
    <w:tmpl w:val="1E085DAC"/>
    <w:lvl w:ilvl="0" w:tplc="285233E4">
      <w:start w:val="1"/>
      <w:numFmt w:val="bullet"/>
      <w:pStyle w:val="Rubrik4-numrerad"/>
      <w:lvlText w:val=""/>
      <w:lvlJc w:val="left"/>
      <w:pPr>
        <w:ind w:left="1211" w:hanging="360"/>
      </w:pPr>
      <w:rPr>
        <w:rFonts w:ascii="Wingdings" w:hAnsi="Wingdings"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8A5CDB"/>
    <w:multiLevelType w:val="multilevel"/>
    <w:tmpl w:val="3070A71A"/>
    <w:styleLink w:val="listformat-abc"/>
    <w:lvl w:ilvl="0">
      <w:start w:val="1"/>
      <w:numFmt w:val="upperLetter"/>
      <w:pStyle w:val="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DB2DCF"/>
    <w:multiLevelType w:val="hybridMultilevel"/>
    <w:tmpl w:val="FFFFFFFF"/>
    <w:lvl w:ilvl="0" w:tplc="ED126AC6">
      <w:start w:val="1"/>
      <w:numFmt w:val="bullet"/>
      <w:lvlText w:val="·"/>
      <w:lvlJc w:val="left"/>
      <w:pPr>
        <w:ind w:left="720" w:hanging="360"/>
      </w:pPr>
      <w:rPr>
        <w:rFonts w:ascii="Symbol" w:hAnsi="Symbol" w:hint="default"/>
      </w:rPr>
    </w:lvl>
    <w:lvl w:ilvl="1" w:tplc="C70803EE">
      <w:start w:val="1"/>
      <w:numFmt w:val="bullet"/>
      <w:lvlText w:val="o"/>
      <w:lvlJc w:val="left"/>
      <w:pPr>
        <w:ind w:left="1440" w:hanging="360"/>
      </w:pPr>
      <w:rPr>
        <w:rFonts w:ascii="Courier New" w:hAnsi="Courier New" w:hint="default"/>
      </w:rPr>
    </w:lvl>
    <w:lvl w:ilvl="2" w:tplc="1E18FCD8">
      <w:start w:val="1"/>
      <w:numFmt w:val="bullet"/>
      <w:lvlText w:val=""/>
      <w:lvlJc w:val="left"/>
      <w:pPr>
        <w:ind w:left="2160" w:hanging="360"/>
      </w:pPr>
      <w:rPr>
        <w:rFonts w:ascii="Wingdings" w:hAnsi="Wingdings" w:hint="default"/>
      </w:rPr>
    </w:lvl>
    <w:lvl w:ilvl="3" w:tplc="9DE6F49A">
      <w:start w:val="1"/>
      <w:numFmt w:val="bullet"/>
      <w:lvlText w:val=""/>
      <w:lvlJc w:val="left"/>
      <w:pPr>
        <w:ind w:left="2880" w:hanging="360"/>
      </w:pPr>
      <w:rPr>
        <w:rFonts w:ascii="Symbol" w:hAnsi="Symbol" w:hint="default"/>
      </w:rPr>
    </w:lvl>
    <w:lvl w:ilvl="4" w:tplc="5B986ACE">
      <w:start w:val="1"/>
      <w:numFmt w:val="bullet"/>
      <w:lvlText w:val="o"/>
      <w:lvlJc w:val="left"/>
      <w:pPr>
        <w:ind w:left="3600" w:hanging="360"/>
      </w:pPr>
      <w:rPr>
        <w:rFonts w:ascii="Courier New" w:hAnsi="Courier New" w:hint="default"/>
      </w:rPr>
    </w:lvl>
    <w:lvl w:ilvl="5" w:tplc="CD2470B4">
      <w:start w:val="1"/>
      <w:numFmt w:val="bullet"/>
      <w:lvlText w:val=""/>
      <w:lvlJc w:val="left"/>
      <w:pPr>
        <w:ind w:left="4320" w:hanging="360"/>
      </w:pPr>
      <w:rPr>
        <w:rFonts w:ascii="Wingdings" w:hAnsi="Wingdings" w:hint="default"/>
      </w:rPr>
    </w:lvl>
    <w:lvl w:ilvl="6" w:tplc="3BA0B85E">
      <w:start w:val="1"/>
      <w:numFmt w:val="bullet"/>
      <w:lvlText w:val=""/>
      <w:lvlJc w:val="left"/>
      <w:pPr>
        <w:ind w:left="5040" w:hanging="360"/>
      </w:pPr>
      <w:rPr>
        <w:rFonts w:ascii="Symbol" w:hAnsi="Symbol" w:hint="default"/>
      </w:rPr>
    </w:lvl>
    <w:lvl w:ilvl="7" w:tplc="5E844E30">
      <w:start w:val="1"/>
      <w:numFmt w:val="bullet"/>
      <w:lvlText w:val="o"/>
      <w:lvlJc w:val="left"/>
      <w:pPr>
        <w:ind w:left="5760" w:hanging="360"/>
      </w:pPr>
      <w:rPr>
        <w:rFonts w:ascii="Courier New" w:hAnsi="Courier New" w:hint="default"/>
      </w:rPr>
    </w:lvl>
    <w:lvl w:ilvl="8" w:tplc="D5DA90C8">
      <w:start w:val="1"/>
      <w:numFmt w:val="bullet"/>
      <w:lvlText w:val=""/>
      <w:lvlJc w:val="left"/>
      <w:pPr>
        <w:ind w:left="6480" w:hanging="360"/>
      </w:pPr>
      <w:rPr>
        <w:rFonts w:ascii="Wingdings" w:hAnsi="Wingdings" w:hint="default"/>
      </w:rPr>
    </w:lvl>
  </w:abstractNum>
  <w:abstractNum w:abstractNumId="32" w15:restartNumberingAfterBreak="0">
    <w:nsid w:val="746475D8"/>
    <w:multiLevelType w:val="multilevel"/>
    <w:tmpl w:val="54BAE584"/>
    <w:lvl w:ilvl="0">
      <w:start w:val="1"/>
      <w:numFmt w:val="bullet"/>
      <w:lvlText w:val=""/>
      <w:lvlJc w:val="left"/>
      <w:pPr>
        <w:tabs>
          <w:tab w:val="num" w:pos="-300"/>
        </w:tabs>
        <w:ind w:left="-300" w:hanging="360"/>
      </w:pPr>
      <w:rPr>
        <w:rFonts w:ascii="Symbol" w:hAnsi="Symbol" w:hint="default"/>
        <w:sz w:val="20"/>
      </w:rPr>
    </w:lvl>
    <w:lvl w:ilvl="1" w:tentative="1">
      <w:start w:val="1"/>
      <w:numFmt w:val="bullet"/>
      <w:lvlText w:val=""/>
      <w:lvlJc w:val="left"/>
      <w:pPr>
        <w:tabs>
          <w:tab w:val="num" w:pos="420"/>
        </w:tabs>
        <w:ind w:left="420" w:hanging="360"/>
      </w:pPr>
      <w:rPr>
        <w:rFonts w:ascii="Symbol" w:hAnsi="Symbol" w:hint="default"/>
        <w:sz w:val="20"/>
      </w:rPr>
    </w:lvl>
    <w:lvl w:ilvl="2" w:tentative="1">
      <w:start w:val="1"/>
      <w:numFmt w:val="bullet"/>
      <w:lvlText w:val=""/>
      <w:lvlJc w:val="left"/>
      <w:pPr>
        <w:tabs>
          <w:tab w:val="num" w:pos="1140"/>
        </w:tabs>
        <w:ind w:left="1140" w:hanging="360"/>
      </w:pPr>
      <w:rPr>
        <w:rFonts w:ascii="Symbol" w:hAnsi="Symbol" w:hint="default"/>
        <w:sz w:val="20"/>
      </w:rPr>
    </w:lvl>
    <w:lvl w:ilvl="3" w:tentative="1">
      <w:start w:val="1"/>
      <w:numFmt w:val="bullet"/>
      <w:lvlText w:val=""/>
      <w:lvlJc w:val="left"/>
      <w:pPr>
        <w:tabs>
          <w:tab w:val="num" w:pos="1860"/>
        </w:tabs>
        <w:ind w:left="1860" w:hanging="360"/>
      </w:pPr>
      <w:rPr>
        <w:rFonts w:ascii="Symbol" w:hAnsi="Symbol" w:hint="default"/>
        <w:sz w:val="20"/>
      </w:rPr>
    </w:lvl>
    <w:lvl w:ilvl="4" w:tentative="1">
      <w:start w:val="1"/>
      <w:numFmt w:val="bullet"/>
      <w:lvlText w:val=""/>
      <w:lvlJc w:val="left"/>
      <w:pPr>
        <w:tabs>
          <w:tab w:val="num" w:pos="2580"/>
        </w:tabs>
        <w:ind w:left="2580" w:hanging="360"/>
      </w:pPr>
      <w:rPr>
        <w:rFonts w:ascii="Symbol" w:hAnsi="Symbol" w:hint="default"/>
        <w:sz w:val="20"/>
      </w:rPr>
    </w:lvl>
    <w:lvl w:ilvl="5" w:tentative="1">
      <w:start w:val="1"/>
      <w:numFmt w:val="bullet"/>
      <w:lvlText w:val=""/>
      <w:lvlJc w:val="left"/>
      <w:pPr>
        <w:tabs>
          <w:tab w:val="num" w:pos="3300"/>
        </w:tabs>
        <w:ind w:left="3300" w:hanging="360"/>
      </w:pPr>
      <w:rPr>
        <w:rFonts w:ascii="Symbol" w:hAnsi="Symbol" w:hint="default"/>
        <w:sz w:val="20"/>
      </w:rPr>
    </w:lvl>
    <w:lvl w:ilvl="6" w:tentative="1">
      <w:start w:val="1"/>
      <w:numFmt w:val="bullet"/>
      <w:lvlText w:val=""/>
      <w:lvlJc w:val="left"/>
      <w:pPr>
        <w:tabs>
          <w:tab w:val="num" w:pos="4020"/>
        </w:tabs>
        <w:ind w:left="4020" w:hanging="360"/>
      </w:pPr>
      <w:rPr>
        <w:rFonts w:ascii="Symbol" w:hAnsi="Symbol" w:hint="default"/>
        <w:sz w:val="20"/>
      </w:rPr>
    </w:lvl>
    <w:lvl w:ilvl="7" w:tentative="1">
      <w:start w:val="1"/>
      <w:numFmt w:val="bullet"/>
      <w:lvlText w:val=""/>
      <w:lvlJc w:val="left"/>
      <w:pPr>
        <w:tabs>
          <w:tab w:val="num" w:pos="4740"/>
        </w:tabs>
        <w:ind w:left="4740" w:hanging="360"/>
      </w:pPr>
      <w:rPr>
        <w:rFonts w:ascii="Symbol" w:hAnsi="Symbol" w:hint="default"/>
        <w:sz w:val="20"/>
      </w:rPr>
    </w:lvl>
    <w:lvl w:ilvl="8" w:tentative="1">
      <w:start w:val="1"/>
      <w:numFmt w:val="bullet"/>
      <w:lvlText w:val=""/>
      <w:lvlJc w:val="left"/>
      <w:pPr>
        <w:tabs>
          <w:tab w:val="num" w:pos="5460"/>
        </w:tabs>
        <w:ind w:left="5460" w:hanging="360"/>
      </w:pPr>
      <w:rPr>
        <w:rFonts w:ascii="Symbol" w:hAnsi="Symbol" w:hint="default"/>
        <w:sz w:val="20"/>
      </w:rPr>
    </w:lvl>
  </w:abstractNum>
  <w:abstractNum w:abstractNumId="33" w15:restartNumberingAfterBreak="0">
    <w:nsid w:val="79CF2E9F"/>
    <w:multiLevelType w:val="hybridMultilevel"/>
    <w:tmpl w:val="FFFFFFFF"/>
    <w:lvl w:ilvl="0" w:tplc="0310E476">
      <w:start w:val="1"/>
      <w:numFmt w:val="bullet"/>
      <w:lvlText w:val="o"/>
      <w:lvlJc w:val="left"/>
      <w:pPr>
        <w:ind w:left="720" w:hanging="360"/>
      </w:pPr>
      <w:rPr>
        <w:rFonts w:ascii="&quot;Courier New&quot;" w:hAnsi="&quot;Courier New&quot;" w:hint="default"/>
      </w:rPr>
    </w:lvl>
    <w:lvl w:ilvl="1" w:tplc="3ED01E7E">
      <w:start w:val="1"/>
      <w:numFmt w:val="bullet"/>
      <w:lvlText w:val="o"/>
      <w:lvlJc w:val="left"/>
      <w:pPr>
        <w:ind w:left="1440" w:hanging="360"/>
      </w:pPr>
      <w:rPr>
        <w:rFonts w:ascii="Courier New" w:hAnsi="Courier New" w:hint="default"/>
      </w:rPr>
    </w:lvl>
    <w:lvl w:ilvl="2" w:tplc="0B2635DA">
      <w:start w:val="1"/>
      <w:numFmt w:val="bullet"/>
      <w:lvlText w:val=""/>
      <w:lvlJc w:val="left"/>
      <w:pPr>
        <w:ind w:left="2160" w:hanging="360"/>
      </w:pPr>
      <w:rPr>
        <w:rFonts w:ascii="Wingdings" w:hAnsi="Wingdings" w:hint="default"/>
      </w:rPr>
    </w:lvl>
    <w:lvl w:ilvl="3" w:tplc="5B843E62">
      <w:start w:val="1"/>
      <w:numFmt w:val="bullet"/>
      <w:lvlText w:val=""/>
      <w:lvlJc w:val="left"/>
      <w:pPr>
        <w:ind w:left="2880" w:hanging="360"/>
      </w:pPr>
      <w:rPr>
        <w:rFonts w:ascii="Symbol" w:hAnsi="Symbol" w:hint="default"/>
      </w:rPr>
    </w:lvl>
    <w:lvl w:ilvl="4" w:tplc="8D56AC3C">
      <w:start w:val="1"/>
      <w:numFmt w:val="bullet"/>
      <w:lvlText w:val="o"/>
      <w:lvlJc w:val="left"/>
      <w:pPr>
        <w:ind w:left="3600" w:hanging="360"/>
      </w:pPr>
      <w:rPr>
        <w:rFonts w:ascii="Courier New" w:hAnsi="Courier New" w:hint="default"/>
      </w:rPr>
    </w:lvl>
    <w:lvl w:ilvl="5" w:tplc="00E6D322">
      <w:start w:val="1"/>
      <w:numFmt w:val="bullet"/>
      <w:lvlText w:val=""/>
      <w:lvlJc w:val="left"/>
      <w:pPr>
        <w:ind w:left="4320" w:hanging="360"/>
      </w:pPr>
      <w:rPr>
        <w:rFonts w:ascii="Wingdings" w:hAnsi="Wingdings" w:hint="default"/>
      </w:rPr>
    </w:lvl>
    <w:lvl w:ilvl="6" w:tplc="574A1322">
      <w:start w:val="1"/>
      <w:numFmt w:val="bullet"/>
      <w:lvlText w:val=""/>
      <w:lvlJc w:val="left"/>
      <w:pPr>
        <w:ind w:left="5040" w:hanging="360"/>
      </w:pPr>
      <w:rPr>
        <w:rFonts w:ascii="Symbol" w:hAnsi="Symbol" w:hint="default"/>
      </w:rPr>
    </w:lvl>
    <w:lvl w:ilvl="7" w:tplc="55E0D574">
      <w:start w:val="1"/>
      <w:numFmt w:val="bullet"/>
      <w:lvlText w:val="o"/>
      <w:lvlJc w:val="left"/>
      <w:pPr>
        <w:ind w:left="5760" w:hanging="360"/>
      </w:pPr>
      <w:rPr>
        <w:rFonts w:ascii="Courier New" w:hAnsi="Courier New" w:hint="default"/>
      </w:rPr>
    </w:lvl>
    <w:lvl w:ilvl="8" w:tplc="56DE0B58">
      <w:start w:val="1"/>
      <w:numFmt w:val="bullet"/>
      <w:lvlText w:val=""/>
      <w:lvlJc w:val="left"/>
      <w:pPr>
        <w:ind w:left="6480" w:hanging="360"/>
      </w:pPr>
      <w:rPr>
        <w:rFonts w:ascii="Wingdings" w:hAnsi="Wingdings" w:hint="default"/>
      </w:rPr>
    </w:lvl>
  </w:abstractNum>
  <w:num w:numId="1" w16cid:durableId="1205555538">
    <w:abstractNumId w:val="20"/>
  </w:num>
  <w:num w:numId="2" w16cid:durableId="615210293">
    <w:abstractNumId w:val="21"/>
  </w:num>
  <w:num w:numId="3" w16cid:durableId="643851477">
    <w:abstractNumId w:val="30"/>
  </w:num>
  <w:num w:numId="4" w16cid:durableId="2065525542">
    <w:abstractNumId w:val="18"/>
  </w:num>
  <w:num w:numId="5" w16cid:durableId="2145611532">
    <w:abstractNumId w:val="12"/>
  </w:num>
  <w:num w:numId="6" w16cid:durableId="1588033994">
    <w:abstractNumId w:val="8"/>
  </w:num>
  <w:num w:numId="7" w16cid:durableId="1703168067">
    <w:abstractNumId w:val="6"/>
  </w:num>
  <w:num w:numId="8" w16cid:durableId="1214535318">
    <w:abstractNumId w:val="1"/>
  </w:num>
  <w:num w:numId="9" w16cid:durableId="451939806">
    <w:abstractNumId w:val="18"/>
  </w:num>
  <w:num w:numId="10" w16cid:durableId="342780371">
    <w:abstractNumId w:val="12"/>
  </w:num>
  <w:num w:numId="11" w16cid:durableId="566962570">
    <w:abstractNumId w:val="6"/>
  </w:num>
  <w:num w:numId="12" w16cid:durableId="686366724">
    <w:abstractNumId w:val="27"/>
  </w:num>
  <w:num w:numId="13" w16cid:durableId="1044980976">
    <w:abstractNumId w:val="4"/>
  </w:num>
  <w:num w:numId="14" w16cid:durableId="637807015">
    <w:abstractNumId w:val="3"/>
  </w:num>
  <w:num w:numId="15" w16cid:durableId="1410540620">
    <w:abstractNumId w:val="9"/>
  </w:num>
  <w:num w:numId="16" w16cid:durableId="1389451693">
    <w:abstractNumId w:val="29"/>
  </w:num>
  <w:num w:numId="17" w16cid:durableId="1947301167">
    <w:abstractNumId w:val="32"/>
  </w:num>
  <w:num w:numId="18" w16cid:durableId="1928464437">
    <w:abstractNumId w:val="2"/>
  </w:num>
  <w:num w:numId="19" w16cid:durableId="366179782">
    <w:abstractNumId w:val="16"/>
  </w:num>
  <w:num w:numId="20" w16cid:durableId="1878467466">
    <w:abstractNumId w:val="15"/>
  </w:num>
  <w:num w:numId="21" w16cid:durableId="27461769">
    <w:abstractNumId w:val="13"/>
  </w:num>
  <w:num w:numId="22" w16cid:durableId="761341292">
    <w:abstractNumId w:val="33"/>
  </w:num>
  <w:num w:numId="23" w16cid:durableId="1378579507">
    <w:abstractNumId w:val="17"/>
  </w:num>
  <w:num w:numId="24" w16cid:durableId="708070491">
    <w:abstractNumId w:val="28"/>
  </w:num>
  <w:num w:numId="25" w16cid:durableId="417560486">
    <w:abstractNumId w:val="14"/>
  </w:num>
  <w:num w:numId="26" w16cid:durableId="1539587751">
    <w:abstractNumId w:val="31"/>
  </w:num>
  <w:num w:numId="27" w16cid:durableId="1617954083">
    <w:abstractNumId w:val="19"/>
  </w:num>
  <w:num w:numId="28" w16cid:durableId="2070571127">
    <w:abstractNumId w:val="22"/>
  </w:num>
  <w:num w:numId="29" w16cid:durableId="1713335667">
    <w:abstractNumId w:val="24"/>
  </w:num>
  <w:num w:numId="30" w16cid:durableId="794980267">
    <w:abstractNumId w:val="5"/>
  </w:num>
  <w:num w:numId="31" w16cid:durableId="1273049172">
    <w:abstractNumId w:val="10"/>
  </w:num>
  <w:num w:numId="32" w16cid:durableId="927271935">
    <w:abstractNumId w:val="11"/>
  </w:num>
  <w:num w:numId="33" w16cid:durableId="1494370474">
    <w:abstractNumId w:val="26"/>
  </w:num>
  <w:num w:numId="34" w16cid:durableId="1784614194">
    <w:abstractNumId w:val="25"/>
  </w:num>
  <w:num w:numId="35" w16cid:durableId="300503651">
    <w:abstractNumId w:val="0"/>
  </w:num>
  <w:num w:numId="36" w16cid:durableId="103232143">
    <w:abstractNumId w:val="23"/>
  </w:num>
  <w:num w:numId="37" w16cid:durableId="114454308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43"/>
    <w:rsid w:val="000010BB"/>
    <w:rsid w:val="0000140E"/>
    <w:rsid w:val="0000148A"/>
    <w:rsid w:val="000021A4"/>
    <w:rsid w:val="00002BB9"/>
    <w:rsid w:val="000035A9"/>
    <w:rsid w:val="000039BE"/>
    <w:rsid w:val="00005C7B"/>
    <w:rsid w:val="00011342"/>
    <w:rsid w:val="000113D3"/>
    <w:rsid w:val="00012F15"/>
    <w:rsid w:val="0001330E"/>
    <w:rsid w:val="00013E44"/>
    <w:rsid w:val="0001518B"/>
    <w:rsid w:val="000173E4"/>
    <w:rsid w:val="00021178"/>
    <w:rsid w:val="000219FA"/>
    <w:rsid w:val="000220C8"/>
    <w:rsid w:val="00022A62"/>
    <w:rsid w:val="000234CA"/>
    <w:rsid w:val="00024FF1"/>
    <w:rsid w:val="00025486"/>
    <w:rsid w:val="00025570"/>
    <w:rsid w:val="00025EDE"/>
    <w:rsid w:val="00026004"/>
    <w:rsid w:val="00026F8E"/>
    <w:rsid w:val="00027241"/>
    <w:rsid w:val="000303B1"/>
    <w:rsid w:val="000316E8"/>
    <w:rsid w:val="00032995"/>
    <w:rsid w:val="00033E82"/>
    <w:rsid w:val="0003413B"/>
    <w:rsid w:val="00034620"/>
    <w:rsid w:val="00034B85"/>
    <w:rsid w:val="0003705F"/>
    <w:rsid w:val="00037541"/>
    <w:rsid w:val="0003763F"/>
    <w:rsid w:val="00040F5D"/>
    <w:rsid w:val="000442B8"/>
    <w:rsid w:val="00044F09"/>
    <w:rsid w:val="00045509"/>
    <w:rsid w:val="00045E6A"/>
    <w:rsid w:val="00046394"/>
    <w:rsid w:val="0004647A"/>
    <w:rsid w:val="0004725E"/>
    <w:rsid w:val="000475A2"/>
    <w:rsid w:val="00051C30"/>
    <w:rsid w:val="000529A8"/>
    <w:rsid w:val="00053811"/>
    <w:rsid w:val="00054688"/>
    <w:rsid w:val="0005624C"/>
    <w:rsid w:val="000562AD"/>
    <w:rsid w:val="0005785A"/>
    <w:rsid w:val="00062A78"/>
    <w:rsid w:val="0006486A"/>
    <w:rsid w:val="000662AD"/>
    <w:rsid w:val="000666C1"/>
    <w:rsid w:val="0007091B"/>
    <w:rsid w:val="00070B2C"/>
    <w:rsid w:val="000720DF"/>
    <w:rsid w:val="0007363A"/>
    <w:rsid w:val="00073983"/>
    <w:rsid w:val="00074435"/>
    <w:rsid w:val="000755D4"/>
    <w:rsid w:val="000758E1"/>
    <w:rsid w:val="00076AE2"/>
    <w:rsid w:val="00076F06"/>
    <w:rsid w:val="00077F87"/>
    <w:rsid w:val="00080B3B"/>
    <w:rsid w:val="00081133"/>
    <w:rsid w:val="00081725"/>
    <w:rsid w:val="00081EF1"/>
    <w:rsid w:val="000823EF"/>
    <w:rsid w:val="00085611"/>
    <w:rsid w:val="00092416"/>
    <w:rsid w:val="00093845"/>
    <w:rsid w:val="00096B21"/>
    <w:rsid w:val="000A0595"/>
    <w:rsid w:val="000A06CC"/>
    <w:rsid w:val="000A074B"/>
    <w:rsid w:val="000A2F44"/>
    <w:rsid w:val="000A3239"/>
    <w:rsid w:val="000A5F1B"/>
    <w:rsid w:val="000A6E5C"/>
    <w:rsid w:val="000B045E"/>
    <w:rsid w:val="000B0909"/>
    <w:rsid w:val="000B4474"/>
    <w:rsid w:val="000B539C"/>
    <w:rsid w:val="000B5C5F"/>
    <w:rsid w:val="000B5E7A"/>
    <w:rsid w:val="000B5EAC"/>
    <w:rsid w:val="000C05CE"/>
    <w:rsid w:val="000C0C35"/>
    <w:rsid w:val="000C19E7"/>
    <w:rsid w:val="000C1CB8"/>
    <w:rsid w:val="000C4F56"/>
    <w:rsid w:val="000C7C85"/>
    <w:rsid w:val="000D098B"/>
    <w:rsid w:val="000D0AE3"/>
    <w:rsid w:val="000D0B07"/>
    <w:rsid w:val="000D29A9"/>
    <w:rsid w:val="000D3BC3"/>
    <w:rsid w:val="000D6D33"/>
    <w:rsid w:val="000D6DC9"/>
    <w:rsid w:val="000D719E"/>
    <w:rsid w:val="000E11C4"/>
    <w:rsid w:val="000E2826"/>
    <w:rsid w:val="000E2CEA"/>
    <w:rsid w:val="000E6DD1"/>
    <w:rsid w:val="000F051C"/>
    <w:rsid w:val="000F3CE4"/>
    <w:rsid w:val="000F7273"/>
    <w:rsid w:val="0010070B"/>
    <w:rsid w:val="00100873"/>
    <w:rsid w:val="00103E5D"/>
    <w:rsid w:val="00104452"/>
    <w:rsid w:val="00104ED5"/>
    <w:rsid w:val="00105B8F"/>
    <w:rsid w:val="00105D7D"/>
    <w:rsid w:val="00106C5C"/>
    <w:rsid w:val="001070E2"/>
    <w:rsid w:val="00110493"/>
    <w:rsid w:val="00110B7D"/>
    <w:rsid w:val="001127B7"/>
    <w:rsid w:val="00112CF0"/>
    <w:rsid w:val="00116133"/>
    <w:rsid w:val="001207AF"/>
    <w:rsid w:val="001212D8"/>
    <w:rsid w:val="00121571"/>
    <w:rsid w:val="001222AB"/>
    <w:rsid w:val="0012267D"/>
    <w:rsid w:val="00122C07"/>
    <w:rsid w:val="00123D68"/>
    <w:rsid w:val="00126DAC"/>
    <w:rsid w:val="0012711D"/>
    <w:rsid w:val="001302D6"/>
    <w:rsid w:val="00130F1A"/>
    <w:rsid w:val="0013108D"/>
    <w:rsid w:val="001314C6"/>
    <w:rsid w:val="00131548"/>
    <w:rsid w:val="00131FA9"/>
    <w:rsid w:val="00134C19"/>
    <w:rsid w:val="00135313"/>
    <w:rsid w:val="0013563D"/>
    <w:rsid w:val="00136DEC"/>
    <w:rsid w:val="0013735D"/>
    <w:rsid w:val="0013777C"/>
    <w:rsid w:val="00140551"/>
    <w:rsid w:val="0014061C"/>
    <w:rsid w:val="001452DC"/>
    <w:rsid w:val="00146795"/>
    <w:rsid w:val="00152F64"/>
    <w:rsid w:val="00153AA2"/>
    <w:rsid w:val="00157F9F"/>
    <w:rsid w:val="001644A3"/>
    <w:rsid w:val="00166418"/>
    <w:rsid w:val="001668D4"/>
    <w:rsid w:val="00166EDF"/>
    <w:rsid w:val="00167415"/>
    <w:rsid w:val="00170897"/>
    <w:rsid w:val="0017335F"/>
    <w:rsid w:val="00175B64"/>
    <w:rsid w:val="00175EFA"/>
    <w:rsid w:val="00177EDA"/>
    <w:rsid w:val="0018051F"/>
    <w:rsid w:val="00181985"/>
    <w:rsid w:val="00182F3E"/>
    <w:rsid w:val="001833BA"/>
    <w:rsid w:val="0018389F"/>
    <w:rsid w:val="00185778"/>
    <w:rsid w:val="00186203"/>
    <w:rsid w:val="00190922"/>
    <w:rsid w:val="0019110A"/>
    <w:rsid w:val="00191FAD"/>
    <w:rsid w:val="001924CE"/>
    <w:rsid w:val="001932E1"/>
    <w:rsid w:val="001937F7"/>
    <w:rsid w:val="00197052"/>
    <w:rsid w:val="001976C9"/>
    <w:rsid w:val="001A33E3"/>
    <w:rsid w:val="001A38D3"/>
    <w:rsid w:val="001A5721"/>
    <w:rsid w:val="001B1634"/>
    <w:rsid w:val="001B1F39"/>
    <w:rsid w:val="001B396B"/>
    <w:rsid w:val="001B4516"/>
    <w:rsid w:val="001B4A63"/>
    <w:rsid w:val="001B4E04"/>
    <w:rsid w:val="001C1D6A"/>
    <w:rsid w:val="001C42EF"/>
    <w:rsid w:val="001C517B"/>
    <w:rsid w:val="001C6558"/>
    <w:rsid w:val="001D0784"/>
    <w:rsid w:val="001D0B46"/>
    <w:rsid w:val="001D230D"/>
    <w:rsid w:val="001D3041"/>
    <w:rsid w:val="001D3D55"/>
    <w:rsid w:val="001D3D6F"/>
    <w:rsid w:val="001D5CBC"/>
    <w:rsid w:val="001D7A34"/>
    <w:rsid w:val="001E087B"/>
    <w:rsid w:val="001E1461"/>
    <w:rsid w:val="001E21AF"/>
    <w:rsid w:val="001E3C14"/>
    <w:rsid w:val="001E45AC"/>
    <w:rsid w:val="001E5A36"/>
    <w:rsid w:val="001E7377"/>
    <w:rsid w:val="001F1D3E"/>
    <w:rsid w:val="001F24CF"/>
    <w:rsid w:val="001F2AEB"/>
    <w:rsid w:val="001F2EEC"/>
    <w:rsid w:val="001F30F1"/>
    <w:rsid w:val="001F36FB"/>
    <w:rsid w:val="001F4B76"/>
    <w:rsid w:val="001F56EC"/>
    <w:rsid w:val="001F6DBE"/>
    <w:rsid w:val="002005F1"/>
    <w:rsid w:val="00203952"/>
    <w:rsid w:val="00203D00"/>
    <w:rsid w:val="0020508C"/>
    <w:rsid w:val="00206FB7"/>
    <w:rsid w:val="00207220"/>
    <w:rsid w:val="002110CD"/>
    <w:rsid w:val="002114C1"/>
    <w:rsid w:val="0021213B"/>
    <w:rsid w:val="00212A21"/>
    <w:rsid w:val="00213733"/>
    <w:rsid w:val="00215054"/>
    <w:rsid w:val="00220492"/>
    <w:rsid w:val="00221A8E"/>
    <w:rsid w:val="00222AC4"/>
    <w:rsid w:val="00222B4F"/>
    <w:rsid w:val="00223658"/>
    <w:rsid w:val="00223A7A"/>
    <w:rsid w:val="00223EEB"/>
    <w:rsid w:val="00232EDB"/>
    <w:rsid w:val="00233557"/>
    <w:rsid w:val="0023763B"/>
    <w:rsid w:val="00237FE4"/>
    <w:rsid w:val="0023A6B7"/>
    <w:rsid w:val="00240DCD"/>
    <w:rsid w:val="00240EB4"/>
    <w:rsid w:val="00241DCB"/>
    <w:rsid w:val="00243028"/>
    <w:rsid w:val="00243320"/>
    <w:rsid w:val="00243CFF"/>
    <w:rsid w:val="002460E6"/>
    <w:rsid w:val="00246B6D"/>
    <w:rsid w:val="0025026D"/>
    <w:rsid w:val="00252A82"/>
    <w:rsid w:val="0025659B"/>
    <w:rsid w:val="00257036"/>
    <w:rsid w:val="002612F5"/>
    <w:rsid w:val="00262EF3"/>
    <w:rsid w:val="002655C7"/>
    <w:rsid w:val="00265E51"/>
    <w:rsid w:val="0026701C"/>
    <w:rsid w:val="0027034F"/>
    <w:rsid w:val="00275176"/>
    <w:rsid w:val="00275CA5"/>
    <w:rsid w:val="0027770C"/>
    <w:rsid w:val="00280454"/>
    <w:rsid w:val="00280556"/>
    <w:rsid w:val="00282491"/>
    <w:rsid w:val="002827DE"/>
    <w:rsid w:val="00283369"/>
    <w:rsid w:val="00283795"/>
    <w:rsid w:val="0028527E"/>
    <w:rsid w:val="00286717"/>
    <w:rsid w:val="002868A6"/>
    <w:rsid w:val="002934F3"/>
    <w:rsid w:val="00293CE4"/>
    <w:rsid w:val="002941FA"/>
    <w:rsid w:val="00294BFB"/>
    <w:rsid w:val="00295688"/>
    <w:rsid w:val="00296793"/>
    <w:rsid w:val="0029728E"/>
    <w:rsid w:val="002A0C98"/>
    <w:rsid w:val="002A39F9"/>
    <w:rsid w:val="002B61D8"/>
    <w:rsid w:val="002B7A73"/>
    <w:rsid w:val="002C153F"/>
    <w:rsid w:val="002C19BC"/>
    <w:rsid w:val="002C1DC1"/>
    <w:rsid w:val="002C2A33"/>
    <w:rsid w:val="002C2B76"/>
    <w:rsid w:val="002C3D0C"/>
    <w:rsid w:val="002C4E3B"/>
    <w:rsid w:val="002C5DB7"/>
    <w:rsid w:val="002C6E1F"/>
    <w:rsid w:val="002C7818"/>
    <w:rsid w:val="002C7CC5"/>
    <w:rsid w:val="002D07DE"/>
    <w:rsid w:val="002D2B08"/>
    <w:rsid w:val="002D4676"/>
    <w:rsid w:val="002D57C1"/>
    <w:rsid w:val="002D629A"/>
    <w:rsid w:val="002D665E"/>
    <w:rsid w:val="002D6675"/>
    <w:rsid w:val="002E1034"/>
    <w:rsid w:val="002E176F"/>
    <w:rsid w:val="002E1C81"/>
    <w:rsid w:val="002E2937"/>
    <w:rsid w:val="002E5AD6"/>
    <w:rsid w:val="002E6270"/>
    <w:rsid w:val="002F47F3"/>
    <w:rsid w:val="002F4875"/>
    <w:rsid w:val="002F6B08"/>
    <w:rsid w:val="002F7CB6"/>
    <w:rsid w:val="00301D96"/>
    <w:rsid w:val="00304B3C"/>
    <w:rsid w:val="0030608A"/>
    <w:rsid w:val="0030703F"/>
    <w:rsid w:val="00307106"/>
    <w:rsid w:val="0031077C"/>
    <w:rsid w:val="0031126A"/>
    <w:rsid w:val="0031447F"/>
    <w:rsid w:val="00316021"/>
    <w:rsid w:val="00321134"/>
    <w:rsid w:val="00322B1F"/>
    <w:rsid w:val="00323684"/>
    <w:rsid w:val="00323712"/>
    <w:rsid w:val="003238CA"/>
    <w:rsid w:val="00327C1B"/>
    <w:rsid w:val="003312E6"/>
    <w:rsid w:val="00332CDA"/>
    <w:rsid w:val="00332FB0"/>
    <w:rsid w:val="00334A83"/>
    <w:rsid w:val="00335D39"/>
    <w:rsid w:val="0033616B"/>
    <w:rsid w:val="00337246"/>
    <w:rsid w:val="0034039D"/>
    <w:rsid w:val="00341F77"/>
    <w:rsid w:val="0034658D"/>
    <w:rsid w:val="00347657"/>
    <w:rsid w:val="00347D99"/>
    <w:rsid w:val="00351392"/>
    <w:rsid w:val="00353391"/>
    <w:rsid w:val="00355E20"/>
    <w:rsid w:val="00356D0E"/>
    <w:rsid w:val="00357343"/>
    <w:rsid w:val="00362338"/>
    <w:rsid w:val="00366970"/>
    <w:rsid w:val="00367DB7"/>
    <w:rsid w:val="00370264"/>
    <w:rsid w:val="00370558"/>
    <w:rsid w:val="0037273E"/>
    <w:rsid w:val="00373501"/>
    <w:rsid w:val="0037478D"/>
    <w:rsid w:val="00374BD6"/>
    <w:rsid w:val="0037585C"/>
    <w:rsid w:val="00376204"/>
    <w:rsid w:val="00376A46"/>
    <w:rsid w:val="00377871"/>
    <w:rsid w:val="003801C2"/>
    <w:rsid w:val="00381259"/>
    <w:rsid w:val="003818FF"/>
    <w:rsid w:val="00382B13"/>
    <w:rsid w:val="00383F45"/>
    <w:rsid w:val="003846E8"/>
    <w:rsid w:val="00384719"/>
    <w:rsid w:val="00387CAD"/>
    <w:rsid w:val="003901BC"/>
    <w:rsid w:val="0039081E"/>
    <w:rsid w:val="003915DB"/>
    <w:rsid w:val="00391CF4"/>
    <w:rsid w:val="00391F76"/>
    <w:rsid w:val="00394202"/>
    <w:rsid w:val="00395115"/>
    <w:rsid w:val="0039741A"/>
    <w:rsid w:val="003A00B2"/>
    <w:rsid w:val="003A08B7"/>
    <w:rsid w:val="003A1237"/>
    <w:rsid w:val="003A2979"/>
    <w:rsid w:val="003A2C8D"/>
    <w:rsid w:val="003A5E45"/>
    <w:rsid w:val="003A60FD"/>
    <w:rsid w:val="003A623C"/>
    <w:rsid w:val="003A772F"/>
    <w:rsid w:val="003B1495"/>
    <w:rsid w:val="003B1F29"/>
    <w:rsid w:val="003B3238"/>
    <w:rsid w:val="003B4DAA"/>
    <w:rsid w:val="003C2491"/>
    <w:rsid w:val="003C46DE"/>
    <w:rsid w:val="003C5896"/>
    <w:rsid w:val="003C61C4"/>
    <w:rsid w:val="003C6655"/>
    <w:rsid w:val="003D027B"/>
    <w:rsid w:val="003D0A92"/>
    <w:rsid w:val="003D2F35"/>
    <w:rsid w:val="003D55F5"/>
    <w:rsid w:val="003D5B04"/>
    <w:rsid w:val="003E0C16"/>
    <w:rsid w:val="003E20C1"/>
    <w:rsid w:val="003E2103"/>
    <w:rsid w:val="003E22DD"/>
    <w:rsid w:val="003F0111"/>
    <w:rsid w:val="003F1D6E"/>
    <w:rsid w:val="003F209D"/>
    <w:rsid w:val="003F249B"/>
    <w:rsid w:val="003F2519"/>
    <w:rsid w:val="003F32BD"/>
    <w:rsid w:val="003F7476"/>
    <w:rsid w:val="00401EA1"/>
    <w:rsid w:val="004020A8"/>
    <w:rsid w:val="00402BBF"/>
    <w:rsid w:val="00403091"/>
    <w:rsid w:val="00404B49"/>
    <w:rsid w:val="00405F56"/>
    <w:rsid w:val="00406C74"/>
    <w:rsid w:val="0040740A"/>
    <w:rsid w:val="00407A4E"/>
    <w:rsid w:val="00407AA1"/>
    <w:rsid w:val="004102F2"/>
    <w:rsid w:val="00411005"/>
    <w:rsid w:val="00412ABB"/>
    <w:rsid w:val="0041418A"/>
    <w:rsid w:val="0041660E"/>
    <w:rsid w:val="00421D49"/>
    <w:rsid w:val="00422CA4"/>
    <w:rsid w:val="00423920"/>
    <w:rsid w:val="0043033B"/>
    <w:rsid w:val="0043392E"/>
    <w:rsid w:val="00435234"/>
    <w:rsid w:val="0044103A"/>
    <w:rsid w:val="00443701"/>
    <w:rsid w:val="004452C5"/>
    <w:rsid w:val="004454B8"/>
    <w:rsid w:val="004501BA"/>
    <w:rsid w:val="00451E63"/>
    <w:rsid w:val="00451FF7"/>
    <w:rsid w:val="00455148"/>
    <w:rsid w:val="00461E6E"/>
    <w:rsid w:val="00462240"/>
    <w:rsid w:val="00467D3A"/>
    <w:rsid w:val="00471CC8"/>
    <w:rsid w:val="00471D85"/>
    <w:rsid w:val="00472B30"/>
    <w:rsid w:val="00473129"/>
    <w:rsid w:val="004753C5"/>
    <w:rsid w:val="004769E3"/>
    <w:rsid w:val="00476AFB"/>
    <w:rsid w:val="004818CF"/>
    <w:rsid w:val="00482300"/>
    <w:rsid w:val="0048294A"/>
    <w:rsid w:val="004835AD"/>
    <w:rsid w:val="00483EDB"/>
    <w:rsid w:val="0048660E"/>
    <w:rsid w:val="00487D63"/>
    <w:rsid w:val="0049032B"/>
    <w:rsid w:val="00490CC6"/>
    <w:rsid w:val="00491CD8"/>
    <w:rsid w:val="00492474"/>
    <w:rsid w:val="004944D0"/>
    <w:rsid w:val="004945A1"/>
    <w:rsid w:val="00495247"/>
    <w:rsid w:val="00497471"/>
    <w:rsid w:val="004A1E5D"/>
    <w:rsid w:val="004A2D2F"/>
    <w:rsid w:val="004A305F"/>
    <w:rsid w:val="004A42D3"/>
    <w:rsid w:val="004A471A"/>
    <w:rsid w:val="004A4A62"/>
    <w:rsid w:val="004A6DDB"/>
    <w:rsid w:val="004B0035"/>
    <w:rsid w:val="004B17B2"/>
    <w:rsid w:val="004B3612"/>
    <w:rsid w:val="004B3D42"/>
    <w:rsid w:val="004B4CBB"/>
    <w:rsid w:val="004B53BD"/>
    <w:rsid w:val="004B7F85"/>
    <w:rsid w:val="004C10F0"/>
    <w:rsid w:val="004C2453"/>
    <w:rsid w:val="004C493C"/>
    <w:rsid w:val="004C59B1"/>
    <w:rsid w:val="004C70F2"/>
    <w:rsid w:val="004D0470"/>
    <w:rsid w:val="004D1C86"/>
    <w:rsid w:val="004D309A"/>
    <w:rsid w:val="004D4D51"/>
    <w:rsid w:val="004D5D3C"/>
    <w:rsid w:val="004D6146"/>
    <w:rsid w:val="004E0129"/>
    <w:rsid w:val="004E1383"/>
    <w:rsid w:val="004E2087"/>
    <w:rsid w:val="004E7EF1"/>
    <w:rsid w:val="004F037E"/>
    <w:rsid w:val="004F0884"/>
    <w:rsid w:val="004F1D8E"/>
    <w:rsid w:val="004F5643"/>
    <w:rsid w:val="004F71E9"/>
    <w:rsid w:val="00501625"/>
    <w:rsid w:val="0050281E"/>
    <w:rsid w:val="005041E2"/>
    <w:rsid w:val="00504504"/>
    <w:rsid w:val="005057CA"/>
    <w:rsid w:val="0050612D"/>
    <w:rsid w:val="0050671F"/>
    <w:rsid w:val="00512570"/>
    <w:rsid w:val="00514209"/>
    <w:rsid w:val="00515443"/>
    <w:rsid w:val="00516151"/>
    <w:rsid w:val="00516EDD"/>
    <w:rsid w:val="00517042"/>
    <w:rsid w:val="00521B89"/>
    <w:rsid w:val="00522317"/>
    <w:rsid w:val="005234A5"/>
    <w:rsid w:val="0052434F"/>
    <w:rsid w:val="0052482C"/>
    <w:rsid w:val="00526AB7"/>
    <w:rsid w:val="00530858"/>
    <w:rsid w:val="00530885"/>
    <w:rsid w:val="0053220A"/>
    <w:rsid w:val="00532CFE"/>
    <w:rsid w:val="00532D7C"/>
    <w:rsid w:val="00533C15"/>
    <w:rsid w:val="00536E9D"/>
    <w:rsid w:val="005419A3"/>
    <w:rsid w:val="0054270E"/>
    <w:rsid w:val="00543614"/>
    <w:rsid w:val="0054587B"/>
    <w:rsid w:val="005473C9"/>
    <w:rsid w:val="00547FA5"/>
    <w:rsid w:val="0055165B"/>
    <w:rsid w:val="005516A8"/>
    <w:rsid w:val="00552C60"/>
    <w:rsid w:val="0055345A"/>
    <w:rsid w:val="0055419B"/>
    <w:rsid w:val="0055434D"/>
    <w:rsid w:val="0055470B"/>
    <w:rsid w:val="00556921"/>
    <w:rsid w:val="00561623"/>
    <w:rsid w:val="005638C8"/>
    <w:rsid w:val="005647BC"/>
    <w:rsid w:val="00565173"/>
    <w:rsid w:val="0056597B"/>
    <w:rsid w:val="00566635"/>
    <w:rsid w:val="00570FD9"/>
    <w:rsid w:val="005717FC"/>
    <w:rsid w:val="0057251E"/>
    <w:rsid w:val="00572C88"/>
    <w:rsid w:val="005802BF"/>
    <w:rsid w:val="0058156F"/>
    <w:rsid w:val="00582896"/>
    <w:rsid w:val="005830C0"/>
    <w:rsid w:val="00584781"/>
    <w:rsid w:val="00585169"/>
    <w:rsid w:val="00586F10"/>
    <w:rsid w:val="005901DF"/>
    <w:rsid w:val="005907DC"/>
    <w:rsid w:val="005913A8"/>
    <w:rsid w:val="00591C8E"/>
    <w:rsid w:val="0059455A"/>
    <w:rsid w:val="00595EA2"/>
    <w:rsid w:val="00597449"/>
    <w:rsid w:val="00597E34"/>
    <w:rsid w:val="005A05C5"/>
    <w:rsid w:val="005A143A"/>
    <w:rsid w:val="005A1FEC"/>
    <w:rsid w:val="005A2B60"/>
    <w:rsid w:val="005A2EED"/>
    <w:rsid w:val="005A359F"/>
    <w:rsid w:val="005A524F"/>
    <w:rsid w:val="005B1D90"/>
    <w:rsid w:val="005B488E"/>
    <w:rsid w:val="005B4B56"/>
    <w:rsid w:val="005B4C21"/>
    <w:rsid w:val="005C2583"/>
    <w:rsid w:val="005C2D2E"/>
    <w:rsid w:val="005C2E0E"/>
    <w:rsid w:val="005C3028"/>
    <w:rsid w:val="005C4334"/>
    <w:rsid w:val="005C458C"/>
    <w:rsid w:val="005C6A9D"/>
    <w:rsid w:val="005C7BFF"/>
    <w:rsid w:val="005D0042"/>
    <w:rsid w:val="005D08E3"/>
    <w:rsid w:val="005D15EB"/>
    <w:rsid w:val="005D2154"/>
    <w:rsid w:val="005D52E5"/>
    <w:rsid w:val="005D6EB5"/>
    <w:rsid w:val="005D7A5F"/>
    <w:rsid w:val="005E006D"/>
    <w:rsid w:val="005E0923"/>
    <w:rsid w:val="005E0AE9"/>
    <w:rsid w:val="005E23FF"/>
    <w:rsid w:val="005E6AA0"/>
    <w:rsid w:val="005F1DE2"/>
    <w:rsid w:val="005F2DE5"/>
    <w:rsid w:val="005F3ADF"/>
    <w:rsid w:val="005F3FD6"/>
    <w:rsid w:val="005F6398"/>
    <w:rsid w:val="005F6D08"/>
    <w:rsid w:val="005F6F66"/>
    <w:rsid w:val="005F719C"/>
    <w:rsid w:val="0060099A"/>
    <w:rsid w:val="00600F83"/>
    <w:rsid w:val="006015E9"/>
    <w:rsid w:val="00601A67"/>
    <w:rsid w:val="0060384B"/>
    <w:rsid w:val="00603A0E"/>
    <w:rsid w:val="00607F97"/>
    <w:rsid w:val="00610081"/>
    <w:rsid w:val="0061099F"/>
    <w:rsid w:val="00610B08"/>
    <w:rsid w:val="00611F34"/>
    <w:rsid w:val="00612078"/>
    <w:rsid w:val="0061279B"/>
    <w:rsid w:val="00612B6F"/>
    <w:rsid w:val="00612D9A"/>
    <w:rsid w:val="006136F8"/>
    <w:rsid w:val="00614396"/>
    <w:rsid w:val="00615D98"/>
    <w:rsid w:val="00615DBC"/>
    <w:rsid w:val="00620690"/>
    <w:rsid w:val="00620CEA"/>
    <w:rsid w:val="006227AC"/>
    <w:rsid w:val="0062492F"/>
    <w:rsid w:val="006274CA"/>
    <w:rsid w:val="006275A0"/>
    <w:rsid w:val="006278F0"/>
    <w:rsid w:val="00627B54"/>
    <w:rsid w:val="006323C4"/>
    <w:rsid w:val="00632F60"/>
    <w:rsid w:val="006338DD"/>
    <w:rsid w:val="00633B12"/>
    <w:rsid w:val="00634CE3"/>
    <w:rsid w:val="006351F9"/>
    <w:rsid w:val="00635220"/>
    <w:rsid w:val="006356FA"/>
    <w:rsid w:val="00636BF0"/>
    <w:rsid w:val="00640646"/>
    <w:rsid w:val="00641417"/>
    <w:rsid w:val="006419F0"/>
    <w:rsid w:val="0064210A"/>
    <w:rsid w:val="0064260B"/>
    <w:rsid w:val="00643531"/>
    <w:rsid w:val="00650371"/>
    <w:rsid w:val="006515F6"/>
    <w:rsid w:val="00653298"/>
    <w:rsid w:val="00653BEB"/>
    <w:rsid w:val="00654338"/>
    <w:rsid w:val="00657461"/>
    <w:rsid w:val="00661405"/>
    <w:rsid w:val="00661712"/>
    <w:rsid w:val="006618CE"/>
    <w:rsid w:val="006619E7"/>
    <w:rsid w:val="00661C8A"/>
    <w:rsid w:val="006633D7"/>
    <w:rsid w:val="00663480"/>
    <w:rsid w:val="0066424B"/>
    <w:rsid w:val="00664C08"/>
    <w:rsid w:val="0066507D"/>
    <w:rsid w:val="00670D80"/>
    <w:rsid w:val="00673C7D"/>
    <w:rsid w:val="00674C52"/>
    <w:rsid w:val="0067676F"/>
    <w:rsid w:val="00680B81"/>
    <w:rsid w:val="00681481"/>
    <w:rsid w:val="00681D08"/>
    <w:rsid w:val="00682BB4"/>
    <w:rsid w:val="00682FFB"/>
    <w:rsid w:val="00683E03"/>
    <w:rsid w:val="00684890"/>
    <w:rsid w:val="00684D04"/>
    <w:rsid w:val="0068613E"/>
    <w:rsid w:val="006868BE"/>
    <w:rsid w:val="0068711D"/>
    <w:rsid w:val="00690A9B"/>
    <w:rsid w:val="00690AA0"/>
    <w:rsid w:val="00692042"/>
    <w:rsid w:val="00693CDC"/>
    <w:rsid w:val="00694475"/>
    <w:rsid w:val="00695801"/>
    <w:rsid w:val="006A31EF"/>
    <w:rsid w:val="006A3405"/>
    <w:rsid w:val="006A3991"/>
    <w:rsid w:val="006A3A5B"/>
    <w:rsid w:val="006A486C"/>
    <w:rsid w:val="006A5076"/>
    <w:rsid w:val="006A723A"/>
    <w:rsid w:val="006B2F31"/>
    <w:rsid w:val="006B330A"/>
    <w:rsid w:val="006B3B73"/>
    <w:rsid w:val="006B7700"/>
    <w:rsid w:val="006B7D65"/>
    <w:rsid w:val="006C0479"/>
    <w:rsid w:val="006C0F24"/>
    <w:rsid w:val="006C2A6A"/>
    <w:rsid w:val="006C2CF0"/>
    <w:rsid w:val="006C46F4"/>
    <w:rsid w:val="006C4DE4"/>
    <w:rsid w:val="006C56FC"/>
    <w:rsid w:val="006C5E50"/>
    <w:rsid w:val="006C7092"/>
    <w:rsid w:val="006C7465"/>
    <w:rsid w:val="006D1516"/>
    <w:rsid w:val="006D5092"/>
    <w:rsid w:val="006D5C84"/>
    <w:rsid w:val="006E14D6"/>
    <w:rsid w:val="006E1FE8"/>
    <w:rsid w:val="006E4CDB"/>
    <w:rsid w:val="006E56E7"/>
    <w:rsid w:val="006E62CC"/>
    <w:rsid w:val="006E681A"/>
    <w:rsid w:val="006F18D3"/>
    <w:rsid w:val="006F1F7B"/>
    <w:rsid w:val="006F2560"/>
    <w:rsid w:val="006F43D3"/>
    <w:rsid w:val="006F6CD1"/>
    <w:rsid w:val="006F6FBD"/>
    <w:rsid w:val="007009A6"/>
    <w:rsid w:val="00701FBE"/>
    <w:rsid w:val="00702865"/>
    <w:rsid w:val="00704D61"/>
    <w:rsid w:val="00715876"/>
    <w:rsid w:val="00715943"/>
    <w:rsid w:val="00721295"/>
    <w:rsid w:val="0072231E"/>
    <w:rsid w:val="00723D72"/>
    <w:rsid w:val="00723F22"/>
    <w:rsid w:val="00723FC0"/>
    <w:rsid w:val="00725533"/>
    <w:rsid w:val="00725FCF"/>
    <w:rsid w:val="00726EAB"/>
    <w:rsid w:val="007271D1"/>
    <w:rsid w:val="00730977"/>
    <w:rsid w:val="00730F7E"/>
    <w:rsid w:val="00734528"/>
    <w:rsid w:val="00734E59"/>
    <w:rsid w:val="007358A3"/>
    <w:rsid w:val="0073629E"/>
    <w:rsid w:val="00737834"/>
    <w:rsid w:val="00740A8E"/>
    <w:rsid w:val="007417BD"/>
    <w:rsid w:val="00741E0C"/>
    <w:rsid w:val="00742CC9"/>
    <w:rsid w:val="007434AA"/>
    <w:rsid w:val="00743760"/>
    <w:rsid w:val="00744C9F"/>
    <w:rsid w:val="0074572E"/>
    <w:rsid w:val="00746967"/>
    <w:rsid w:val="00746AAA"/>
    <w:rsid w:val="00746B79"/>
    <w:rsid w:val="00747F8B"/>
    <w:rsid w:val="007519C1"/>
    <w:rsid w:val="007523BC"/>
    <w:rsid w:val="00752ACD"/>
    <w:rsid w:val="00757373"/>
    <w:rsid w:val="00757BDB"/>
    <w:rsid w:val="007605F5"/>
    <w:rsid w:val="00762B75"/>
    <w:rsid w:val="0076333F"/>
    <w:rsid w:val="00763E20"/>
    <w:rsid w:val="00764260"/>
    <w:rsid w:val="0076654C"/>
    <w:rsid w:val="007672C9"/>
    <w:rsid w:val="0077013F"/>
    <w:rsid w:val="00771AB3"/>
    <w:rsid w:val="00772585"/>
    <w:rsid w:val="00772CFB"/>
    <w:rsid w:val="007768A9"/>
    <w:rsid w:val="00777DCD"/>
    <w:rsid w:val="0077A3D1"/>
    <w:rsid w:val="00781380"/>
    <w:rsid w:val="007821D9"/>
    <w:rsid w:val="00782AD1"/>
    <w:rsid w:val="007849ED"/>
    <w:rsid w:val="00786CA4"/>
    <w:rsid w:val="007879EF"/>
    <w:rsid w:val="007902D6"/>
    <w:rsid w:val="00794DC4"/>
    <w:rsid w:val="007953AE"/>
    <w:rsid w:val="007965D2"/>
    <w:rsid w:val="007A1CF2"/>
    <w:rsid w:val="007A33F0"/>
    <w:rsid w:val="007A39D1"/>
    <w:rsid w:val="007A4567"/>
    <w:rsid w:val="007A49B7"/>
    <w:rsid w:val="007A5B42"/>
    <w:rsid w:val="007A5BF9"/>
    <w:rsid w:val="007A6021"/>
    <w:rsid w:val="007A7078"/>
    <w:rsid w:val="007B05EC"/>
    <w:rsid w:val="007B1750"/>
    <w:rsid w:val="007B2AA3"/>
    <w:rsid w:val="007B5211"/>
    <w:rsid w:val="007B6FBD"/>
    <w:rsid w:val="007C1721"/>
    <w:rsid w:val="007C21E0"/>
    <w:rsid w:val="007C63B8"/>
    <w:rsid w:val="007C78D9"/>
    <w:rsid w:val="007D2673"/>
    <w:rsid w:val="007D2D0C"/>
    <w:rsid w:val="007D750F"/>
    <w:rsid w:val="007D7C43"/>
    <w:rsid w:val="007E364B"/>
    <w:rsid w:val="007E647A"/>
    <w:rsid w:val="007E7457"/>
    <w:rsid w:val="007F037A"/>
    <w:rsid w:val="007F1DA2"/>
    <w:rsid w:val="007F273E"/>
    <w:rsid w:val="007F3436"/>
    <w:rsid w:val="007F481D"/>
    <w:rsid w:val="007F617F"/>
    <w:rsid w:val="007F6C98"/>
    <w:rsid w:val="00800ECC"/>
    <w:rsid w:val="00801190"/>
    <w:rsid w:val="00801C02"/>
    <w:rsid w:val="00802FC6"/>
    <w:rsid w:val="00803CD7"/>
    <w:rsid w:val="0080551F"/>
    <w:rsid w:val="00805C83"/>
    <w:rsid w:val="00810807"/>
    <w:rsid w:val="00810DA4"/>
    <w:rsid w:val="008111D5"/>
    <w:rsid w:val="008117B6"/>
    <w:rsid w:val="00812909"/>
    <w:rsid w:val="008135E9"/>
    <w:rsid w:val="00813A17"/>
    <w:rsid w:val="00814F1B"/>
    <w:rsid w:val="00820C6F"/>
    <w:rsid w:val="008251F4"/>
    <w:rsid w:val="00825737"/>
    <w:rsid w:val="00827C44"/>
    <w:rsid w:val="00830545"/>
    <w:rsid w:val="00831757"/>
    <w:rsid w:val="00831981"/>
    <w:rsid w:val="0083262D"/>
    <w:rsid w:val="00832C45"/>
    <w:rsid w:val="00835EB4"/>
    <w:rsid w:val="00835F31"/>
    <w:rsid w:val="00836106"/>
    <w:rsid w:val="00842768"/>
    <w:rsid w:val="00842AC4"/>
    <w:rsid w:val="00842DBA"/>
    <w:rsid w:val="00845CA0"/>
    <w:rsid w:val="0085115F"/>
    <w:rsid w:val="008514DB"/>
    <w:rsid w:val="008517F9"/>
    <w:rsid w:val="00852E59"/>
    <w:rsid w:val="0085455B"/>
    <w:rsid w:val="00856862"/>
    <w:rsid w:val="00862E57"/>
    <w:rsid w:val="0086356B"/>
    <w:rsid w:val="008639B7"/>
    <w:rsid w:val="008647C7"/>
    <w:rsid w:val="00864803"/>
    <w:rsid w:val="008653F1"/>
    <w:rsid w:val="0086797A"/>
    <w:rsid w:val="0087276C"/>
    <w:rsid w:val="008733A7"/>
    <w:rsid w:val="0087384A"/>
    <w:rsid w:val="00873CE5"/>
    <w:rsid w:val="00874FEA"/>
    <w:rsid w:val="0087574D"/>
    <w:rsid w:val="00875A5C"/>
    <w:rsid w:val="00877571"/>
    <w:rsid w:val="00877C7C"/>
    <w:rsid w:val="008810D1"/>
    <w:rsid w:val="00881E1F"/>
    <w:rsid w:val="00881EC4"/>
    <w:rsid w:val="00884E3C"/>
    <w:rsid w:val="00885269"/>
    <w:rsid w:val="00886664"/>
    <w:rsid w:val="0088713C"/>
    <w:rsid w:val="00887C97"/>
    <w:rsid w:val="00890021"/>
    <w:rsid w:val="00890556"/>
    <w:rsid w:val="0089154D"/>
    <w:rsid w:val="00891FA0"/>
    <w:rsid w:val="00892FE3"/>
    <w:rsid w:val="00893116"/>
    <w:rsid w:val="008951FA"/>
    <w:rsid w:val="00895CD8"/>
    <w:rsid w:val="00895E54"/>
    <w:rsid w:val="008963FF"/>
    <w:rsid w:val="008A02BB"/>
    <w:rsid w:val="008A02DD"/>
    <w:rsid w:val="008A232A"/>
    <w:rsid w:val="008A2CE1"/>
    <w:rsid w:val="008A53DC"/>
    <w:rsid w:val="008B00FC"/>
    <w:rsid w:val="008B06A5"/>
    <w:rsid w:val="008B2C48"/>
    <w:rsid w:val="008B43FA"/>
    <w:rsid w:val="008B4905"/>
    <w:rsid w:val="008B4C67"/>
    <w:rsid w:val="008B6006"/>
    <w:rsid w:val="008B61BB"/>
    <w:rsid w:val="008B6D26"/>
    <w:rsid w:val="008B7DBB"/>
    <w:rsid w:val="008C0009"/>
    <w:rsid w:val="008C0972"/>
    <w:rsid w:val="008C0A40"/>
    <w:rsid w:val="008C27CB"/>
    <w:rsid w:val="008C283D"/>
    <w:rsid w:val="008C5CF8"/>
    <w:rsid w:val="008C7638"/>
    <w:rsid w:val="008C7807"/>
    <w:rsid w:val="008C7945"/>
    <w:rsid w:val="008C7A72"/>
    <w:rsid w:val="008C7D67"/>
    <w:rsid w:val="008C7DDE"/>
    <w:rsid w:val="008C7F77"/>
    <w:rsid w:val="008D16C2"/>
    <w:rsid w:val="008D44A5"/>
    <w:rsid w:val="008D46F8"/>
    <w:rsid w:val="008D5336"/>
    <w:rsid w:val="008D5F76"/>
    <w:rsid w:val="008D60FD"/>
    <w:rsid w:val="008D7133"/>
    <w:rsid w:val="008D7B8F"/>
    <w:rsid w:val="008D7DD8"/>
    <w:rsid w:val="008D7F65"/>
    <w:rsid w:val="008E106E"/>
    <w:rsid w:val="008E2D98"/>
    <w:rsid w:val="008E4CD7"/>
    <w:rsid w:val="008E6975"/>
    <w:rsid w:val="008F025B"/>
    <w:rsid w:val="008F04CF"/>
    <w:rsid w:val="008F1F89"/>
    <w:rsid w:val="008F218D"/>
    <w:rsid w:val="008F27F1"/>
    <w:rsid w:val="008F2CA7"/>
    <w:rsid w:val="008F3635"/>
    <w:rsid w:val="008F4DC6"/>
    <w:rsid w:val="008F4F8E"/>
    <w:rsid w:val="008F5DEB"/>
    <w:rsid w:val="00901559"/>
    <w:rsid w:val="0090169C"/>
    <w:rsid w:val="00902CD3"/>
    <w:rsid w:val="00902EF1"/>
    <w:rsid w:val="00904172"/>
    <w:rsid w:val="00906234"/>
    <w:rsid w:val="00906489"/>
    <w:rsid w:val="00907626"/>
    <w:rsid w:val="009122C6"/>
    <w:rsid w:val="00914F05"/>
    <w:rsid w:val="0091740F"/>
    <w:rsid w:val="009230AC"/>
    <w:rsid w:val="0092652C"/>
    <w:rsid w:val="00933EB7"/>
    <w:rsid w:val="00934B49"/>
    <w:rsid w:val="00935202"/>
    <w:rsid w:val="009366FD"/>
    <w:rsid w:val="00937E4D"/>
    <w:rsid w:val="00940716"/>
    <w:rsid w:val="00941464"/>
    <w:rsid w:val="00941E89"/>
    <w:rsid w:val="00945307"/>
    <w:rsid w:val="00951672"/>
    <w:rsid w:val="00952565"/>
    <w:rsid w:val="009532A3"/>
    <w:rsid w:val="00953585"/>
    <w:rsid w:val="0095377D"/>
    <w:rsid w:val="009548E6"/>
    <w:rsid w:val="00957A08"/>
    <w:rsid w:val="0096023A"/>
    <w:rsid w:val="009607BC"/>
    <w:rsid w:val="00960B7D"/>
    <w:rsid w:val="00964A96"/>
    <w:rsid w:val="00967488"/>
    <w:rsid w:val="00970078"/>
    <w:rsid w:val="00970160"/>
    <w:rsid w:val="00970AD1"/>
    <w:rsid w:val="00970E49"/>
    <w:rsid w:val="00973218"/>
    <w:rsid w:val="009737B0"/>
    <w:rsid w:val="009749FD"/>
    <w:rsid w:val="0097600B"/>
    <w:rsid w:val="009765BD"/>
    <w:rsid w:val="00977F36"/>
    <w:rsid w:val="0098107C"/>
    <w:rsid w:val="00981165"/>
    <w:rsid w:val="0099017D"/>
    <w:rsid w:val="00991B71"/>
    <w:rsid w:val="00994F75"/>
    <w:rsid w:val="009965A3"/>
    <w:rsid w:val="009A18CE"/>
    <w:rsid w:val="009A1FB7"/>
    <w:rsid w:val="009A4150"/>
    <w:rsid w:val="009A4A62"/>
    <w:rsid w:val="009A5F36"/>
    <w:rsid w:val="009B0C5F"/>
    <w:rsid w:val="009B14C2"/>
    <w:rsid w:val="009B2C39"/>
    <w:rsid w:val="009B309F"/>
    <w:rsid w:val="009B3318"/>
    <w:rsid w:val="009B4D84"/>
    <w:rsid w:val="009B4E7A"/>
    <w:rsid w:val="009B6AE1"/>
    <w:rsid w:val="009C1BD2"/>
    <w:rsid w:val="009C4C77"/>
    <w:rsid w:val="009C65FF"/>
    <w:rsid w:val="009D319E"/>
    <w:rsid w:val="009D3B24"/>
    <w:rsid w:val="009D4606"/>
    <w:rsid w:val="009D4FC2"/>
    <w:rsid w:val="009D59FD"/>
    <w:rsid w:val="009E234A"/>
    <w:rsid w:val="009E5228"/>
    <w:rsid w:val="009E5D62"/>
    <w:rsid w:val="009E618B"/>
    <w:rsid w:val="009E6E30"/>
    <w:rsid w:val="009F0A48"/>
    <w:rsid w:val="009F0A74"/>
    <w:rsid w:val="009F0D60"/>
    <w:rsid w:val="009F2207"/>
    <w:rsid w:val="009F2629"/>
    <w:rsid w:val="009F55E1"/>
    <w:rsid w:val="009F6337"/>
    <w:rsid w:val="009F7A2B"/>
    <w:rsid w:val="00A00907"/>
    <w:rsid w:val="00A013E0"/>
    <w:rsid w:val="00A01868"/>
    <w:rsid w:val="00A054AE"/>
    <w:rsid w:val="00A055AE"/>
    <w:rsid w:val="00A1108B"/>
    <w:rsid w:val="00A1232B"/>
    <w:rsid w:val="00A12584"/>
    <w:rsid w:val="00A12C27"/>
    <w:rsid w:val="00A12E4F"/>
    <w:rsid w:val="00A138A2"/>
    <w:rsid w:val="00A13908"/>
    <w:rsid w:val="00A13CA1"/>
    <w:rsid w:val="00A14266"/>
    <w:rsid w:val="00A16F6D"/>
    <w:rsid w:val="00A171FE"/>
    <w:rsid w:val="00A2081B"/>
    <w:rsid w:val="00A2134E"/>
    <w:rsid w:val="00A21522"/>
    <w:rsid w:val="00A216F4"/>
    <w:rsid w:val="00A24B59"/>
    <w:rsid w:val="00A306C0"/>
    <w:rsid w:val="00A3303F"/>
    <w:rsid w:val="00A35C83"/>
    <w:rsid w:val="00A36A0A"/>
    <w:rsid w:val="00A36DD6"/>
    <w:rsid w:val="00A37F9C"/>
    <w:rsid w:val="00A41190"/>
    <w:rsid w:val="00A44815"/>
    <w:rsid w:val="00A45CCE"/>
    <w:rsid w:val="00A46401"/>
    <w:rsid w:val="00A46D0C"/>
    <w:rsid w:val="00A46E40"/>
    <w:rsid w:val="00A557D6"/>
    <w:rsid w:val="00A55E2B"/>
    <w:rsid w:val="00A5749E"/>
    <w:rsid w:val="00A57B21"/>
    <w:rsid w:val="00A57B3F"/>
    <w:rsid w:val="00A649C2"/>
    <w:rsid w:val="00A649E0"/>
    <w:rsid w:val="00A70517"/>
    <w:rsid w:val="00A71117"/>
    <w:rsid w:val="00A71323"/>
    <w:rsid w:val="00A72416"/>
    <w:rsid w:val="00A726EB"/>
    <w:rsid w:val="00A728D8"/>
    <w:rsid w:val="00A73ADC"/>
    <w:rsid w:val="00A74C9D"/>
    <w:rsid w:val="00A752E0"/>
    <w:rsid w:val="00A75C3C"/>
    <w:rsid w:val="00A76958"/>
    <w:rsid w:val="00A7703C"/>
    <w:rsid w:val="00A80FEA"/>
    <w:rsid w:val="00A82904"/>
    <w:rsid w:val="00A84992"/>
    <w:rsid w:val="00A901EB"/>
    <w:rsid w:val="00A902AA"/>
    <w:rsid w:val="00A927A5"/>
    <w:rsid w:val="00A92B3B"/>
    <w:rsid w:val="00A95C7A"/>
    <w:rsid w:val="00A95DBD"/>
    <w:rsid w:val="00A96552"/>
    <w:rsid w:val="00AA1BCE"/>
    <w:rsid w:val="00AA1EA0"/>
    <w:rsid w:val="00AA5340"/>
    <w:rsid w:val="00AA5DF0"/>
    <w:rsid w:val="00AA5EF7"/>
    <w:rsid w:val="00AA75EF"/>
    <w:rsid w:val="00AB00DE"/>
    <w:rsid w:val="00AB0D37"/>
    <w:rsid w:val="00AB1156"/>
    <w:rsid w:val="00AC3DB3"/>
    <w:rsid w:val="00AC3EDD"/>
    <w:rsid w:val="00AC3FAA"/>
    <w:rsid w:val="00AC4453"/>
    <w:rsid w:val="00AC4941"/>
    <w:rsid w:val="00AC498A"/>
    <w:rsid w:val="00AC6FB4"/>
    <w:rsid w:val="00AC760E"/>
    <w:rsid w:val="00AC79CF"/>
    <w:rsid w:val="00AD05A7"/>
    <w:rsid w:val="00AD25BC"/>
    <w:rsid w:val="00AD6044"/>
    <w:rsid w:val="00AD663E"/>
    <w:rsid w:val="00AE0233"/>
    <w:rsid w:val="00AE0935"/>
    <w:rsid w:val="00AE1043"/>
    <w:rsid w:val="00AE35FB"/>
    <w:rsid w:val="00AE5E23"/>
    <w:rsid w:val="00AF3221"/>
    <w:rsid w:val="00AF3C24"/>
    <w:rsid w:val="00AF3C34"/>
    <w:rsid w:val="00AF5251"/>
    <w:rsid w:val="00AF6E19"/>
    <w:rsid w:val="00B02AF4"/>
    <w:rsid w:val="00B02CD1"/>
    <w:rsid w:val="00B03285"/>
    <w:rsid w:val="00B06563"/>
    <w:rsid w:val="00B06D51"/>
    <w:rsid w:val="00B10010"/>
    <w:rsid w:val="00B10724"/>
    <w:rsid w:val="00B120EA"/>
    <w:rsid w:val="00B158C9"/>
    <w:rsid w:val="00B15CEC"/>
    <w:rsid w:val="00B170F3"/>
    <w:rsid w:val="00B2087E"/>
    <w:rsid w:val="00B20AED"/>
    <w:rsid w:val="00B20B1A"/>
    <w:rsid w:val="00B218FE"/>
    <w:rsid w:val="00B21BFF"/>
    <w:rsid w:val="00B22A07"/>
    <w:rsid w:val="00B22B1F"/>
    <w:rsid w:val="00B22C6E"/>
    <w:rsid w:val="00B22CF9"/>
    <w:rsid w:val="00B24B8B"/>
    <w:rsid w:val="00B252BB"/>
    <w:rsid w:val="00B310CF"/>
    <w:rsid w:val="00B32026"/>
    <w:rsid w:val="00B341F7"/>
    <w:rsid w:val="00B34E7B"/>
    <w:rsid w:val="00B34F1A"/>
    <w:rsid w:val="00B35462"/>
    <w:rsid w:val="00B356B5"/>
    <w:rsid w:val="00B421D3"/>
    <w:rsid w:val="00B4435E"/>
    <w:rsid w:val="00B44ACB"/>
    <w:rsid w:val="00B453C7"/>
    <w:rsid w:val="00B45849"/>
    <w:rsid w:val="00B45DF9"/>
    <w:rsid w:val="00B51222"/>
    <w:rsid w:val="00B5131E"/>
    <w:rsid w:val="00B516E4"/>
    <w:rsid w:val="00B51744"/>
    <w:rsid w:val="00B52FE6"/>
    <w:rsid w:val="00B54782"/>
    <w:rsid w:val="00B55608"/>
    <w:rsid w:val="00B577CF"/>
    <w:rsid w:val="00B57FCC"/>
    <w:rsid w:val="00B60095"/>
    <w:rsid w:val="00B60972"/>
    <w:rsid w:val="00B62670"/>
    <w:rsid w:val="00B626B9"/>
    <w:rsid w:val="00B6455A"/>
    <w:rsid w:val="00B6456F"/>
    <w:rsid w:val="00B65566"/>
    <w:rsid w:val="00B6713E"/>
    <w:rsid w:val="00B6791B"/>
    <w:rsid w:val="00B72E9E"/>
    <w:rsid w:val="00B74AFD"/>
    <w:rsid w:val="00B74C8D"/>
    <w:rsid w:val="00B7619E"/>
    <w:rsid w:val="00B770DD"/>
    <w:rsid w:val="00B775D0"/>
    <w:rsid w:val="00B77949"/>
    <w:rsid w:val="00B80AE8"/>
    <w:rsid w:val="00B8185E"/>
    <w:rsid w:val="00B83DBF"/>
    <w:rsid w:val="00B84B42"/>
    <w:rsid w:val="00B86E3E"/>
    <w:rsid w:val="00B87C3C"/>
    <w:rsid w:val="00B907E7"/>
    <w:rsid w:val="00B947C6"/>
    <w:rsid w:val="00BA0F8B"/>
    <w:rsid w:val="00BA1FED"/>
    <w:rsid w:val="00BA2C04"/>
    <w:rsid w:val="00BA4179"/>
    <w:rsid w:val="00BA4548"/>
    <w:rsid w:val="00BA6005"/>
    <w:rsid w:val="00BB07B9"/>
    <w:rsid w:val="00BB13F3"/>
    <w:rsid w:val="00BB1777"/>
    <w:rsid w:val="00BB19D8"/>
    <w:rsid w:val="00BB2643"/>
    <w:rsid w:val="00BB359B"/>
    <w:rsid w:val="00BB3B9D"/>
    <w:rsid w:val="00BB77EF"/>
    <w:rsid w:val="00BC007B"/>
    <w:rsid w:val="00BC0082"/>
    <w:rsid w:val="00BC0429"/>
    <w:rsid w:val="00BC0781"/>
    <w:rsid w:val="00BC0A84"/>
    <w:rsid w:val="00BC0E86"/>
    <w:rsid w:val="00BC1057"/>
    <w:rsid w:val="00BC1298"/>
    <w:rsid w:val="00BC2D46"/>
    <w:rsid w:val="00BC372B"/>
    <w:rsid w:val="00BD2BA9"/>
    <w:rsid w:val="00BD3312"/>
    <w:rsid w:val="00BD718C"/>
    <w:rsid w:val="00BD790B"/>
    <w:rsid w:val="00BE01A7"/>
    <w:rsid w:val="00BE0DCD"/>
    <w:rsid w:val="00BE5CC5"/>
    <w:rsid w:val="00BE766C"/>
    <w:rsid w:val="00BF271C"/>
    <w:rsid w:val="00BF4BAC"/>
    <w:rsid w:val="00BF6BAB"/>
    <w:rsid w:val="00BF6CC6"/>
    <w:rsid w:val="00BF77E3"/>
    <w:rsid w:val="00C0099C"/>
    <w:rsid w:val="00C0137C"/>
    <w:rsid w:val="00C01468"/>
    <w:rsid w:val="00C01E4D"/>
    <w:rsid w:val="00C02525"/>
    <w:rsid w:val="00C04EB5"/>
    <w:rsid w:val="00C05C58"/>
    <w:rsid w:val="00C101A7"/>
    <w:rsid w:val="00C14ABB"/>
    <w:rsid w:val="00C14E83"/>
    <w:rsid w:val="00C15A98"/>
    <w:rsid w:val="00C16508"/>
    <w:rsid w:val="00C16C32"/>
    <w:rsid w:val="00C20F92"/>
    <w:rsid w:val="00C23BEA"/>
    <w:rsid w:val="00C25412"/>
    <w:rsid w:val="00C2638C"/>
    <w:rsid w:val="00C27565"/>
    <w:rsid w:val="00C307BB"/>
    <w:rsid w:val="00C318AA"/>
    <w:rsid w:val="00C3208B"/>
    <w:rsid w:val="00C35018"/>
    <w:rsid w:val="00C40D18"/>
    <w:rsid w:val="00C40F8C"/>
    <w:rsid w:val="00C41DB6"/>
    <w:rsid w:val="00C431A6"/>
    <w:rsid w:val="00C45D7D"/>
    <w:rsid w:val="00C45EDE"/>
    <w:rsid w:val="00C47704"/>
    <w:rsid w:val="00C50C98"/>
    <w:rsid w:val="00C51DCB"/>
    <w:rsid w:val="00C55121"/>
    <w:rsid w:val="00C56DDA"/>
    <w:rsid w:val="00C6037F"/>
    <w:rsid w:val="00C6052A"/>
    <w:rsid w:val="00C60AC3"/>
    <w:rsid w:val="00C63113"/>
    <w:rsid w:val="00C63D36"/>
    <w:rsid w:val="00C654CD"/>
    <w:rsid w:val="00C665DF"/>
    <w:rsid w:val="00C66BB3"/>
    <w:rsid w:val="00C675C3"/>
    <w:rsid w:val="00C749D8"/>
    <w:rsid w:val="00C74C74"/>
    <w:rsid w:val="00C76E22"/>
    <w:rsid w:val="00C820F0"/>
    <w:rsid w:val="00C83937"/>
    <w:rsid w:val="00C85301"/>
    <w:rsid w:val="00C861EB"/>
    <w:rsid w:val="00C863CB"/>
    <w:rsid w:val="00C8656E"/>
    <w:rsid w:val="00C87468"/>
    <w:rsid w:val="00C92721"/>
    <w:rsid w:val="00C92C56"/>
    <w:rsid w:val="00C92CB6"/>
    <w:rsid w:val="00C92E10"/>
    <w:rsid w:val="00C93D7C"/>
    <w:rsid w:val="00CA1756"/>
    <w:rsid w:val="00CA1BCE"/>
    <w:rsid w:val="00CA2445"/>
    <w:rsid w:val="00CA2CE8"/>
    <w:rsid w:val="00CA2E40"/>
    <w:rsid w:val="00CA4531"/>
    <w:rsid w:val="00CA456C"/>
    <w:rsid w:val="00CA4A9A"/>
    <w:rsid w:val="00CA4E21"/>
    <w:rsid w:val="00CA514F"/>
    <w:rsid w:val="00CA727F"/>
    <w:rsid w:val="00CA7C56"/>
    <w:rsid w:val="00CB13F0"/>
    <w:rsid w:val="00CB22AE"/>
    <w:rsid w:val="00CB50DD"/>
    <w:rsid w:val="00CB5682"/>
    <w:rsid w:val="00CB5FE5"/>
    <w:rsid w:val="00CB6C43"/>
    <w:rsid w:val="00CB6E87"/>
    <w:rsid w:val="00CB7490"/>
    <w:rsid w:val="00CC1B67"/>
    <w:rsid w:val="00CC2E45"/>
    <w:rsid w:val="00CC63B7"/>
    <w:rsid w:val="00CD0B12"/>
    <w:rsid w:val="00CD229C"/>
    <w:rsid w:val="00CD4D95"/>
    <w:rsid w:val="00CD550A"/>
    <w:rsid w:val="00CD575B"/>
    <w:rsid w:val="00CD5C65"/>
    <w:rsid w:val="00CD6674"/>
    <w:rsid w:val="00CD71E0"/>
    <w:rsid w:val="00CE0458"/>
    <w:rsid w:val="00CE6B5B"/>
    <w:rsid w:val="00CF4609"/>
    <w:rsid w:val="00CF4950"/>
    <w:rsid w:val="00CF4B26"/>
    <w:rsid w:val="00CF4C2A"/>
    <w:rsid w:val="00D0205F"/>
    <w:rsid w:val="00D0211F"/>
    <w:rsid w:val="00D0257D"/>
    <w:rsid w:val="00D05840"/>
    <w:rsid w:val="00D05F6C"/>
    <w:rsid w:val="00D0604E"/>
    <w:rsid w:val="00D06A9D"/>
    <w:rsid w:val="00D0774D"/>
    <w:rsid w:val="00D1076C"/>
    <w:rsid w:val="00D11072"/>
    <w:rsid w:val="00D11C54"/>
    <w:rsid w:val="00D12169"/>
    <w:rsid w:val="00D1524D"/>
    <w:rsid w:val="00D16251"/>
    <w:rsid w:val="00D163F9"/>
    <w:rsid w:val="00D16704"/>
    <w:rsid w:val="00D17335"/>
    <w:rsid w:val="00D20370"/>
    <w:rsid w:val="00D21511"/>
    <w:rsid w:val="00D21F74"/>
    <w:rsid w:val="00D224F8"/>
    <w:rsid w:val="00D22EAE"/>
    <w:rsid w:val="00D278E1"/>
    <w:rsid w:val="00D27EA5"/>
    <w:rsid w:val="00D314AD"/>
    <w:rsid w:val="00D325A5"/>
    <w:rsid w:val="00D3386E"/>
    <w:rsid w:val="00D33E30"/>
    <w:rsid w:val="00D350E8"/>
    <w:rsid w:val="00D35143"/>
    <w:rsid w:val="00D35CEC"/>
    <w:rsid w:val="00D3601C"/>
    <w:rsid w:val="00D36EA6"/>
    <w:rsid w:val="00D3726D"/>
    <w:rsid w:val="00D37AEC"/>
    <w:rsid w:val="00D37F08"/>
    <w:rsid w:val="00D4113A"/>
    <w:rsid w:val="00D42482"/>
    <w:rsid w:val="00D42495"/>
    <w:rsid w:val="00D44DD8"/>
    <w:rsid w:val="00D45BCA"/>
    <w:rsid w:val="00D50BCB"/>
    <w:rsid w:val="00D51A51"/>
    <w:rsid w:val="00D51ABA"/>
    <w:rsid w:val="00D520B0"/>
    <w:rsid w:val="00D53794"/>
    <w:rsid w:val="00D540DC"/>
    <w:rsid w:val="00D56B21"/>
    <w:rsid w:val="00D57289"/>
    <w:rsid w:val="00D602EF"/>
    <w:rsid w:val="00D603E8"/>
    <w:rsid w:val="00D606BB"/>
    <w:rsid w:val="00D60F71"/>
    <w:rsid w:val="00D61F9A"/>
    <w:rsid w:val="00D62B4E"/>
    <w:rsid w:val="00D635BB"/>
    <w:rsid w:val="00D6373A"/>
    <w:rsid w:val="00D658C7"/>
    <w:rsid w:val="00D66141"/>
    <w:rsid w:val="00D726DE"/>
    <w:rsid w:val="00D72D81"/>
    <w:rsid w:val="00D73255"/>
    <w:rsid w:val="00D74643"/>
    <w:rsid w:val="00D74876"/>
    <w:rsid w:val="00D76C91"/>
    <w:rsid w:val="00D817C1"/>
    <w:rsid w:val="00D8183F"/>
    <w:rsid w:val="00D820B8"/>
    <w:rsid w:val="00D82350"/>
    <w:rsid w:val="00D84E59"/>
    <w:rsid w:val="00D860D4"/>
    <w:rsid w:val="00D869DD"/>
    <w:rsid w:val="00D917DF"/>
    <w:rsid w:val="00D91F90"/>
    <w:rsid w:val="00D93645"/>
    <w:rsid w:val="00D95006"/>
    <w:rsid w:val="00D960DC"/>
    <w:rsid w:val="00D963E8"/>
    <w:rsid w:val="00D974F1"/>
    <w:rsid w:val="00D9775E"/>
    <w:rsid w:val="00DA2249"/>
    <w:rsid w:val="00DA2EB1"/>
    <w:rsid w:val="00DA2FD5"/>
    <w:rsid w:val="00DA3FBB"/>
    <w:rsid w:val="00DA6651"/>
    <w:rsid w:val="00DB1D58"/>
    <w:rsid w:val="00DB27E6"/>
    <w:rsid w:val="00DB2BBE"/>
    <w:rsid w:val="00DB3031"/>
    <w:rsid w:val="00DB3A83"/>
    <w:rsid w:val="00DB4580"/>
    <w:rsid w:val="00DB4DC5"/>
    <w:rsid w:val="00DB512D"/>
    <w:rsid w:val="00DB548C"/>
    <w:rsid w:val="00DB55CD"/>
    <w:rsid w:val="00DB5627"/>
    <w:rsid w:val="00DB60A6"/>
    <w:rsid w:val="00DB75CA"/>
    <w:rsid w:val="00DC1820"/>
    <w:rsid w:val="00DC23EB"/>
    <w:rsid w:val="00DC3AA7"/>
    <w:rsid w:val="00DC4F10"/>
    <w:rsid w:val="00DC4F77"/>
    <w:rsid w:val="00DC6805"/>
    <w:rsid w:val="00DC72BC"/>
    <w:rsid w:val="00DC7493"/>
    <w:rsid w:val="00DD0269"/>
    <w:rsid w:val="00DD348A"/>
    <w:rsid w:val="00DD6C65"/>
    <w:rsid w:val="00DD7E8C"/>
    <w:rsid w:val="00DE1FC9"/>
    <w:rsid w:val="00DE2D3B"/>
    <w:rsid w:val="00DE51CA"/>
    <w:rsid w:val="00DF040E"/>
    <w:rsid w:val="00DF04B9"/>
    <w:rsid w:val="00DF140B"/>
    <w:rsid w:val="00DF56C0"/>
    <w:rsid w:val="00DF590F"/>
    <w:rsid w:val="00DF7583"/>
    <w:rsid w:val="00DF79DF"/>
    <w:rsid w:val="00E02F30"/>
    <w:rsid w:val="00E03D5B"/>
    <w:rsid w:val="00E04662"/>
    <w:rsid w:val="00E105DD"/>
    <w:rsid w:val="00E140FE"/>
    <w:rsid w:val="00E15429"/>
    <w:rsid w:val="00E17BB3"/>
    <w:rsid w:val="00E20D3C"/>
    <w:rsid w:val="00E212F2"/>
    <w:rsid w:val="00E23047"/>
    <w:rsid w:val="00E23315"/>
    <w:rsid w:val="00E24D13"/>
    <w:rsid w:val="00E25138"/>
    <w:rsid w:val="00E253E3"/>
    <w:rsid w:val="00E254CC"/>
    <w:rsid w:val="00E34978"/>
    <w:rsid w:val="00E37EF8"/>
    <w:rsid w:val="00E40259"/>
    <w:rsid w:val="00E415C6"/>
    <w:rsid w:val="00E435CD"/>
    <w:rsid w:val="00E45D49"/>
    <w:rsid w:val="00E514D8"/>
    <w:rsid w:val="00E52091"/>
    <w:rsid w:val="00E52A6C"/>
    <w:rsid w:val="00E530EC"/>
    <w:rsid w:val="00E5374C"/>
    <w:rsid w:val="00E53E4E"/>
    <w:rsid w:val="00E5498C"/>
    <w:rsid w:val="00E54C7A"/>
    <w:rsid w:val="00E557BC"/>
    <w:rsid w:val="00E55B7B"/>
    <w:rsid w:val="00E565F1"/>
    <w:rsid w:val="00E567C3"/>
    <w:rsid w:val="00E60145"/>
    <w:rsid w:val="00E60175"/>
    <w:rsid w:val="00E610D4"/>
    <w:rsid w:val="00E63032"/>
    <w:rsid w:val="00E63305"/>
    <w:rsid w:val="00E648B9"/>
    <w:rsid w:val="00E6763E"/>
    <w:rsid w:val="00E71391"/>
    <w:rsid w:val="00E72738"/>
    <w:rsid w:val="00E7410A"/>
    <w:rsid w:val="00E74409"/>
    <w:rsid w:val="00E77A32"/>
    <w:rsid w:val="00E80072"/>
    <w:rsid w:val="00E8205C"/>
    <w:rsid w:val="00E8334B"/>
    <w:rsid w:val="00E84ED9"/>
    <w:rsid w:val="00E85302"/>
    <w:rsid w:val="00E86FB5"/>
    <w:rsid w:val="00E87C4A"/>
    <w:rsid w:val="00E90E07"/>
    <w:rsid w:val="00E910FE"/>
    <w:rsid w:val="00E9166D"/>
    <w:rsid w:val="00E91801"/>
    <w:rsid w:val="00E93491"/>
    <w:rsid w:val="00E94014"/>
    <w:rsid w:val="00E971AD"/>
    <w:rsid w:val="00E9750E"/>
    <w:rsid w:val="00EA1F78"/>
    <w:rsid w:val="00EA22F9"/>
    <w:rsid w:val="00EA2D6B"/>
    <w:rsid w:val="00EA3228"/>
    <w:rsid w:val="00EA36EF"/>
    <w:rsid w:val="00EA5637"/>
    <w:rsid w:val="00EB0975"/>
    <w:rsid w:val="00EB1D19"/>
    <w:rsid w:val="00EB1DEF"/>
    <w:rsid w:val="00EB29A9"/>
    <w:rsid w:val="00EB2FB3"/>
    <w:rsid w:val="00EB3264"/>
    <w:rsid w:val="00EB4350"/>
    <w:rsid w:val="00EC13EF"/>
    <w:rsid w:val="00EC1653"/>
    <w:rsid w:val="00EC190C"/>
    <w:rsid w:val="00ED0453"/>
    <w:rsid w:val="00ED0B58"/>
    <w:rsid w:val="00ED20DB"/>
    <w:rsid w:val="00ED2227"/>
    <w:rsid w:val="00ED2949"/>
    <w:rsid w:val="00ED29E8"/>
    <w:rsid w:val="00ED3448"/>
    <w:rsid w:val="00ED3A1A"/>
    <w:rsid w:val="00ED4059"/>
    <w:rsid w:val="00ED45B4"/>
    <w:rsid w:val="00ED63D1"/>
    <w:rsid w:val="00ED7C2B"/>
    <w:rsid w:val="00EE08FE"/>
    <w:rsid w:val="00EE0F6E"/>
    <w:rsid w:val="00EE1250"/>
    <w:rsid w:val="00EE12CD"/>
    <w:rsid w:val="00EE14C1"/>
    <w:rsid w:val="00EE193A"/>
    <w:rsid w:val="00EE2C7A"/>
    <w:rsid w:val="00EE33E2"/>
    <w:rsid w:val="00EE593A"/>
    <w:rsid w:val="00EE5E30"/>
    <w:rsid w:val="00EF2915"/>
    <w:rsid w:val="00EF3A39"/>
    <w:rsid w:val="00EF548F"/>
    <w:rsid w:val="00EF5608"/>
    <w:rsid w:val="00EF7F42"/>
    <w:rsid w:val="00F00DC0"/>
    <w:rsid w:val="00F032B1"/>
    <w:rsid w:val="00F0570D"/>
    <w:rsid w:val="00F05BEF"/>
    <w:rsid w:val="00F10A7C"/>
    <w:rsid w:val="00F10C78"/>
    <w:rsid w:val="00F118EB"/>
    <w:rsid w:val="00F11B4F"/>
    <w:rsid w:val="00F11F21"/>
    <w:rsid w:val="00F139FF"/>
    <w:rsid w:val="00F14DB9"/>
    <w:rsid w:val="00F1664E"/>
    <w:rsid w:val="00F16B7A"/>
    <w:rsid w:val="00F17745"/>
    <w:rsid w:val="00F17753"/>
    <w:rsid w:val="00F20066"/>
    <w:rsid w:val="00F21C38"/>
    <w:rsid w:val="00F23558"/>
    <w:rsid w:val="00F23718"/>
    <w:rsid w:val="00F25C2A"/>
    <w:rsid w:val="00F266F4"/>
    <w:rsid w:val="00F270CF"/>
    <w:rsid w:val="00F27A30"/>
    <w:rsid w:val="00F32A2E"/>
    <w:rsid w:val="00F32FB8"/>
    <w:rsid w:val="00F33095"/>
    <w:rsid w:val="00F35F12"/>
    <w:rsid w:val="00F37CEF"/>
    <w:rsid w:val="00F37EA5"/>
    <w:rsid w:val="00F435E3"/>
    <w:rsid w:val="00F43977"/>
    <w:rsid w:val="00F43C4F"/>
    <w:rsid w:val="00F44A9D"/>
    <w:rsid w:val="00F45420"/>
    <w:rsid w:val="00F47C06"/>
    <w:rsid w:val="00F50513"/>
    <w:rsid w:val="00F51B77"/>
    <w:rsid w:val="00F52A78"/>
    <w:rsid w:val="00F5372F"/>
    <w:rsid w:val="00F548EC"/>
    <w:rsid w:val="00F5545C"/>
    <w:rsid w:val="00F5598D"/>
    <w:rsid w:val="00F55CE0"/>
    <w:rsid w:val="00F56468"/>
    <w:rsid w:val="00F60FE0"/>
    <w:rsid w:val="00F62366"/>
    <w:rsid w:val="00F6289E"/>
    <w:rsid w:val="00F629DA"/>
    <w:rsid w:val="00F62A73"/>
    <w:rsid w:val="00F63567"/>
    <w:rsid w:val="00F64126"/>
    <w:rsid w:val="00F6528C"/>
    <w:rsid w:val="00F65A4A"/>
    <w:rsid w:val="00F67764"/>
    <w:rsid w:val="00F73758"/>
    <w:rsid w:val="00F739BE"/>
    <w:rsid w:val="00F76712"/>
    <w:rsid w:val="00F77E8D"/>
    <w:rsid w:val="00F8057C"/>
    <w:rsid w:val="00F80E3F"/>
    <w:rsid w:val="00F815CD"/>
    <w:rsid w:val="00F828FB"/>
    <w:rsid w:val="00F86A8C"/>
    <w:rsid w:val="00F879C1"/>
    <w:rsid w:val="00F87D6B"/>
    <w:rsid w:val="00F87E70"/>
    <w:rsid w:val="00F9088B"/>
    <w:rsid w:val="00F90D04"/>
    <w:rsid w:val="00F913FB"/>
    <w:rsid w:val="00F92450"/>
    <w:rsid w:val="00F93227"/>
    <w:rsid w:val="00F93594"/>
    <w:rsid w:val="00F94114"/>
    <w:rsid w:val="00F950DB"/>
    <w:rsid w:val="00F97216"/>
    <w:rsid w:val="00F97343"/>
    <w:rsid w:val="00F97726"/>
    <w:rsid w:val="00F97D6C"/>
    <w:rsid w:val="00FA0FD1"/>
    <w:rsid w:val="00FA179B"/>
    <w:rsid w:val="00FB1BDF"/>
    <w:rsid w:val="00FB3100"/>
    <w:rsid w:val="00FB3D04"/>
    <w:rsid w:val="00FB6502"/>
    <w:rsid w:val="00FB67BD"/>
    <w:rsid w:val="00FB69BE"/>
    <w:rsid w:val="00FB6EC8"/>
    <w:rsid w:val="00FC0E2B"/>
    <w:rsid w:val="00FC2DB0"/>
    <w:rsid w:val="00FC3082"/>
    <w:rsid w:val="00FC3CF1"/>
    <w:rsid w:val="00FC6F4E"/>
    <w:rsid w:val="00FC7875"/>
    <w:rsid w:val="00FC7E9D"/>
    <w:rsid w:val="00FD0DE8"/>
    <w:rsid w:val="00FD23F3"/>
    <w:rsid w:val="00FD2CED"/>
    <w:rsid w:val="00FD2E0E"/>
    <w:rsid w:val="00FD6C8C"/>
    <w:rsid w:val="00FD799F"/>
    <w:rsid w:val="00FE1E9E"/>
    <w:rsid w:val="00FE31AF"/>
    <w:rsid w:val="00FE4440"/>
    <w:rsid w:val="00FE5206"/>
    <w:rsid w:val="00FE6660"/>
    <w:rsid w:val="00FE75CF"/>
    <w:rsid w:val="00FE7849"/>
    <w:rsid w:val="00FF5D90"/>
    <w:rsid w:val="0119599A"/>
    <w:rsid w:val="011BE27B"/>
    <w:rsid w:val="013E0FF5"/>
    <w:rsid w:val="013F4721"/>
    <w:rsid w:val="015519FB"/>
    <w:rsid w:val="0187B079"/>
    <w:rsid w:val="01B52BFB"/>
    <w:rsid w:val="01B8EC07"/>
    <w:rsid w:val="01EB989A"/>
    <w:rsid w:val="01ECB525"/>
    <w:rsid w:val="020BA9A8"/>
    <w:rsid w:val="0221B8AF"/>
    <w:rsid w:val="02334190"/>
    <w:rsid w:val="023559B4"/>
    <w:rsid w:val="0241B382"/>
    <w:rsid w:val="024C36C0"/>
    <w:rsid w:val="0275C4A4"/>
    <w:rsid w:val="02991F17"/>
    <w:rsid w:val="029CA644"/>
    <w:rsid w:val="02E4611A"/>
    <w:rsid w:val="02F58353"/>
    <w:rsid w:val="031B2549"/>
    <w:rsid w:val="03376017"/>
    <w:rsid w:val="035C815F"/>
    <w:rsid w:val="035E64D7"/>
    <w:rsid w:val="0362C9E5"/>
    <w:rsid w:val="03A56CCD"/>
    <w:rsid w:val="03A910DE"/>
    <w:rsid w:val="03B812F8"/>
    <w:rsid w:val="03B8BDF3"/>
    <w:rsid w:val="03D66551"/>
    <w:rsid w:val="03DC6CAA"/>
    <w:rsid w:val="03E61B8F"/>
    <w:rsid w:val="03FD3749"/>
    <w:rsid w:val="04212A08"/>
    <w:rsid w:val="04604F39"/>
    <w:rsid w:val="04862C9D"/>
    <w:rsid w:val="04F71EEB"/>
    <w:rsid w:val="0511F384"/>
    <w:rsid w:val="052F2C44"/>
    <w:rsid w:val="054A3E0D"/>
    <w:rsid w:val="058B67F8"/>
    <w:rsid w:val="05A1DE62"/>
    <w:rsid w:val="05ADABE0"/>
    <w:rsid w:val="05DA7627"/>
    <w:rsid w:val="05F61D3E"/>
    <w:rsid w:val="060CBE96"/>
    <w:rsid w:val="064E839E"/>
    <w:rsid w:val="065D1C9D"/>
    <w:rsid w:val="0672B69F"/>
    <w:rsid w:val="067F3D08"/>
    <w:rsid w:val="06863095"/>
    <w:rsid w:val="068DDE10"/>
    <w:rsid w:val="06D3A186"/>
    <w:rsid w:val="06FB7058"/>
    <w:rsid w:val="07073982"/>
    <w:rsid w:val="070C3113"/>
    <w:rsid w:val="0733CEBA"/>
    <w:rsid w:val="074AC150"/>
    <w:rsid w:val="074AF582"/>
    <w:rsid w:val="077E52FD"/>
    <w:rsid w:val="07861FCC"/>
    <w:rsid w:val="083FB4DB"/>
    <w:rsid w:val="08561010"/>
    <w:rsid w:val="0894FBCC"/>
    <w:rsid w:val="0895EFA5"/>
    <w:rsid w:val="08A86B07"/>
    <w:rsid w:val="08BDF785"/>
    <w:rsid w:val="08C23542"/>
    <w:rsid w:val="08E1C9E1"/>
    <w:rsid w:val="090A8B8A"/>
    <w:rsid w:val="0910778F"/>
    <w:rsid w:val="0916E190"/>
    <w:rsid w:val="091B6533"/>
    <w:rsid w:val="0923D38B"/>
    <w:rsid w:val="093C56B7"/>
    <w:rsid w:val="093F3EDE"/>
    <w:rsid w:val="095765B7"/>
    <w:rsid w:val="09B0E0F2"/>
    <w:rsid w:val="09BBC924"/>
    <w:rsid w:val="0A086DA4"/>
    <w:rsid w:val="0A10CC21"/>
    <w:rsid w:val="0A2C147E"/>
    <w:rsid w:val="0A2E76FF"/>
    <w:rsid w:val="0A7DE29F"/>
    <w:rsid w:val="0ABAF4D1"/>
    <w:rsid w:val="0AC0B3F4"/>
    <w:rsid w:val="0AC4D44B"/>
    <w:rsid w:val="0ACFC02A"/>
    <w:rsid w:val="0AE6E341"/>
    <w:rsid w:val="0B1E7752"/>
    <w:rsid w:val="0B267034"/>
    <w:rsid w:val="0BB6CB86"/>
    <w:rsid w:val="0BBFD526"/>
    <w:rsid w:val="0BE85338"/>
    <w:rsid w:val="0C1C3C48"/>
    <w:rsid w:val="0C5CF6C3"/>
    <w:rsid w:val="0C92B36D"/>
    <w:rsid w:val="0C9391DC"/>
    <w:rsid w:val="0CA95743"/>
    <w:rsid w:val="0CC52A12"/>
    <w:rsid w:val="0CC9086B"/>
    <w:rsid w:val="0D09FAC7"/>
    <w:rsid w:val="0D37A2A7"/>
    <w:rsid w:val="0D3BC616"/>
    <w:rsid w:val="0D424BFA"/>
    <w:rsid w:val="0D4683BF"/>
    <w:rsid w:val="0D546E6A"/>
    <w:rsid w:val="0D63E801"/>
    <w:rsid w:val="0D7F868E"/>
    <w:rsid w:val="0DC2D365"/>
    <w:rsid w:val="0DD41897"/>
    <w:rsid w:val="0DFB5F99"/>
    <w:rsid w:val="0DFC95EE"/>
    <w:rsid w:val="0E3E7EF8"/>
    <w:rsid w:val="0E4BB747"/>
    <w:rsid w:val="0E5CD71D"/>
    <w:rsid w:val="0E6A37C2"/>
    <w:rsid w:val="0ED9BB21"/>
    <w:rsid w:val="0EE64067"/>
    <w:rsid w:val="0EEF6B31"/>
    <w:rsid w:val="0EF25FFC"/>
    <w:rsid w:val="0EF35DB1"/>
    <w:rsid w:val="0F02EA80"/>
    <w:rsid w:val="0F155021"/>
    <w:rsid w:val="0F2BD97F"/>
    <w:rsid w:val="0F70DC45"/>
    <w:rsid w:val="0F7EC000"/>
    <w:rsid w:val="0F994667"/>
    <w:rsid w:val="0FA4C5FA"/>
    <w:rsid w:val="0FB96560"/>
    <w:rsid w:val="0FBDB821"/>
    <w:rsid w:val="0FC25F56"/>
    <w:rsid w:val="0FD29DCE"/>
    <w:rsid w:val="10074D99"/>
    <w:rsid w:val="1013D574"/>
    <w:rsid w:val="10142EA0"/>
    <w:rsid w:val="105094F2"/>
    <w:rsid w:val="1076B454"/>
    <w:rsid w:val="10874B76"/>
    <w:rsid w:val="1097E273"/>
    <w:rsid w:val="10AB6186"/>
    <w:rsid w:val="10CAD957"/>
    <w:rsid w:val="110AE201"/>
    <w:rsid w:val="111D5868"/>
    <w:rsid w:val="1120A71A"/>
    <w:rsid w:val="115119E1"/>
    <w:rsid w:val="11702FF3"/>
    <w:rsid w:val="11831C4D"/>
    <w:rsid w:val="118D9662"/>
    <w:rsid w:val="1193097F"/>
    <w:rsid w:val="11B2558B"/>
    <w:rsid w:val="11FB486E"/>
    <w:rsid w:val="120D6D7C"/>
    <w:rsid w:val="1214F8CF"/>
    <w:rsid w:val="1233E143"/>
    <w:rsid w:val="12543869"/>
    <w:rsid w:val="1278E35B"/>
    <w:rsid w:val="129C2FED"/>
    <w:rsid w:val="12A19A03"/>
    <w:rsid w:val="12ABDDB6"/>
    <w:rsid w:val="12E480C6"/>
    <w:rsid w:val="13017D4A"/>
    <w:rsid w:val="130E268F"/>
    <w:rsid w:val="1340C96C"/>
    <w:rsid w:val="13495861"/>
    <w:rsid w:val="1376390D"/>
    <w:rsid w:val="1393C412"/>
    <w:rsid w:val="13DEE5A3"/>
    <w:rsid w:val="1416DC1B"/>
    <w:rsid w:val="14447CC1"/>
    <w:rsid w:val="144793AF"/>
    <w:rsid w:val="1462EF61"/>
    <w:rsid w:val="14708BAB"/>
    <w:rsid w:val="1488A496"/>
    <w:rsid w:val="15031ADA"/>
    <w:rsid w:val="153DA2B6"/>
    <w:rsid w:val="15401B53"/>
    <w:rsid w:val="15623625"/>
    <w:rsid w:val="15636DBB"/>
    <w:rsid w:val="157379DC"/>
    <w:rsid w:val="1578F541"/>
    <w:rsid w:val="158DFD5B"/>
    <w:rsid w:val="15BCECA6"/>
    <w:rsid w:val="15F25013"/>
    <w:rsid w:val="15F3DEAE"/>
    <w:rsid w:val="15F6A7D5"/>
    <w:rsid w:val="1618082C"/>
    <w:rsid w:val="1666CED9"/>
    <w:rsid w:val="16B8FD5C"/>
    <w:rsid w:val="16C151A7"/>
    <w:rsid w:val="16D3E17A"/>
    <w:rsid w:val="1709DCA8"/>
    <w:rsid w:val="171EDA52"/>
    <w:rsid w:val="172452EC"/>
    <w:rsid w:val="17254F51"/>
    <w:rsid w:val="172A76DE"/>
    <w:rsid w:val="17458D42"/>
    <w:rsid w:val="174B9DB4"/>
    <w:rsid w:val="177ACFA6"/>
    <w:rsid w:val="177FC0A0"/>
    <w:rsid w:val="178B524A"/>
    <w:rsid w:val="17908157"/>
    <w:rsid w:val="17A0964C"/>
    <w:rsid w:val="17AFE0DF"/>
    <w:rsid w:val="17CE1576"/>
    <w:rsid w:val="17CF9C8C"/>
    <w:rsid w:val="17D4CCDF"/>
    <w:rsid w:val="17F1A3DD"/>
    <w:rsid w:val="1809F0F5"/>
    <w:rsid w:val="1829AA7A"/>
    <w:rsid w:val="18462F11"/>
    <w:rsid w:val="184C8D5F"/>
    <w:rsid w:val="18593897"/>
    <w:rsid w:val="185A2008"/>
    <w:rsid w:val="1875670C"/>
    <w:rsid w:val="18C194C3"/>
    <w:rsid w:val="18F17CD8"/>
    <w:rsid w:val="18F30DC2"/>
    <w:rsid w:val="19044AB2"/>
    <w:rsid w:val="191844C2"/>
    <w:rsid w:val="192F182A"/>
    <w:rsid w:val="193FE296"/>
    <w:rsid w:val="1950F337"/>
    <w:rsid w:val="19B6AD34"/>
    <w:rsid w:val="19CD7ED9"/>
    <w:rsid w:val="19D75211"/>
    <w:rsid w:val="1A0CF361"/>
    <w:rsid w:val="1A16BABB"/>
    <w:rsid w:val="1A34D373"/>
    <w:rsid w:val="1AA9A84F"/>
    <w:rsid w:val="1B05A67A"/>
    <w:rsid w:val="1B22452C"/>
    <w:rsid w:val="1B3A78EB"/>
    <w:rsid w:val="1BC5F93F"/>
    <w:rsid w:val="1BF45964"/>
    <w:rsid w:val="1C04A4C0"/>
    <w:rsid w:val="1C1F63A6"/>
    <w:rsid w:val="1C25033B"/>
    <w:rsid w:val="1C2F56AB"/>
    <w:rsid w:val="1C66A417"/>
    <w:rsid w:val="1C7DF290"/>
    <w:rsid w:val="1C9ADBE4"/>
    <w:rsid w:val="1CCC2AB4"/>
    <w:rsid w:val="1CF8EC26"/>
    <w:rsid w:val="1D0E14BC"/>
    <w:rsid w:val="1D4923EC"/>
    <w:rsid w:val="1D64CDEC"/>
    <w:rsid w:val="1D72BB26"/>
    <w:rsid w:val="1D8691E6"/>
    <w:rsid w:val="1DA9F112"/>
    <w:rsid w:val="1DC49A48"/>
    <w:rsid w:val="1DDD38E7"/>
    <w:rsid w:val="1E0149AE"/>
    <w:rsid w:val="1E08E2D7"/>
    <w:rsid w:val="1E28EF1C"/>
    <w:rsid w:val="1E35D359"/>
    <w:rsid w:val="1E426FD2"/>
    <w:rsid w:val="1E45F4C5"/>
    <w:rsid w:val="1E675D94"/>
    <w:rsid w:val="1E9395DC"/>
    <w:rsid w:val="1EAAE677"/>
    <w:rsid w:val="1F0D6631"/>
    <w:rsid w:val="1F13743A"/>
    <w:rsid w:val="1F1D195B"/>
    <w:rsid w:val="1F248A3B"/>
    <w:rsid w:val="1F780B58"/>
    <w:rsid w:val="1FA018D0"/>
    <w:rsid w:val="1FA1FD87"/>
    <w:rsid w:val="1FE9DB1B"/>
    <w:rsid w:val="20346829"/>
    <w:rsid w:val="20425A21"/>
    <w:rsid w:val="204DC44E"/>
    <w:rsid w:val="2055957B"/>
    <w:rsid w:val="20C626E5"/>
    <w:rsid w:val="21633FC2"/>
    <w:rsid w:val="216A4D41"/>
    <w:rsid w:val="2174D2E5"/>
    <w:rsid w:val="21961161"/>
    <w:rsid w:val="21C23E25"/>
    <w:rsid w:val="21CC5E08"/>
    <w:rsid w:val="21D65C45"/>
    <w:rsid w:val="21E16061"/>
    <w:rsid w:val="22149F2D"/>
    <w:rsid w:val="221AA0FE"/>
    <w:rsid w:val="224DD45B"/>
    <w:rsid w:val="226BA7C6"/>
    <w:rsid w:val="227F3391"/>
    <w:rsid w:val="22A21DB8"/>
    <w:rsid w:val="22B9C6B7"/>
    <w:rsid w:val="22BBB815"/>
    <w:rsid w:val="2304E3CB"/>
    <w:rsid w:val="23250ECC"/>
    <w:rsid w:val="2328FF51"/>
    <w:rsid w:val="232BB051"/>
    <w:rsid w:val="23581C35"/>
    <w:rsid w:val="238BB235"/>
    <w:rsid w:val="23D95E06"/>
    <w:rsid w:val="243F1F84"/>
    <w:rsid w:val="2498B832"/>
    <w:rsid w:val="249C1452"/>
    <w:rsid w:val="24AC6D6A"/>
    <w:rsid w:val="24CB2B32"/>
    <w:rsid w:val="24FF795A"/>
    <w:rsid w:val="2515C8AD"/>
    <w:rsid w:val="25307453"/>
    <w:rsid w:val="2555DA30"/>
    <w:rsid w:val="259971EC"/>
    <w:rsid w:val="25EEB780"/>
    <w:rsid w:val="261A3487"/>
    <w:rsid w:val="26514899"/>
    <w:rsid w:val="266CE6AC"/>
    <w:rsid w:val="26779748"/>
    <w:rsid w:val="2684EB1C"/>
    <w:rsid w:val="268C2823"/>
    <w:rsid w:val="2696CFB8"/>
    <w:rsid w:val="26C9739B"/>
    <w:rsid w:val="26F2778D"/>
    <w:rsid w:val="2705F30F"/>
    <w:rsid w:val="2725670E"/>
    <w:rsid w:val="2734619B"/>
    <w:rsid w:val="274C8724"/>
    <w:rsid w:val="2755AD93"/>
    <w:rsid w:val="27638402"/>
    <w:rsid w:val="2768B6E3"/>
    <w:rsid w:val="27899604"/>
    <w:rsid w:val="278C8A58"/>
    <w:rsid w:val="27A09C59"/>
    <w:rsid w:val="27AA7E54"/>
    <w:rsid w:val="27AD003C"/>
    <w:rsid w:val="27B38ED7"/>
    <w:rsid w:val="27BE44C6"/>
    <w:rsid w:val="27F61981"/>
    <w:rsid w:val="2804E70B"/>
    <w:rsid w:val="2819B939"/>
    <w:rsid w:val="2826DA71"/>
    <w:rsid w:val="2837C35A"/>
    <w:rsid w:val="283AB7B5"/>
    <w:rsid w:val="286EAD79"/>
    <w:rsid w:val="28806DF8"/>
    <w:rsid w:val="28A57843"/>
    <w:rsid w:val="28BAE663"/>
    <w:rsid w:val="28E067F6"/>
    <w:rsid w:val="28F91269"/>
    <w:rsid w:val="2901AA1E"/>
    <w:rsid w:val="29049E2B"/>
    <w:rsid w:val="2922CC73"/>
    <w:rsid w:val="293C4ED6"/>
    <w:rsid w:val="2998D6A2"/>
    <w:rsid w:val="29B7AE13"/>
    <w:rsid w:val="29D4BFE3"/>
    <w:rsid w:val="29F04ED5"/>
    <w:rsid w:val="2A4ACDDB"/>
    <w:rsid w:val="2A4F11AA"/>
    <w:rsid w:val="2A5BFC37"/>
    <w:rsid w:val="2A7EE1A6"/>
    <w:rsid w:val="2AA61FCF"/>
    <w:rsid w:val="2AA930A9"/>
    <w:rsid w:val="2AACAACF"/>
    <w:rsid w:val="2AC626F5"/>
    <w:rsid w:val="2B26D292"/>
    <w:rsid w:val="2B4440AA"/>
    <w:rsid w:val="2B5B506C"/>
    <w:rsid w:val="2B624653"/>
    <w:rsid w:val="2B7EA443"/>
    <w:rsid w:val="2BD02D70"/>
    <w:rsid w:val="2BD7D658"/>
    <w:rsid w:val="2BDBCA52"/>
    <w:rsid w:val="2C17CD86"/>
    <w:rsid w:val="2C1A4418"/>
    <w:rsid w:val="2C2785D0"/>
    <w:rsid w:val="2C3B5456"/>
    <w:rsid w:val="2C77D010"/>
    <w:rsid w:val="2C7F8030"/>
    <w:rsid w:val="2C92EE14"/>
    <w:rsid w:val="2C9757AE"/>
    <w:rsid w:val="2CC43085"/>
    <w:rsid w:val="2CC7D2BD"/>
    <w:rsid w:val="2CC8BB6B"/>
    <w:rsid w:val="2CF5CE66"/>
    <w:rsid w:val="2D129A6E"/>
    <w:rsid w:val="2D1AD017"/>
    <w:rsid w:val="2D337611"/>
    <w:rsid w:val="2D53298D"/>
    <w:rsid w:val="2D989EB3"/>
    <w:rsid w:val="2DC3584F"/>
    <w:rsid w:val="2DDC4EB0"/>
    <w:rsid w:val="2DFBDBFA"/>
    <w:rsid w:val="2E4830D4"/>
    <w:rsid w:val="2E73FE17"/>
    <w:rsid w:val="2E80681E"/>
    <w:rsid w:val="2E8D06E9"/>
    <w:rsid w:val="2E9F0AB3"/>
    <w:rsid w:val="2EBFAE63"/>
    <w:rsid w:val="2ED76E86"/>
    <w:rsid w:val="2ED92224"/>
    <w:rsid w:val="2EE27CD5"/>
    <w:rsid w:val="2F015706"/>
    <w:rsid w:val="2F06E497"/>
    <w:rsid w:val="2F171351"/>
    <w:rsid w:val="2F1934B8"/>
    <w:rsid w:val="2F1B1541"/>
    <w:rsid w:val="2F447669"/>
    <w:rsid w:val="2F51DC5C"/>
    <w:rsid w:val="2F76A61E"/>
    <w:rsid w:val="2F76EE7A"/>
    <w:rsid w:val="2F8D0B16"/>
    <w:rsid w:val="2FA4A4B7"/>
    <w:rsid w:val="2FF69F7B"/>
    <w:rsid w:val="300735DE"/>
    <w:rsid w:val="3028FA6B"/>
    <w:rsid w:val="304A02B6"/>
    <w:rsid w:val="3079BC46"/>
    <w:rsid w:val="30999E1D"/>
    <w:rsid w:val="30CC638C"/>
    <w:rsid w:val="311E5616"/>
    <w:rsid w:val="31251409"/>
    <w:rsid w:val="313BE453"/>
    <w:rsid w:val="31423E01"/>
    <w:rsid w:val="31531FD1"/>
    <w:rsid w:val="31675BAA"/>
    <w:rsid w:val="31A50598"/>
    <w:rsid w:val="31A717AD"/>
    <w:rsid w:val="31AC90F0"/>
    <w:rsid w:val="31BDA03A"/>
    <w:rsid w:val="32223800"/>
    <w:rsid w:val="323E9BCC"/>
    <w:rsid w:val="3259F49D"/>
    <w:rsid w:val="3263FCCB"/>
    <w:rsid w:val="3271CCE2"/>
    <w:rsid w:val="32A31E15"/>
    <w:rsid w:val="331EAADF"/>
    <w:rsid w:val="332A141E"/>
    <w:rsid w:val="3388B6C0"/>
    <w:rsid w:val="339F5EBE"/>
    <w:rsid w:val="33B7C98B"/>
    <w:rsid w:val="33BA7CAB"/>
    <w:rsid w:val="33C1984D"/>
    <w:rsid w:val="33D57B9D"/>
    <w:rsid w:val="33F0AED1"/>
    <w:rsid w:val="33F361F8"/>
    <w:rsid w:val="33FC909B"/>
    <w:rsid w:val="34128992"/>
    <w:rsid w:val="345CB3A6"/>
    <w:rsid w:val="34AAD69D"/>
    <w:rsid w:val="34B30327"/>
    <w:rsid w:val="34CF6435"/>
    <w:rsid w:val="34FED4FA"/>
    <w:rsid w:val="350017E9"/>
    <w:rsid w:val="3502BEEE"/>
    <w:rsid w:val="350D5D1B"/>
    <w:rsid w:val="357A077B"/>
    <w:rsid w:val="3585B672"/>
    <w:rsid w:val="35BAECE4"/>
    <w:rsid w:val="35FAF63B"/>
    <w:rsid w:val="35FF377D"/>
    <w:rsid w:val="36012F8A"/>
    <w:rsid w:val="361724EF"/>
    <w:rsid w:val="3640748A"/>
    <w:rsid w:val="367C1709"/>
    <w:rsid w:val="36AA2494"/>
    <w:rsid w:val="36AC1A36"/>
    <w:rsid w:val="36EFBC04"/>
    <w:rsid w:val="37058BFD"/>
    <w:rsid w:val="374F6425"/>
    <w:rsid w:val="377BB865"/>
    <w:rsid w:val="378F1ED3"/>
    <w:rsid w:val="379A9B96"/>
    <w:rsid w:val="37A14C17"/>
    <w:rsid w:val="37A38FEC"/>
    <w:rsid w:val="37B0484B"/>
    <w:rsid w:val="37DF46C3"/>
    <w:rsid w:val="37E59DFC"/>
    <w:rsid w:val="37F1FACA"/>
    <w:rsid w:val="387B05D4"/>
    <w:rsid w:val="387DDA8B"/>
    <w:rsid w:val="38818D6C"/>
    <w:rsid w:val="38AA7BCF"/>
    <w:rsid w:val="38D37209"/>
    <w:rsid w:val="38E09B4B"/>
    <w:rsid w:val="39056077"/>
    <w:rsid w:val="3913B0BC"/>
    <w:rsid w:val="391FE6EC"/>
    <w:rsid w:val="3938FAA3"/>
    <w:rsid w:val="393ED2EC"/>
    <w:rsid w:val="393F07D0"/>
    <w:rsid w:val="396861DD"/>
    <w:rsid w:val="396E5D86"/>
    <w:rsid w:val="39AD4983"/>
    <w:rsid w:val="39B1364D"/>
    <w:rsid w:val="39C9F90E"/>
    <w:rsid w:val="39E0ACFD"/>
    <w:rsid w:val="39E771ED"/>
    <w:rsid w:val="39EEA5B4"/>
    <w:rsid w:val="3A58A1D5"/>
    <w:rsid w:val="3A62892D"/>
    <w:rsid w:val="3A642451"/>
    <w:rsid w:val="3A757A2F"/>
    <w:rsid w:val="3A7EDF9A"/>
    <w:rsid w:val="3A82828F"/>
    <w:rsid w:val="3A9053BE"/>
    <w:rsid w:val="3A91C983"/>
    <w:rsid w:val="3B028E6E"/>
    <w:rsid w:val="3B03D944"/>
    <w:rsid w:val="3B5FD4D0"/>
    <w:rsid w:val="3BC8DA2A"/>
    <w:rsid w:val="3BCF9D90"/>
    <w:rsid w:val="3BE80EBD"/>
    <w:rsid w:val="3BED542C"/>
    <w:rsid w:val="3BF27143"/>
    <w:rsid w:val="3C303083"/>
    <w:rsid w:val="3C355E8D"/>
    <w:rsid w:val="3C547C97"/>
    <w:rsid w:val="3C6E55AA"/>
    <w:rsid w:val="3C7B1B65"/>
    <w:rsid w:val="3CC53871"/>
    <w:rsid w:val="3CE980ED"/>
    <w:rsid w:val="3D1D7286"/>
    <w:rsid w:val="3D2B37EA"/>
    <w:rsid w:val="3D2B450C"/>
    <w:rsid w:val="3D39EBCA"/>
    <w:rsid w:val="3D61C89F"/>
    <w:rsid w:val="3D770E72"/>
    <w:rsid w:val="3D86693A"/>
    <w:rsid w:val="3D88D983"/>
    <w:rsid w:val="3D93FBF9"/>
    <w:rsid w:val="3DD1157B"/>
    <w:rsid w:val="3DD52BC2"/>
    <w:rsid w:val="3DEE3380"/>
    <w:rsid w:val="3DF6C35C"/>
    <w:rsid w:val="3E0CBCB8"/>
    <w:rsid w:val="3E4E0341"/>
    <w:rsid w:val="3E5FE815"/>
    <w:rsid w:val="3E7A0E5B"/>
    <w:rsid w:val="3EED02CB"/>
    <w:rsid w:val="3F094BCC"/>
    <w:rsid w:val="3F4489B4"/>
    <w:rsid w:val="3F4C02A5"/>
    <w:rsid w:val="3F4D2107"/>
    <w:rsid w:val="3F57DAFE"/>
    <w:rsid w:val="3F7FF719"/>
    <w:rsid w:val="3F85BA4A"/>
    <w:rsid w:val="3F9B6AC8"/>
    <w:rsid w:val="3FB2005D"/>
    <w:rsid w:val="3FBFFB83"/>
    <w:rsid w:val="3FCE8BA5"/>
    <w:rsid w:val="3FD0E8BC"/>
    <w:rsid w:val="3FE363B8"/>
    <w:rsid w:val="3FE990E7"/>
    <w:rsid w:val="400C1027"/>
    <w:rsid w:val="401F012A"/>
    <w:rsid w:val="406B49A2"/>
    <w:rsid w:val="408545B9"/>
    <w:rsid w:val="4086128E"/>
    <w:rsid w:val="40943F42"/>
    <w:rsid w:val="41275834"/>
    <w:rsid w:val="41967F38"/>
    <w:rsid w:val="41A5544D"/>
    <w:rsid w:val="41EFCC85"/>
    <w:rsid w:val="420B601D"/>
    <w:rsid w:val="424732D7"/>
    <w:rsid w:val="425FCB53"/>
    <w:rsid w:val="4265A78A"/>
    <w:rsid w:val="43305C9B"/>
    <w:rsid w:val="43D1D43A"/>
    <w:rsid w:val="440153E1"/>
    <w:rsid w:val="44380D0F"/>
    <w:rsid w:val="443DBBCF"/>
    <w:rsid w:val="44685224"/>
    <w:rsid w:val="446D7878"/>
    <w:rsid w:val="4477431B"/>
    <w:rsid w:val="448688E0"/>
    <w:rsid w:val="44874E8C"/>
    <w:rsid w:val="44C424E9"/>
    <w:rsid w:val="44CADFFB"/>
    <w:rsid w:val="44DA68B2"/>
    <w:rsid w:val="45676A32"/>
    <w:rsid w:val="456AC1BA"/>
    <w:rsid w:val="458BFAC6"/>
    <w:rsid w:val="458D1A4C"/>
    <w:rsid w:val="45A7AA20"/>
    <w:rsid w:val="45E2DD09"/>
    <w:rsid w:val="45EBEC62"/>
    <w:rsid w:val="461D9EBF"/>
    <w:rsid w:val="4664A579"/>
    <w:rsid w:val="4669CE39"/>
    <w:rsid w:val="467534DB"/>
    <w:rsid w:val="46756B69"/>
    <w:rsid w:val="468FA6A0"/>
    <w:rsid w:val="46BCDFD8"/>
    <w:rsid w:val="46E52591"/>
    <w:rsid w:val="4726D558"/>
    <w:rsid w:val="4754AE43"/>
    <w:rsid w:val="4766AB61"/>
    <w:rsid w:val="476D5D26"/>
    <w:rsid w:val="4770046A"/>
    <w:rsid w:val="47D0BF9E"/>
    <w:rsid w:val="47DEB358"/>
    <w:rsid w:val="47F597C6"/>
    <w:rsid w:val="4834A3F2"/>
    <w:rsid w:val="4850CBC9"/>
    <w:rsid w:val="48552005"/>
    <w:rsid w:val="489DE1F0"/>
    <w:rsid w:val="48A3243D"/>
    <w:rsid w:val="48B930D4"/>
    <w:rsid w:val="48C5BC35"/>
    <w:rsid w:val="49045A02"/>
    <w:rsid w:val="49155346"/>
    <w:rsid w:val="4935DD09"/>
    <w:rsid w:val="4943D327"/>
    <w:rsid w:val="4958685B"/>
    <w:rsid w:val="4967F10B"/>
    <w:rsid w:val="49863353"/>
    <w:rsid w:val="49C3E643"/>
    <w:rsid w:val="49D03719"/>
    <w:rsid w:val="4A076812"/>
    <w:rsid w:val="4A32B5EA"/>
    <w:rsid w:val="4A4F2DA3"/>
    <w:rsid w:val="4A7CF3BE"/>
    <w:rsid w:val="4AC7A750"/>
    <w:rsid w:val="4B17661E"/>
    <w:rsid w:val="4B23B4FE"/>
    <w:rsid w:val="4B68D0EC"/>
    <w:rsid w:val="4B837CF1"/>
    <w:rsid w:val="4B94B78C"/>
    <w:rsid w:val="4BE42DB1"/>
    <w:rsid w:val="4BF17335"/>
    <w:rsid w:val="4C28444C"/>
    <w:rsid w:val="4C509F28"/>
    <w:rsid w:val="4C6690AF"/>
    <w:rsid w:val="4C6A3593"/>
    <w:rsid w:val="4C7A8DFB"/>
    <w:rsid w:val="4C87B358"/>
    <w:rsid w:val="4C896536"/>
    <w:rsid w:val="4C9D9DCA"/>
    <w:rsid w:val="4CC5EAA4"/>
    <w:rsid w:val="4D1D67BA"/>
    <w:rsid w:val="4D50B095"/>
    <w:rsid w:val="4D531C1B"/>
    <w:rsid w:val="4D5AFF13"/>
    <w:rsid w:val="4D80FF43"/>
    <w:rsid w:val="4DAF293F"/>
    <w:rsid w:val="4E4C19CB"/>
    <w:rsid w:val="4E749398"/>
    <w:rsid w:val="4E8225C6"/>
    <w:rsid w:val="4E947AF0"/>
    <w:rsid w:val="4ECC3D35"/>
    <w:rsid w:val="4ED25DCB"/>
    <w:rsid w:val="4EF2BF9B"/>
    <w:rsid w:val="4EF8DEB2"/>
    <w:rsid w:val="4F4B9F0D"/>
    <w:rsid w:val="4F6DDEA5"/>
    <w:rsid w:val="4F73B9D1"/>
    <w:rsid w:val="4F8AFD31"/>
    <w:rsid w:val="4F970F6D"/>
    <w:rsid w:val="4FA3437F"/>
    <w:rsid w:val="4FCC552E"/>
    <w:rsid w:val="4FFD5EE2"/>
    <w:rsid w:val="500A877F"/>
    <w:rsid w:val="5049B51B"/>
    <w:rsid w:val="5064AA98"/>
    <w:rsid w:val="5072E200"/>
    <w:rsid w:val="50A5EBB1"/>
    <w:rsid w:val="50B528CF"/>
    <w:rsid w:val="50CA7F30"/>
    <w:rsid w:val="50DFE5B8"/>
    <w:rsid w:val="51495034"/>
    <w:rsid w:val="51A6B294"/>
    <w:rsid w:val="51A77270"/>
    <w:rsid w:val="51E0B7A2"/>
    <w:rsid w:val="5205D627"/>
    <w:rsid w:val="521CBB1D"/>
    <w:rsid w:val="523459E7"/>
    <w:rsid w:val="523A4FFB"/>
    <w:rsid w:val="528415AB"/>
    <w:rsid w:val="52B426BE"/>
    <w:rsid w:val="52C7620F"/>
    <w:rsid w:val="52DCF113"/>
    <w:rsid w:val="52FA0ACA"/>
    <w:rsid w:val="5305D35F"/>
    <w:rsid w:val="531B594E"/>
    <w:rsid w:val="5347853B"/>
    <w:rsid w:val="5354B2F3"/>
    <w:rsid w:val="5368569E"/>
    <w:rsid w:val="53732777"/>
    <w:rsid w:val="537838F2"/>
    <w:rsid w:val="53A0B396"/>
    <w:rsid w:val="53AA6FB4"/>
    <w:rsid w:val="53D5ECB0"/>
    <w:rsid w:val="53FAF2A6"/>
    <w:rsid w:val="53FF7322"/>
    <w:rsid w:val="54A7EE4F"/>
    <w:rsid w:val="54C42FCD"/>
    <w:rsid w:val="54C8CC57"/>
    <w:rsid w:val="556B5088"/>
    <w:rsid w:val="556F5720"/>
    <w:rsid w:val="557F8748"/>
    <w:rsid w:val="5584E0FD"/>
    <w:rsid w:val="55872AC3"/>
    <w:rsid w:val="55C4B6D7"/>
    <w:rsid w:val="55DD294A"/>
    <w:rsid w:val="55E44280"/>
    <w:rsid w:val="55E62D22"/>
    <w:rsid w:val="56119D7B"/>
    <w:rsid w:val="562B9FBC"/>
    <w:rsid w:val="562C4F22"/>
    <w:rsid w:val="5640A348"/>
    <w:rsid w:val="5668CAA7"/>
    <w:rsid w:val="5679B865"/>
    <w:rsid w:val="568406F7"/>
    <w:rsid w:val="5685F6BD"/>
    <w:rsid w:val="56D45A4F"/>
    <w:rsid w:val="57099ECA"/>
    <w:rsid w:val="57214444"/>
    <w:rsid w:val="5765C668"/>
    <w:rsid w:val="57712092"/>
    <w:rsid w:val="5777293A"/>
    <w:rsid w:val="57B11BA3"/>
    <w:rsid w:val="57CA538E"/>
    <w:rsid w:val="5808DE1C"/>
    <w:rsid w:val="5866FBB6"/>
    <w:rsid w:val="5873388C"/>
    <w:rsid w:val="58FCFF28"/>
    <w:rsid w:val="5929E6F5"/>
    <w:rsid w:val="593B0067"/>
    <w:rsid w:val="593F35BD"/>
    <w:rsid w:val="59569E17"/>
    <w:rsid w:val="5959FFCA"/>
    <w:rsid w:val="5981648F"/>
    <w:rsid w:val="59A17425"/>
    <w:rsid w:val="59FE9240"/>
    <w:rsid w:val="5A01D999"/>
    <w:rsid w:val="5A1A72F5"/>
    <w:rsid w:val="5A6A067F"/>
    <w:rsid w:val="5AC56837"/>
    <w:rsid w:val="5AEE6243"/>
    <w:rsid w:val="5AF22623"/>
    <w:rsid w:val="5B13B454"/>
    <w:rsid w:val="5B55EE55"/>
    <w:rsid w:val="5B598534"/>
    <w:rsid w:val="5B87FAB3"/>
    <w:rsid w:val="5BC3B3D6"/>
    <w:rsid w:val="5BEFD24D"/>
    <w:rsid w:val="5C3BDF61"/>
    <w:rsid w:val="5C3D9A3F"/>
    <w:rsid w:val="5C68F40B"/>
    <w:rsid w:val="5C76DAC0"/>
    <w:rsid w:val="5CA36971"/>
    <w:rsid w:val="5CA858E3"/>
    <w:rsid w:val="5D4216AF"/>
    <w:rsid w:val="5D4886BA"/>
    <w:rsid w:val="5D66C69E"/>
    <w:rsid w:val="5D804038"/>
    <w:rsid w:val="5DC7D25D"/>
    <w:rsid w:val="5DCC7A42"/>
    <w:rsid w:val="5DCCBD85"/>
    <w:rsid w:val="5DFA49F1"/>
    <w:rsid w:val="5E3F7C89"/>
    <w:rsid w:val="5E3FAD9C"/>
    <w:rsid w:val="5E4B7FC2"/>
    <w:rsid w:val="5E54DF35"/>
    <w:rsid w:val="5E9404B7"/>
    <w:rsid w:val="5E9D84DF"/>
    <w:rsid w:val="5EE1AC56"/>
    <w:rsid w:val="5EF3580F"/>
    <w:rsid w:val="5EF4C125"/>
    <w:rsid w:val="5F0559BE"/>
    <w:rsid w:val="5F2B0E90"/>
    <w:rsid w:val="5F2C4759"/>
    <w:rsid w:val="5F591135"/>
    <w:rsid w:val="5F5A114E"/>
    <w:rsid w:val="5F5ABDA6"/>
    <w:rsid w:val="5F8D31D7"/>
    <w:rsid w:val="600721D3"/>
    <w:rsid w:val="60247EA0"/>
    <w:rsid w:val="60553E58"/>
    <w:rsid w:val="6089FB2A"/>
    <w:rsid w:val="60933DCD"/>
    <w:rsid w:val="60D9455A"/>
    <w:rsid w:val="60E6AE30"/>
    <w:rsid w:val="60F22012"/>
    <w:rsid w:val="60F5CA90"/>
    <w:rsid w:val="61277A8A"/>
    <w:rsid w:val="615B7976"/>
    <w:rsid w:val="616CD57A"/>
    <w:rsid w:val="61D04A55"/>
    <w:rsid w:val="61DD47D8"/>
    <w:rsid w:val="620F8B29"/>
    <w:rsid w:val="6211C73F"/>
    <w:rsid w:val="625489F7"/>
    <w:rsid w:val="62752D0A"/>
    <w:rsid w:val="62939193"/>
    <w:rsid w:val="62A5324C"/>
    <w:rsid w:val="62B294D1"/>
    <w:rsid w:val="62E4445B"/>
    <w:rsid w:val="62FCDD07"/>
    <w:rsid w:val="6313481B"/>
    <w:rsid w:val="6353200F"/>
    <w:rsid w:val="63585D8A"/>
    <w:rsid w:val="6374DAB9"/>
    <w:rsid w:val="6379EABC"/>
    <w:rsid w:val="639B34D2"/>
    <w:rsid w:val="63A43E68"/>
    <w:rsid w:val="63CB6BAE"/>
    <w:rsid w:val="63DDAC71"/>
    <w:rsid w:val="63E30F9E"/>
    <w:rsid w:val="63E4FC58"/>
    <w:rsid w:val="641BBEDB"/>
    <w:rsid w:val="64272DBF"/>
    <w:rsid w:val="647830BA"/>
    <w:rsid w:val="649A6F7E"/>
    <w:rsid w:val="649CE2B2"/>
    <w:rsid w:val="64A1CDFB"/>
    <w:rsid w:val="64BD4B4E"/>
    <w:rsid w:val="64CE551E"/>
    <w:rsid w:val="64EC1A69"/>
    <w:rsid w:val="650684F8"/>
    <w:rsid w:val="653963F1"/>
    <w:rsid w:val="6548AFD7"/>
    <w:rsid w:val="6573E19A"/>
    <w:rsid w:val="657A8F7A"/>
    <w:rsid w:val="65D0FED7"/>
    <w:rsid w:val="65E70A25"/>
    <w:rsid w:val="65FE1582"/>
    <w:rsid w:val="6601A31F"/>
    <w:rsid w:val="66193DAC"/>
    <w:rsid w:val="6635E1F1"/>
    <w:rsid w:val="663E0FB6"/>
    <w:rsid w:val="666D04AC"/>
    <w:rsid w:val="6704D882"/>
    <w:rsid w:val="67077F66"/>
    <w:rsid w:val="670B4E89"/>
    <w:rsid w:val="6719519C"/>
    <w:rsid w:val="672DDC98"/>
    <w:rsid w:val="676DCAFE"/>
    <w:rsid w:val="6786CC11"/>
    <w:rsid w:val="67894D85"/>
    <w:rsid w:val="67901184"/>
    <w:rsid w:val="67CC1939"/>
    <w:rsid w:val="6807630B"/>
    <w:rsid w:val="681CFDB7"/>
    <w:rsid w:val="683638A1"/>
    <w:rsid w:val="6875827C"/>
    <w:rsid w:val="68A35394"/>
    <w:rsid w:val="68B0B551"/>
    <w:rsid w:val="68C2CF24"/>
    <w:rsid w:val="691550C9"/>
    <w:rsid w:val="69253AFD"/>
    <w:rsid w:val="693157CD"/>
    <w:rsid w:val="693BBF43"/>
    <w:rsid w:val="69524433"/>
    <w:rsid w:val="6987D2D5"/>
    <w:rsid w:val="69A7CC3D"/>
    <w:rsid w:val="6A27F2C0"/>
    <w:rsid w:val="6A2FA098"/>
    <w:rsid w:val="6A65F491"/>
    <w:rsid w:val="6A7E9356"/>
    <w:rsid w:val="6A84B8E6"/>
    <w:rsid w:val="6A9C900D"/>
    <w:rsid w:val="6AA7ECA3"/>
    <w:rsid w:val="6AAB5B8E"/>
    <w:rsid w:val="6AB873A1"/>
    <w:rsid w:val="6ABACEFB"/>
    <w:rsid w:val="6ADC6D26"/>
    <w:rsid w:val="6AF725D6"/>
    <w:rsid w:val="6B00C09A"/>
    <w:rsid w:val="6B19B0F0"/>
    <w:rsid w:val="6B2054BD"/>
    <w:rsid w:val="6B2439C6"/>
    <w:rsid w:val="6B52D6EA"/>
    <w:rsid w:val="6B718747"/>
    <w:rsid w:val="6B739089"/>
    <w:rsid w:val="6B74E6C5"/>
    <w:rsid w:val="6B8A58F4"/>
    <w:rsid w:val="6BA71DA7"/>
    <w:rsid w:val="6BBB1B9D"/>
    <w:rsid w:val="6BC57040"/>
    <w:rsid w:val="6BE2E06F"/>
    <w:rsid w:val="6C687614"/>
    <w:rsid w:val="6C76DEB8"/>
    <w:rsid w:val="6C89EF4A"/>
    <w:rsid w:val="6C8BD257"/>
    <w:rsid w:val="6C9F71FA"/>
    <w:rsid w:val="6CD5845F"/>
    <w:rsid w:val="6CE3025E"/>
    <w:rsid w:val="6CEF36C0"/>
    <w:rsid w:val="6CFB8693"/>
    <w:rsid w:val="6D110C02"/>
    <w:rsid w:val="6D1775B5"/>
    <w:rsid w:val="6D2D1922"/>
    <w:rsid w:val="6D2ED894"/>
    <w:rsid w:val="6D369FD2"/>
    <w:rsid w:val="6D46B652"/>
    <w:rsid w:val="6D49A0C1"/>
    <w:rsid w:val="6D49E7DC"/>
    <w:rsid w:val="6D5C9677"/>
    <w:rsid w:val="6D628182"/>
    <w:rsid w:val="6D6EFB34"/>
    <w:rsid w:val="6DD9CBDD"/>
    <w:rsid w:val="6E0955E8"/>
    <w:rsid w:val="6E361ECC"/>
    <w:rsid w:val="6E41FD71"/>
    <w:rsid w:val="6E488BA8"/>
    <w:rsid w:val="6E81EA54"/>
    <w:rsid w:val="6E83BA8C"/>
    <w:rsid w:val="6EB239BF"/>
    <w:rsid w:val="6EBB85BA"/>
    <w:rsid w:val="6EC9354A"/>
    <w:rsid w:val="6ED4A566"/>
    <w:rsid w:val="6EEC750B"/>
    <w:rsid w:val="6EF4A080"/>
    <w:rsid w:val="6F174427"/>
    <w:rsid w:val="6F27A27B"/>
    <w:rsid w:val="6F8A05F1"/>
    <w:rsid w:val="6F9E5025"/>
    <w:rsid w:val="6FA11AED"/>
    <w:rsid w:val="6FAA223A"/>
    <w:rsid w:val="700066A7"/>
    <w:rsid w:val="70018E23"/>
    <w:rsid w:val="702BE93D"/>
    <w:rsid w:val="7048A558"/>
    <w:rsid w:val="7052FD45"/>
    <w:rsid w:val="7056EBBB"/>
    <w:rsid w:val="7069F0C6"/>
    <w:rsid w:val="707DFCDE"/>
    <w:rsid w:val="70818B85"/>
    <w:rsid w:val="70A18584"/>
    <w:rsid w:val="70C1CF6B"/>
    <w:rsid w:val="70C33569"/>
    <w:rsid w:val="70CF6376"/>
    <w:rsid w:val="70ECF3A5"/>
    <w:rsid w:val="713013B0"/>
    <w:rsid w:val="7135D78E"/>
    <w:rsid w:val="714C0569"/>
    <w:rsid w:val="714E8FEE"/>
    <w:rsid w:val="7175788F"/>
    <w:rsid w:val="71C27439"/>
    <w:rsid w:val="721F4FC2"/>
    <w:rsid w:val="724B5DDB"/>
    <w:rsid w:val="7268F537"/>
    <w:rsid w:val="72B241BE"/>
    <w:rsid w:val="72BD52E4"/>
    <w:rsid w:val="72DE6E71"/>
    <w:rsid w:val="72E04BE8"/>
    <w:rsid w:val="72E806DF"/>
    <w:rsid w:val="73133875"/>
    <w:rsid w:val="73348100"/>
    <w:rsid w:val="73382A74"/>
    <w:rsid w:val="7356DB53"/>
    <w:rsid w:val="73DAE84B"/>
    <w:rsid w:val="74039EF6"/>
    <w:rsid w:val="74196488"/>
    <w:rsid w:val="743C4816"/>
    <w:rsid w:val="74486A67"/>
    <w:rsid w:val="7457AD8F"/>
    <w:rsid w:val="7460D8FA"/>
    <w:rsid w:val="7491FFFA"/>
    <w:rsid w:val="74BAE57B"/>
    <w:rsid w:val="74BDD435"/>
    <w:rsid w:val="74F17ED4"/>
    <w:rsid w:val="751CC33A"/>
    <w:rsid w:val="7554AD9E"/>
    <w:rsid w:val="755DE3A0"/>
    <w:rsid w:val="7576952E"/>
    <w:rsid w:val="758A8CA7"/>
    <w:rsid w:val="758D968E"/>
    <w:rsid w:val="75C15D4B"/>
    <w:rsid w:val="75F2E013"/>
    <w:rsid w:val="764A9CB1"/>
    <w:rsid w:val="7655D518"/>
    <w:rsid w:val="765BA727"/>
    <w:rsid w:val="7676BAAE"/>
    <w:rsid w:val="76778B8E"/>
    <w:rsid w:val="76AC1D45"/>
    <w:rsid w:val="76CAF211"/>
    <w:rsid w:val="76EC5337"/>
    <w:rsid w:val="76F0D078"/>
    <w:rsid w:val="76F55668"/>
    <w:rsid w:val="76F98703"/>
    <w:rsid w:val="770FC9A2"/>
    <w:rsid w:val="7724F3B6"/>
    <w:rsid w:val="773F304F"/>
    <w:rsid w:val="7779AA80"/>
    <w:rsid w:val="777ECCC7"/>
    <w:rsid w:val="77B80486"/>
    <w:rsid w:val="77BF96C7"/>
    <w:rsid w:val="77DFB63F"/>
    <w:rsid w:val="7808DE85"/>
    <w:rsid w:val="7829AE16"/>
    <w:rsid w:val="7829DC1F"/>
    <w:rsid w:val="78358BD8"/>
    <w:rsid w:val="783D9B1D"/>
    <w:rsid w:val="78405FBC"/>
    <w:rsid w:val="788E9217"/>
    <w:rsid w:val="78D97B3F"/>
    <w:rsid w:val="790C2955"/>
    <w:rsid w:val="7929DB70"/>
    <w:rsid w:val="79636821"/>
    <w:rsid w:val="79641136"/>
    <w:rsid w:val="796D4A81"/>
    <w:rsid w:val="79C8C8C0"/>
    <w:rsid w:val="79C96CFE"/>
    <w:rsid w:val="7A19FD4A"/>
    <w:rsid w:val="7A57C9E3"/>
    <w:rsid w:val="7A7F6180"/>
    <w:rsid w:val="7AFB84D6"/>
    <w:rsid w:val="7B087269"/>
    <w:rsid w:val="7B11CCE8"/>
    <w:rsid w:val="7B2DE0A0"/>
    <w:rsid w:val="7B368934"/>
    <w:rsid w:val="7B460C7C"/>
    <w:rsid w:val="7B59FBC8"/>
    <w:rsid w:val="7BCC1AC2"/>
    <w:rsid w:val="7BCD0D02"/>
    <w:rsid w:val="7C203E4B"/>
    <w:rsid w:val="7C44421E"/>
    <w:rsid w:val="7C475B31"/>
    <w:rsid w:val="7CA81F1D"/>
    <w:rsid w:val="7CADB621"/>
    <w:rsid w:val="7CC4FF78"/>
    <w:rsid w:val="7CDE5904"/>
    <w:rsid w:val="7D074A9C"/>
    <w:rsid w:val="7D4545DF"/>
    <w:rsid w:val="7D4E23C4"/>
    <w:rsid w:val="7D5E06B1"/>
    <w:rsid w:val="7D8AFF55"/>
    <w:rsid w:val="7DA106BC"/>
    <w:rsid w:val="7DBA5A83"/>
    <w:rsid w:val="7DDF78F2"/>
    <w:rsid w:val="7E34E377"/>
    <w:rsid w:val="7E350938"/>
    <w:rsid w:val="7E3695D7"/>
    <w:rsid w:val="7E66ACE7"/>
    <w:rsid w:val="7E76473A"/>
    <w:rsid w:val="7E9DC424"/>
    <w:rsid w:val="7ED0085D"/>
    <w:rsid w:val="7F26E68C"/>
    <w:rsid w:val="7F87140D"/>
    <w:rsid w:val="7FB6E494"/>
    <w:rsid w:val="7FE3CF95"/>
    <w:rsid w:val="7FFAB0D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45728"/>
  <w15:chartTrackingRefBased/>
  <w15:docId w15:val="{73396733-1425-4005-A578-67AFCA39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iPriority="5"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69" w:qFormat="1"/>
    <w:lsdException w:name="Emphasis" w:semiHidden="1" w:uiPriority="6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9" w:qFormat="1"/>
    <w:lsdException w:name="Intense Quote" w:semiHidden="1" w:uiPriority="6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69" w:qFormat="1"/>
    <w:lsdException w:name="Intense Emphasis" w:semiHidden="1" w:uiPriority="69" w:qFormat="1"/>
    <w:lsdException w:name="Subtle Reference" w:semiHidden="1" w:uiPriority="69" w:qFormat="1"/>
    <w:lsdException w:name="Intense Reference" w:semiHidden="1" w:uiPriority="69" w:qFormat="1"/>
    <w:lsdException w:name="Book Title" w:semiHidden="1"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FE"/>
  </w:style>
  <w:style w:type="paragraph" w:styleId="Rubrik1">
    <w:name w:val="heading 1"/>
    <w:basedOn w:val="Normal"/>
    <w:next w:val="Normal"/>
    <w:link w:val="Rubrik1Char"/>
    <w:uiPriority w:val="2"/>
    <w:qFormat/>
    <w:rsid w:val="00D66141"/>
    <w:pPr>
      <w:keepNext/>
      <w:keepLines/>
      <w:spacing w:before="720" w:after="120" w:line="259" w:lineRule="auto"/>
      <w:outlineLvl w:val="0"/>
    </w:pPr>
    <w:rPr>
      <w:rFonts w:asciiTheme="majorHAnsi" w:eastAsiaTheme="majorEastAsia" w:hAnsiTheme="majorHAnsi" w:cstheme="majorBidi"/>
      <w:b/>
      <w:color w:val="307C8E"/>
      <w:sz w:val="44"/>
      <w:szCs w:val="32"/>
    </w:rPr>
  </w:style>
  <w:style w:type="paragraph" w:styleId="Rubrik2">
    <w:name w:val="heading 2"/>
    <w:basedOn w:val="Normal"/>
    <w:next w:val="Normal"/>
    <w:link w:val="Rubrik2Char"/>
    <w:uiPriority w:val="2"/>
    <w:qFormat/>
    <w:rsid w:val="00D66141"/>
    <w:pPr>
      <w:keepNext/>
      <w:keepLines/>
      <w:spacing w:before="480" w:after="120" w:line="264" w:lineRule="auto"/>
      <w:outlineLvl w:val="1"/>
    </w:pPr>
    <w:rPr>
      <w:rFonts w:asciiTheme="majorHAnsi" w:eastAsiaTheme="majorEastAsia" w:hAnsiTheme="majorHAnsi" w:cstheme="majorBidi"/>
      <w:b/>
      <w:color w:val="307C8E"/>
      <w:sz w:val="32"/>
      <w:szCs w:val="26"/>
    </w:rPr>
  </w:style>
  <w:style w:type="paragraph" w:styleId="Rubrik3">
    <w:name w:val="heading 3"/>
    <w:basedOn w:val="Normal"/>
    <w:next w:val="Normal"/>
    <w:link w:val="Rubrik3Char"/>
    <w:uiPriority w:val="2"/>
    <w:qFormat/>
    <w:rsid w:val="00CB6C43"/>
    <w:pPr>
      <w:keepNext/>
      <w:keepLines/>
      <w:spacing w:before="360" w:after="80" w:line="264" w:lineRule="auto"/>
      <w:outlineLvl w:val="2"/>
    </w:pPr>
    <w:rPr>
      <w:rFonts w:asciiTheme="majorHAnsi" w:eastAsiaTheme="majorEastAsia" w:hAnsiTheme="majorHAnsi" w:cstheme="majorBidi"/>
      <w:b/>
      <w:color w:val="000000" w:themeColor="text1"/>
      <w:sz w:val="26"/>
    </w:rPr>
  </w:style>
  <w:style w:type="paragraph" w:styleId="Rubrik4">
    <w:name w:val="heading 4"/>
    <w:basedOn w:val="Normal"/>
    <w:next w:val="Normal"/>
    <w:link w:val="Rubrik4Char"/>
    <w:uiPriority w:val="2"/>
    <w:qFormat/>
    <w:rsid w:val="00EE14C1"/>
    <w:pPr>
      <w:keepNext/>
      <w:keepLines/>
      <w:spacing w:before="360" w:after="40" w:line="240" w:lineRule="auto"/>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semiHidden/>
    <w:qFormat/>
    <w:rsid w:val="00EE14C1"/>
    <w:pPr>
      <w:keepNext/>
      <w:keepLines/>
      <w:spacing w:before="40" w:after="0"/>
      <w:outlineLvl w:val="4"/>
    </w:pPr>
    <w:rPr>
      <w:rFonts w:asciiTheme="majorHAnsi" w:eastAsiaTheme="majorEastAsia" w:hAnsiTheme="majorHAnsi" w:cstheme="majorBidi"/>
      <w:color w:val="000000" w:themeColor="text1"/>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lla">
    <w:name w:val="Källa"/>
    <w:basedOn w:val="Normal"/>
    <w:uiPriority w:val="22"/>
    <w:qFormat/>
    <w:rsid w:val="008F2CA7"/>
    <w:pPr>
      <w:spacing w:line="240" w:lineRule="auto"/>
      <w:contextualSpacing/>
    </w:pPr>
    <w:rPr>
      <w:sz w:val="22"/>
    </w:rPr>
  </w:style>
  <w:style w:type="paragraph" w:customStyle="1" w:styleId="Anmrkning">
    <w:name w:val="Anmärkning"/>
    <w:basedOn w:val="Klla"/>
    <w:uiPriority w:val="22"/>
    <w:qFormat/>
    <w:rsid w:val="00CB6C43"/>
  </w:style>
  <w:style w:type="paragraph" w:customStyle="1" w:styleId="Dokumenttyp">
    <w:name w:val="Dokumenttyp"/>
    <w:basedOn w:val="Normal"/>
    <w:next w:val="Normal"/>
    <w:uiPriority w:val="29"/>
    <w:qFormat/>
    <w:rsid w:val="00CB6C43"/>
    <w:rPr>
      <w:rFonts w:asciiTheme="majorHAnsi" w:hAnsiTheme="majorHAnsi"/>
      <w:b/>
      <w:sz w:val="20"/>
    </w:rPr>
  </w:style>
  <w:style w:type="paragraph" w:customStyle="1" w:styleId="FrvaltningVerksamhet">
    <w:name w:val="Förvaltning/Verksamhet"/>
    <w:basedOn w:val="Dokumenttyp"/>
    <w:next w:val="Normal"/>
    <w:uiPriority w:val="30"/>
    <w:qFormat/>
    <w:rsid w:val="00CB6C43"/>
    <w:pPr>
      <w:spacing w:after="0"/>
    </w:pPr>
    <w:rPr>
      <w:sz w:val="36"/>
    </w:rPr>
  </w:style>
  <w:style w:type="paragraph" w:customStyle="1" w:styleId="Avdelning">
    <w:name w:val="Avdelning"/>
    <w:basedOn w:val="FrvaltningVerksamhet"/>
    <w:next w:val="Normal"/>
    <w:uiPriority w:val="30"/>
    <w:qFormat/>
    <w:rsid w:val="00CB6C43"/>
    <w:rPr>
      <w:sz w:val="28"/>
    </w:rPr>
  </w:style>
  <w:style w:type="paragraph" w:styleId="Beskrivning">
    <w:name w:val="caption"/>
    <w:basedOn w:val="Normal"/>
    <w:next w:val="Normal"/>
    <w:uiPriority w:val="35"/>
    <w:unhideWhenUsed/>
    <w:qFormat/>
    <w:rsid w:val="008F2CA7"/>
    <w:pPr>
      <w:spacing w:after="200" w:line="240" w:lineRule="auto"/>
    </w:pPr>
    <w:rPr>
      <w:rFonts w:asciiTheme="majorHAnsi" w:hAnsiTheme="majorHAnsi"/>
      <w:iCs/>
      <w:sz w:val="22"/>
      <w:szCs w:val="18"/>
    </w:rPr>
  </w:style>
  <w:style w:type="paragraph" w:styleId="Datum">
    <w:name w:val="Date"/>
    <w:basedOn w:val="Normal"/>
    <w:next w:val="Normal"/>
    <w:link w:val="DatumChar"/>
    <w:uiPriority w:val="99"/>
    <w:unhideWhenUsed/>
    <w:rsid w:val="00CB6C43"/>
  </w:style>
  <w:style w:type="character" w:customStyle="1" w:styleId="DatumChar">
    <w:name w:val="Datum Char"/>
    <w:basedOn w:val="Standardstycketeckensnitt"/>
    <w:link w:val="Datum"/>
    <w:uiPriority w:val="99"/>
    <w:rsid w:val="00CB6C43"/>
    <w:rPr>
      <w:sz w:val="24"/>
      <w:szCs w:val="24"/>
    </w:rPr>
  </w:style>
  <w:style w:type="character" w:customStyle="1" w:styleId="Rubrik3Char">
    <w:name w:val="Rubrik 3 Char"/>
    <w:basedOn w:val="Standardstycketeckensnitt"/>
    <w:link w:val="Rubrik3"/>
    <w:uiPriority w:val="2"/>
    <w:rsid w:val="00CB6C43"/>
    <w:rPr>
      <w:rFonts w:asciiTheme="majorHAnsi" w:eastAsiaTheme="majorEastAsia" w:hAnsiTheme="majorHAnsi" w:cstheme="majorBidi"/>
      <w:b/>
      <w:color w:val="000000" w:themeColor="text1"/>
      <w:sz w:val="26"/>
      <w:szCs w:val="24"/>
    </w:rPr>
  </w:style>
  <w:style w:type="paragraph" w:customStyle="1" w:styleId="Diagramrubrik">
    <w:name w:val="Diagramrubrik"/>
    <w:basedOn w:val="Rubrik3"/>
    <w:next w:val="Normal"/>
    <w:uiPriority w:val="14"/>
    <w:qFormat/>
    <w:rsid w:val="00D66141"/>
    <w:pPr>
      <w:numPr>
        <w:numId w:val="13"/>
      </w:numPr>
      <w:spacing w:before="240"/>
    </w:pPr>
    <w:rPr>
      <w:color w:val="307C8E"/>
      <w:sz w:val="22"/>
    </w:rPr>
  </w:style>
  <w:style w:type="paragraph" w:customStyle="1" w:styleId="Enhet">
    <w:name w:val="Enhet"/>
    <w:basedOn w:val="Normal"/>
    <w:uiPriority w:val="22"/>
    <w:qFormat/>
    <w:rsid w:val="00CB6C43"/>
    <w:pPr>
      <w:keepNext/>
      <w:spacing w:after="0" w:line="240" w:lineRule="auto"/>
    </w:pPr>
  </w:style>
  <w:style w:type="character" w:styleId="Fotnotsreferens">
    <w:name w:val="footnote reference"/>
    <w:basedOn w:val="Standardstycketeckensnitt"/>
    <w:uiPriority w:val="99"/>
    <w:semiHidden/>
    <w:unhideWhenUsed/>
    <w:rsid w:val="00CB6C43"/>
    <w:rPr>
      <w:vertAlign w:val="superscript"/>
    </w:rPr>
  </w:style>
  <w:style w:type="paragraph" w:styleId="Fotnotstext">
    <w:name w:val="footnote text"/>
    <w:basedOn w:val="Normal"/>
    <w:link w:val="FotnotstextChar"/>
    <w:uiPriority w:val="99"/>
    <w:semiHidden/>
    <w:unhideWhenUsed/>
    <w:rsid w:val="00CB6C4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B6C43"/>
    <w:rPr>
      <w:sz w:val="20"/>
      <w:szCs w:val="20"/>
    </w:rPr>
  </w:style>
  <w:style w:type="character" w:styleId="Hyperlnk">
    <w:name w:val="Hyperlink"/>
    <w:basedOn w:val="Standardstycketeckensnitt"/>
    <w:uiPriority w:val="99"/>
    <w:unhideWhenUsed/>
    <w:rsid w:val="00DF56C0"/>
    <w:rPr>
      <w:color w:val="000000" w:themeColor="text1"/>
      <w:u w:val="single"/>
    </w:rPr>
  </w:style>
  <w:style w:type="paragraph" w:customStyle="1" w:styleId="Informationstext">
    <w:name w:val="Informationstext"/>
    <w:basedOn w:val="Normal"/>
    <w:uiPriority w:val="30"/>
    <w:qFormat/>
    <w:rsid w:val="00CB6C43"/>
    <w:pPr>
      <w:spacing w:after="0"/>
    </w:pPr>
    <w:rPr>
      <w:rFonts w:ascii="Arial" w:hAnsi="Arial"/>
      <w:sz w:val="20"/>
    </w:rPr>
  </w:style>
  <w:style w:type="paragraph" w:styleId="Ingetavstnd">
    <w:name w:val="No Spacing"/>
    <w:uiPriority w:val="1"/>
    <w:qFormat/>
    <w:rsid w:val="00CB6C43"/>
    <w:pPr>
      <w:spacing w:after="0" w:line="240" w:lineRule="auto"/>
    </w:pPr>
  </w:style>
  <w:style w:type="paragraph" w:styleId="Innehll1">
    <w:name w:val="toc 1"/>
    <w:basedOn w:val="Normal"/>
    <w:next w:val="Normal"/>
    <w:autoRedefine/>
    <w:uiPriority w:val="39"/>
    <w:unhideWhenUsed/>
    <w:rsid w:val="004D0470"/>
    <w:pPr>
      <w:tabs>
        <w:tab w:val="left" w:pos="482"/>
        <w:tab w:val="right" w:leader="dot" w:pos="8080"/>
      </w:tabs>
      <w:spacing w:after="100"/>
    </w:pPr>
    <w:rPr>
      <w:rFonts w:ascii="Arial" w:eastAsia="Times New Roman" w:hAnsi="Arial" w:cs="Times New Roman"/>
      <w:noProof/>
    </w:rPr>
  </w:style>
  <w:style w:type="paragraph" w:styleId="Innehll2">
    <w:name w:val="toc 2"/>
    <w:basedOn w:val="Normal"/>
    <w:next w:val="Normal"/>
    <w:autoRedefine/>
    <w:uiPriority w:val="39"/>
    <w:unhideWhenUsed/>
    <w:rsid w:val="00CB6C43"/>
    <w:pPr>
      <w:spacing w:after="100"/>
      <w:ind w:left="238"/>
      <w:contextualSpacing/>
    </w:pPr>
  </w:style>
  <w:style w:type="paragraph" w:styleId="Innehll3">
    <w:name w:val="toc 3"/>
    <w:basedOn w:val="Normal"/>
    <w:next w:val="Normal"/>
    <w:autoRedefine/>
    <w:uiPriority w:val="39"/>
    <w:unhideWhenUsed/>
    <w:rsid w:val="00CB6C43"/>
    <w:pPr>
      <w:spacing w:after="100"/>
      <w:ind w:left="482"/>
      <w:contextualSpacing/>
    </w:pPr>
  </w:style>
  <w:style w:type="character" w:customStyle="1" w:styleId="Rubrik1Char">
    <w:name w:val="Rubrik 1 Char"/>
    <w:basedOn w:val="Standardstycketeckensnitt"/>
    <w:link w:val="Rubrik1"/>
    <w:uiPriority w:val="2"/>
    <w:rsid w:val="00D66141"/>
    <w:rPr>
      <w:rFonts w:asciiTheme="majorHAnsi" w:eastAsiaTheme="majorEastAsia" w:hAnsiTheme="majorHAnsi" w:cstheme="majorBidi"/>
      <w:b/>
      <w:color w:val="307C8E"/>
      <w:sz w:val="44"/>
      <w:szCs w:val="32"/>
    </w:rPr>
  </w:style>
  <w:style w:type="paragraph" w:styleId="Innehllsfrteckningsrubrik">
    <w:name w:val="TOC Heading"/>
    <w:basedOn w:val="Rubrik1"/>
    <w:next w:val="Normal"/>
    <w:uiPriority w:val="39"/>
    <w:unhideWhenUsed/>
    <w:qFormat/>
    <w:rsid w:val="00D66141"/>
    <w:pPr>
      <w:spacing w:before="240" w:after="360" w:line="288" w:lineRule="auto"/>
      <w:outlineLvl w:val="9"/>
    </w:pPr>
  </w:style>
  <w:style w:type="paragraph" w:styleId="Lista">
    <w:name w:val="List"/>
    <w:basedOn w:val="Normal"/>
    <w:uiPriority w:val="7"/>
    <w:rsid w:val="00DF56C0"/>
    <w:pPr>
      <w:numPr>
        <w:numId w:val="3"/>
      </w:numPr>
    </w:pPr>
  </w:style>
  <w:style w:type="numbering" w:customStyle="1" w:styleId="listformat-abc">
    <w:name w:val="listformat-abc"/>
    <w:uiPriority w:val="99"/>
    <w:rsid w:val="00CB6C43"/>
    <w:pPr>
      <w:numPr>
        <w:numId w:val="3"/>
      </w:numPr>
    </w:pPr>
  </w:style>
  <w:style w:type="numbering" w:customStyle="1" w:styleId="listformat-diagramrubrik">
    <w:name w:val="listformat-diagramrubrik"/>
    <w:uiPriority w:val="99"/>
    <w:rsid w:val="00CB6C43"/>
    <w:pPr>
      <w:numPr>
        <w:numId w:val="20"/>
      </w:numPr>
    </w:pPr>
  </w:style>
  <w:style w:type="numbering" w:customStyle="1" w:styleId="listformat-numrerad">
    <w:name w:val="listformat-numrerad"/>
    <w:uiPriority w:val="99"/>
    <w:rsid w:val="00CB6C43"/>
    <w:pPr>
      <w:numPr>
        <w:numId w:val="5"/>
      </w:numPr>
    </w:pPr>
  </w:style>
  <w:style w:type="numbering" w:customStyle="1" w:styleId="listformat-punkt">
    <w:name w:val="listformat-punkt"/>
    <w:uiPriority w:val="99"/>
    <w:rsid w:val="00CB6C43"/>
    <w:pPr>
      <w:numPr>
        <w:numId w:val="6"/>
      </w:numPr>
    </w:pPr>
  </w:style>
  <w:style w:type="numbering" w:customStyle="1" w:styleId="listformat-rubriknummer">
    <w:name w:val="listformat-rubriknummer"/>
    <w:uiPriority w:val="99"/>
    <w:rsid w:val="00CB6C43"/>
    <w:pPr>
      <w:numPr>
        <w:numId w:val="7"/>
      </w:numPr>
    </w:pPr>
  </w:style>
  <w:style w:type="numbering" w:customStyle="1" w:styleId="listformat-streck">
    <w:name w:val="listformat-streck"/>
    <w:uiPriority w:val="99"/>
    <w:rsid w:val="00CB6C43"/>
    <w:pPr>
      <w:numPr>
        <w:numId w:val="8"/>
      </w:numPr>
    </w:pPr>
  </w:style>
  <w:style w:type="numbering" w:customStyle="1" w:styleId="listformat-tabellrubrik">
    <w:name w:val="listformat-tabellrubrik"/>
    <w:rsid w:val="00CB6C43"/>
    <w:pPr>
      <w:numPr>
        <w:numId w:val="4"/>
      </w:numPr>
    </w:pPr>
  </w:style>
  <w:style w:type="paragraph" w:customStyle="1" w:styleId="Instruktioner">
    <w:name w:val="Instruktioner"/>
    <w:basedOn w:val="Normal"/>
    <w:next w:val="Normal"/>
    <w:autoRedefine/>
    <w:qFormat/>
    <w:rsid w:val="00E567C3"/>
    <w:pPr>
      <w:spacing w:before="160"/>
    </w:pPr>
    <w:rPr>
      <w:rFonts w:ascii="Arial" w:eastAsia="Times New Roman" w:hAnsi="Arial" w:cstheme="minorHAnsi"/>
      <w:i/>
      <w:iCs/>
      <w:sz w:val="22"/>
      <w:lang w:eastAsia="sv-SE"/>
    </w:rPr>
  </w:style>
  <w:style w:type="paragraph" w:styleId="Numreradlista">
    <w:name w:val="List Number"/>
    <w:basedOn w:val="Normal"/>
    <w:uiPriority w:val="6"/>
    <w:rsid w:val="00DF56C0"/>
    <w:pPr>
      <w:numPr>
        <w:numId w:val="5"/>
      </w:numPr>
    </w:pPr>
  </w:style>
  <w:style w:type="character" w:styleId="Platshllartext">
    <w:name w:val="Placeholder Text"/>
    <w:basedOn w:val="Standardstycketeckensnitt"/>
    <w:uiPriority w:val="99"/>
    <w:semiHidden/>
    <w:rsid w:val="00D0774D"/>
    <w:rPr>
      <w:color w:val="595959" w:themeColor="text1" w:themeTint="A6"/>
    </w:rPr>
  </w:style>
  <w:style w:type="paragraph" w:styleId="Punktlista">
    <w:name w:val="List Bullet"/>
    <w:basedOn w:val="Normal"/>
    <w:uiPriority w:val="5"/>
    <w:rsid w:val="00DF56C0"/>
    <w:pPr>
      <w:numPr>
        <w:numId w:val="6"/>
      </w:numPr>
    </w:pPr>
  </w:style>
  <w:style w:type="paragraph" w:styleId="Rubrik">
    <w:name w:val="Title"/>
    <w:basedOn w:val="Normal"/>
    <w:next w:val="Normal"/>
    <w:link w:val="RubrikChar"/>
    <w:uiPriority w:val="4"/>
    <w:qFormat/>
    <w:rsid w:val="00EE593A"/>
    <w:pPr>
      <w:spacing w:before="1680" w:after="360" w:line="240" w:lineRule="auto"/>
      <w:contextualSpacing/>
      <w:outlineLvl w:val="0"/>
    </w:pPr>
    <w:rPr>
      <w:rFonts w:asciiTheme="majorHAnsi" w:eastAsiaTheme="majorEastAsia" w:hAnsiTheme="majorHAnsi" w:cstheme="majorBidi"/>
      <w:b/>
      <w:color w:val="307C8E"/>
      <w:spacing w:val="-10"/>
      <w:kern w:val="28"/>
      <w:sz w:val="56"/>
      <w:szCs w:val="56"/>
    </w:rPr>
  </w:style>
  <w:style w:type="character" w:customStyle="1" w:styleId="RubrikChar">
    <w:name w:val="Rubrik Char"/>
    <w:basedOn w:val="Standardstycketeckensnitt"/>
    <w:link w:val="Rubrik"/>
    <w:uiPriority w:val="4"/>
    <w:rsid w:val="00EE593A"/>
    <w:rPr>
      <w:rFonts w:asciiTheme="majorHAnsi" w:eastAsiaTheme="majorEastAsia" w:hAnsiTheme="majorHAnsi" w:cstheme="majorBidi"/>
      <w:b/>
      <w:color w:val="307C8E"/>
      <w:spacing w:val="-10"/>
      <w:kern w:val="28"/>
      <w:sz w:val="56"/>
      <w:szCs w:val="56"/>
    </w:rPr>
  </w:style>
  <w:style w:type="paragraph" w:customStyle="1" w:styleId="Rubrik1-numrerad">
    <w:name w:val="Rubrik 1 - numrerad"/>
    <w:basedOn w:val="Rubrik1"/>
    <w:next w:val="Normal"/>
    <w:uiPriority w:val="3"/>
    <w:qFormat/>
    <w:rsid w:val="00556921"/>
  </w:style>
  <w:style w:type="character" w:customStyle="1" w:styleId="Rubrik2Char">
    <w:name w:val="Rubrik 2 Char"/>
    <w:basedOn w:val="Standardstycketeckensnitt"/>
    <w:link w:val="Rubrik2"/>
    <w:uiPriority w:val="2"/>
    <w:rsid w:val="00D66141"/>
    <w:rPr>
      <w:rFonts w:asciiTheme="majorHAnsi" w:eastAsiaTheme="majorEastAsia" w:hAnsiTheme="majorHAnsi" w:cstheme="majorBidi"/>
      <w:b/>
      <w:color w:val="307C8E"/>
      <w:sz w:val="32"/>
      <w:szCs w:val="26"/>
    </w:rPr>
  </w:style>
  <w:style w:type="paragraph" w:customStyle="1" w:styleId="Rubrik2-numrerad">
    <w:name w:val="Rubrik 2 - numrerad"/>
    <w:basedOn w:val="Rubrik2"/>
    <w:next w:val="Normal"/>
    <w:autoRedefine/>
    <w:uiPriority w:val="3"/>
    <w:qFormat/>
    <w:rsid w:val="00F1664E"/>
    <w:pPr>
      <w:spacing w:before="240" w:after="0"/>
    </w:pPr>
  </w:style>
  <w:style w:type="paragraph" w:customStyle="1" w:styleId="Rubrik3-numrerad">
    <w:name w:val="Rubrik 3 - numrerad"/>
    <w:basedOn w:val="Rubrik3"/>
    <w:next w:val="Normal"/>
    <w:autoRedefine/>
    <w:uiPriority w:val="3"/>
    <w:qFormat/>
    <w:rsid w:val="001127B7"/>
    <w:pPr>
      <w:tabs>
        <w:tab w:val="left" w:pos="1418"/>
      </w:tabs>
      <w:spacing w:before="120" w:after="0"/>
    </w:pPr>
  </w:style>
  <w:style w:type="character" w:customStyle="1" w:styleId="Rubrik4Char">
    <w:name w:val="Rubrik 4 Char"/>
    <w:basedOn w:val="Standardstycketeckensnitt"/>
    <w:link w:val="Rubrik4"/>
    <w:uiPriority w:val="2"/>
    <w:rsid w:val="00EE14C1"/>
    <w:rPr>
      <w:rFonts w:asciiTheme="majorHAnsi" w:eastAsiaTheme="majorEastAsia" w:hAnsiTheme="majorHAnsi" w:cstheme="majorBidi"/>
      <w:b/>
      <w:iCs/>
      <w:color w:val="000000" w:themeColor="text1"/>
      <w:sz w:val="22"/>
    </w:rPr>
  </w:style>
  <w:style w:type="paragraph" w:customStyle="1" w:styleId="Rubrik4-numrerad">
    <w:name w:val="Rubrik 4 - numrerad"/>
    <w:basedOn w:val="Rubrik4"/>
    <w:next w:val="Normal"/>
    <w:autoRedefine/>
    <w:uiPriority w:val="3"/>
    <w:qFormat/>
    <w:rsid w:val="00F1664E"/>
    <w:pPr>
      <w:numPr>
        <w:numId w:val="16"/>
      </w:numPr>
      <w:spacing w:before="240" w:after="0"/>
      <w:ind w:left="924" w:hanging="357"/>
    </w:pPr>
    <w:rPr>
      <w:rFonts w:ascii="Arial" w:hAnsi="Arial" w:cs="Arial"/>
      <w:color w:val="000000"/>
      <w:sz w:val="20"/>
      <w:szCs w:val="20"/>
    </w:rPr>
  </w:style>
  <w:style w:type="table" w:styleId="Rutntstabell4dekorfrg1">
    <w:name w:val="Grid Table 4 Accent 1"/>
    <w:basedOn w:val="Normaltabell"/>
    <w:uiPriority w:val="49"/>
    <w:rsid w:val="00CB6C43"/>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insideV w:val="nil"/>
        </w:tcBorders>
        <w:shd w:val="clear" w:color="auto" w:fill="307C8E" w:themeFill="accent1"/>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4dekorfrg2">
    <w:name w:val="Grid Table 4 Accent 2"/>
    <w:basedOn w:val="Normaltabell"/>
    <w:uiPriority w:val="49"/>
    <w:rsid w:val="00CB6C43"/>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insideV w:val="nil"/>
        </w:tcBorders>
        <w:shd w:val="clear" w:color="auto" w:fill="FDF9E4" w:themeFill="accent2"/>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4dekorfrg3">
    <w:name w:val="Grid Table 4 Accent 3"/>
    <w:basedOn w:val="Normaltabell"/>
    <w:uiPriority w:val="49"/>
    <w:rsid w:val="00CB6C43"/>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insideV w:val="nil"/>
        </w:tcBorders>
        <w:shd w:val="clear" w:color="auto" w:fill="E40135" w:themeFill="accent3"/>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4dekorfrg4">
    <w:name w:val="Grid Table 4 Accent 4"/>
    <w:basedOn w:val="Normaltabell"/>
    <w:uiPriority w:val="49"/>
    <w:rsid w:val="00CB6C43"/>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insideV w:val="nil"/>
        </w:tcBorders>
        <w:shd w:val="clear" w:color="auto" w:fill="FDF9E4" w:themeFill="accent4"/>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4dekorfrg5">
    <w:name w:val="Grid Table 4 Accent 5"/>
    <w:basedOn w:val="Normaltabell"/>
    <w:uiPriority w:val="49"/>
    <w:rsid w:val="00CB6C43"/>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insideV w:val="nil"/>
        </w:tcBorders>
        <w:shd w:val="clear" w:color="auto" w:fill="5F5236" w:themeFill="accent5"/>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4dekorfrg6">
    <w:name w:val="Grid Table 4 Accent 6"/>
    <w:basedOn w:val="Normaltabell"/>
    <w:uiPriority w:val="49"/>
    <w:rsid w:val="00CB6C43"/>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insideV w:val="nil"/>
        </w:tcBorders>
        <w:shd w:val="clear" w:color="auto" w:fill="FDD32F" w:themeFill="accent6"/>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paragraph" w:styleId="Sidfot">
    <w:name w:val="footer"/>
    <w:basedOn w:val="Normal"/>
    <w:link w:val="SidfotChar"/>
    <w:uiPriority w:val="99"/>
    <w:unhideWhenUsed/>
    <w:rsid w:val="0061279B"/>
    <w:pPr>
      <w:tabs>
        <w:tab w:val="center" w:pos="4513"/>
        <w:tab w:val="right" w:pos="9026"/>
      </w:tabs>
      <w:spacing w:after="0" w:line="240" w:lineRule="auto"/>
    </w:pPr>
    <w:rPr>
      <w:rFonts w:ascii="Arial" w:hAnsi="Arial"/>
      <w:sz w:val="20"/>
    </w:rPr>
  </w:style>
  <w:style w:type="character" w:customStyle="1" w:styleId="SidfotChar">
    <w:name w:val="Sidfot Char"/>
    <w:basedOn w:val="Standardstycketeckensnitt"/>
    <w:link w:val="Sidfot"/>
    <w:uiPriority w:val="99"/>
    <w:rsid w:val="0061279B"/>
    <w:rPr>
      <w:rFonts w:ascii="Arial" w:hAnsi="Arial"/>
      <w:sz w:val="20"/>
    </w:rPr>
  </w:style>
  <w:style w:type="paragraph" w:styleId="Sidhuvud">
    <w:name w:val="header"/>
    <w:basedOn w:val="Normal"/>
    <w:link w:val="SidhuvudChar"/>
    <w:uiPriority w:val="99"/>
    <w:unhideWhenUsed/>
    <w:rsid w:val="0061279B"/>
    <w:pPr>
      <w:tabs>
        <w:tab w:val="center" w:pos="4513"/>
        <w:tab w:val="right" w:pos="9026"/>
      </w:tabs>
      <w:spacing w:after="0" w:line="240" w:lineRule="auto"/>
      <w:ind w:right="-1134"/>
    </w:pPr>
    <w:rPr>
      <w:rFonts w:asciiTheme="majorHAnsi" w:hAnsiTheme="majorHAnsi"/>
      <w:sz w:val="20"/>
    </w:rPr>
  </w:style>
  <w:style w:type="character" w:customStyle="1" w:styleId="SidhuvudChar">
    <w:name w:val="Sidhuvud Char"/>
    <w:basedOn w:val="Standardstycketeckensnitt"/>
    <w:link w:val="Sidhuvud"/>
    <w:uiPriority w:val="99"/>
    <w:rsid w:val="0061279B"/>
    <w:rPr>
      <w:rFonts w:asciiTheme="majorHAnsi" w:hAnsiTheme="majorHAnsi"/>
      <w:sz w:val="20"/>
    </w:rPr>
  </w:style>
  <w:style w:type="character" w:styleId="Sidnummer">
    <w:name w:val="page number"/>
    <w:basedOn w:val="Standardstycketeckensnitt"/>
    <w:uiPriority w:val="99"/>
    <w:unhideWhenUsed/>
    <w:rsid w:val="00CB6C43"/>
  </w:style>
  <w:style w:type="paragraph" w:customStyle="1" w:styleId="Strecklista">
    <w:name w:val="Strecklista"/>
    <w:basedOn w:val="Normal"/>
    <w:uiPriority w:val="5"/>
    <w:qFormat/>
    <w:rsid w:val="00DF56C0"/>
    <w:pPr>
      <w:numPr>
        <w:numId w:val="8"/>
      </w:numPr>
    </w:pPr>
  </w:style>
  <w:style w:type="paragraph" w:customStyle="1" w:styleId="Tabell-text">
    <w:name w:val="Tabell - text"/>
    <w:basedOn w:val="Normal"/>
    <w:uiPriority w:val="20"/>
    <w:qFormat/>
    <w:rsid w:val="00DF56C0"/>
    <w:pPr>
      <w:spacing w:before="20" w:after="20"/>
    </w:pPr>
    <w:rPr>
      <w:rFonts w:asciiTheme="majorHAnsi" w:hAnsiTheme="majorHAnsi"/>
      <w:color w:val="000000" w:themeColor="text1"/>
      <w:sz w:val="22"/>
    </w:rPr>
  </w:style>
  <w:style w:type="paragraph" w:customStyle="1" w:styleId="Tabell-kolumnrubrik">
    <w:name w:val="Tabell - kolumnrubrik"/>
    <w:basedOn w:val="Tabell-text"/>
    <w:uiPriority w:val="21"/>
    <w:qFormat/>
    <w:rsid w:val="00DF56C0"/>
    <w:pPr>
      <w:jc w:val="center"/>
    </w:pPr>
    <w:rPr>
      <w:b/>
    </w:rPr>
  </w:style>
  <w:style w:type="paragraph" w:customStyle="1" w:styleId="Tabell-rubrik">
    <w:name w:val="Tabell - rubrik"/>
    <w:basedOn w:val="Rubrik3"/>
    <w:next w:val="Normal"/>
    <w:uiPriority w:val="19"/>
    <w:qFormat/>
    <w:rsid w:val="00D66141"/>
    <w:pPr>
      <w:tabs>
        <w:tab w:val="num" w:pos="360"/>
      </w:tabs>
      <w:spacing w:before="240"/>
      <w:ind w:left="357" w:hanging="357"/>
    </w:pPr>
    <w:rPr>
      <w:color w:val="307C8E"/>
      <w:sz w:val="22"/>
    </w:rPr>
  </w:style>
  <w:style w:type="paragraph" w:customStyle="1" w:styleId="Tabell-siffror">
    <w:name w:val="Tabell - siffror"/>
    <w:basedOn w:val="Tabell-text"/>
    <w:uiPriority w:val="21"/>
    <w:qFormat/>
    <w:rsid w:val="00DF56C0"/>
    <w:pPr>
      <w:jc w:val="center"/>
    </w:pPr>
  </w:style>
  <w:style w:type="table" w:styleId="Tabellrutnt">
    <w:name w:val="Table Grid"/>
    <w:basedOn w:val="Normaltabell"/>
    <w:uiPriority w:val="39"/>
    <w:rsid w:val="00CB6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4"/>
    <w:qFormat/>
    <w:rsid w:val="00D66141"/>
    <w:pPr>
      <w:numPr>
        <w:ilvl w:val="1"/>
      </w:numPr>
      <w:outlineLvl w:val="1"/>
    </w:pPr>
    <w:rPr>
      <w:rFonts w:asciiTheme="majorHAnsi" w:eastAsiaTheme="minorEastAsia" w:hAnsiTheme="majorHAnsi"/>
      <w:b/>
      <w:color w:val="307C8E"/>
      <w:spacing w:val="15"/>
      <w:sz w:val="44"/>
    </w:rPr>
  </w:style>
  <w:style w:type="character" w:customStyle="1" w:styleId="UnderrubrikChar">
    <w:name w:val="Underrubrik Char"/>
    <w:basedOn w:val="Standardstycketeckensnitt"/>
    <w:link w:val="Underrubrik"/>
    <w:uiPriority w:val="4"/>
    <w:rsid w:val="00D66141"/>
    <w:rPr>
      <w:rFonts w:asciiTheme="majorHAnsi" w:eastAsiaTheme="minorEastAsia" w:hAnsiTheme="majorHAnsi"/>
      <w:b/>
      <w:color w:val="307C8E"/>
      <w:spacing w:val="15"/>
      <w:sz w:val="44"/>
    </w:rPr>
  </w:style>
  <w:style w:type="character" w:customStyle="1" w:styleId="Rubrik5Char">
    <w:name w:val="Rubrik 5 Char"/>
    <w:basedOn w:val="Standardstycketeckensnitt"/>
    <w:link w:val="Rubrik5"/>
    <w:uiPriority w:val="9"/>
    <w:semiHidden/>
    <w:rsid w:val="00EE14C1"/>
    <w:rPr>
      <w:rFonts w:asciiTheme="majorHAnsi" w:eastAsiaTheme="majorEastAsia" w:hAnsiTheme="majorHAnsi" w:cstheme="majorBidi"/>
      <w:color w:val="000000" w:themeColor="text1"/>
      <w:sz w:val="22"/>
    </w:rPr>
  </w:style>
  <w:style w:type="paragraph" w:styleId="Liststycke">
    <w:name w:val="List Paragraph"/>
    <w:basedOn w:val="Normal"/>
    <w:link w:val="ListstyckeChar"/>
    <w:uiPriority w:val="34"/>
    <w:qFormat/>
    <w:rsid w:val="00556921"/>
    <w:pPr>
      <w:spacing w:after="0" w:line="240" w:lineRule="auto"/>
      <w:ind w:left="720"/>
      <w:contextualSpacing/>
    </w:pPr>
    <w:rPr>
      <w:rFonts w:ascii="Times New Roman" w:hAnsi="Times New Roman"/>
      <w:color w:val="000000" w:themeColor="text1"/>
      <w:sz w:val="22"/>
      <w:szCs w:val="22"/>
    </w:rPr>
  </w:style>
  <w:style w:type="character" w:customStyle="1" w:styleId="ListstyckeChar">
    <w:name w:val="Liststycke Char"/>
    <w:basedOn w:val="Standardstycketeckensnitt"/>
    <w:link w:val="Liststycke"/>
    <w:uiPriority w:val="34"/>
    <w:rsid w:val="00556921"/>
    <w:rPr>
      <w:rFonts w:ascii="Times New Roman" w:hAnsi="Times New Roman"/>
      <w:color w:val="000000" w:themeColor="text1"/>
      <w:sz w:val="22"/>
      <w:szCs w:val="22"/>
    </w:rPr>
  </w:style>
  <w:style w:type="paragraph" w:customStyle="1" w:styleId="Rubrik4HSN">
    <w:name w:val="Rubrik 4 HSN"/>
    <w:basedOn w:val="Rubrik4"/>
    <w:link w:val="Rubrik4HSNChar"/>
    <w:autoRedefine/>
    <w:qFormat/>
    <w:rsid w:val="001976C9"/>
    <w:pPr>
      <w:spacing w:before="0" w:after="0"/>
    </w:pPr>
    <w:rPr>
      <w:rFonts w:ascii="Arial" w:eastAsia="Times New Roman" w:hAnsi="Arial" w:cs="Arial"/>
      <w:bCs/>
      <w:iCs w:val="0"/>
      <w:color w:val="000000"/>
      <w:sz w:val="18"/>
      <w:szCs w:val="18"/>
    </w:rPr>
  </w:style>
  <w:style w:type="character" w:customStyle="1" w:styleId="Rubrik4HSNChar">
    <w:name w:val="Rubrik 4 HSN Char"/>
    <w:basedOn w:val="Rubrik4Char"/>
    <w:link w:val="Rubrik4HSN"/>
    <w:rsid w:val="001976C9"/>
    <w:rPr>
      <w:rFonts w:ascii="Arial" w:eastAsia="Times New Roman" w:hAnsi="Arial" w:cs="Arial"/>
      <w:b/>
      <w:bCs/>
      <w:iCs w:val="0"/>
      <w:color w:val="000000"/>
      <w:sz w:val="18"/>
      <w:szCs w:val="18"/>
    </w:rPr>
  </w:style>
  <w:style w:type="paragraph" w:customStyle="1" w:styleId="xmsonormal">
    <w:name w:val="x_msonormal"/>
    <w:basedOn w:val="Normal"/>
    <w:rsid w:val="001976C9"/>
    <w:pPr>
      <w:spacing w:after="0" w:line="240" w:lineRule="auto"/>
    </w:pPr>
    <w:rPr>
      <w:rFonts w:ascii="Calibri" w:hAnsi="Calibri" w:cs="Calibri"/>
      <w:sz w:val="22"/>
      <w:szCs w:val="22"/>
      <w:lang w:eastAsia="sv-SE"/>
    </w:rPr>
  </w:style>
  <w:style w:type="paragraph" w:styleId="Normalwebb">
    <w:name w:val="Normal (Web)"/>
    <w:basedOn w:val="Normal"/>
    <w:uiPriority w:val="99"/>
    <w:unhideWhenUsed/>
    <w:rsid w:val="0060384B"/>
    <w:pPr>
      <w:spacing w:before="100" w:beforeAutospacing="1" w:after="100" w:afterAutospacing="1" w:line="240" w:lineRule="auto"/>
    </w:pPr>
    <w:rPr>
      <w:rFonts w:ascii="Times New Roman" w:eastAsia="Times New Roman" w:hAnsi="Times New Roman" w:cs="Times New Roman"/>
      <w:lang w:eastAsia="sv-SE"/>
    </w:rPr>
  </w:style>
  <w:style w:type="character" w:styleId="AnvndHyperlnk">
    <w:name w:val="FollowedHyperlink"/>
    <w:basedOn w:val="Standardstycketeckensnitt"/>
    <w:uiPriority w:val="99"/>
    <w:semiHidden/>
    <w:unhideWhenUsed/>
    <w:rsid w:val="00941E89"/>
    <w:rPr>
      <w:color w:val="954F72" w:themeColor="followedHyperlink"/>
      <w:u w:val="single"/>
    </w:rPr>
  </w:style>
  <w:style w:type="character" w:styleId="Olstomnmnande">
    <w:name w:val="Unresolved Mention"/>
    <w:basedOn w:val="Standardstycketeckensnitt"/>
    <w:uiPriority w:val="99"/>
    <w:semiHidden/>
    <w:unhideWhenUsed/>
    <w:rsid w:val="00941E89"/>
    <w:rPr>
      <w:color w:val="605E5C"/>
      <w:shd w:val="clear" w:color="auto" w:fill="E1DFDD"/>
    </w:rPr>
  </w:style>
  <w:style w:type="paragraph" w:customStyle="1" w:styleId="Normaltext">
    <w:name w:val="Normaltext"/>
    <w:basedOn w:val="Normal"/>
    <w:link w:val="NormaltextChar"/>
    <w:qFormat/>
    <w:rsid w:val="00C83937"/>
    <w:pPr>
      <w:spacing w:after="0" w:line="240" w:lineRule="auto"/>
    </w:pPr>
    <w:rPr>
      <w:rFonts w:ascii="Times New Roman" w:hAnsi="Times New Roman" w:cs="Times New Roman"/>
      <w:lang w:eastAsia="sv-SE"/>
    </w:rPr>
  </w:style>
  <w:style w:type="character" w:customStyle="1" w:styleId="NormaltextChar">
    <w:name w:val="Normaltext Char"/>
    <w:link w:val="Normaltext"/>
    <w:locked/>
    <w:rsid w:val="00C83937"/>
    <w:rPr>
      <w:rFonts w:ascii="Times New Roman" w:hAnsi="Times New Roman" w:cs="Times New Roman"/>
      <w:lang w:eastAsia="sv-SE"/>
    </w:rPr>
  </w:style>
  <w:style w:type="character" w:styleId="Kommentarsreferens">
    <w:name w:val="annotation reference"/>
    <w:basedOn w:val="Standardstycketeckensnitt"/>
    <w:uiPriority w:val="99"/>
    <w:semiHidden/>
    <w:unhideWhenUsed/>
    <w:rsid w:val="00C83937"/>
    <w:rPr>
      <w:sz w:val="16"/>
      <w:szCs w:val="16"/>
    </w:rPr>
  </w:style>
  <w:style w:type="paragraph" w:styleId="Kommentarer">
    <w:name w:val="annotation text"/>
    <w:basedOn w:val="Normal"/>
    <w:link w:val="KommentarerChar"/>
    <w:uiPriority w:val="99"/>
    <w:unhideWhenUsed/>
    <w:rsid w:val="00C83937"/>
    <w:pPr>
      <w:spacing w:line="240" w:lineRule="auto"/>
    </w:pPr>
    <w:rPr>
      <w:sz w:val="20"/>
      <w:szCs w:val="20"/>
    </w:rPr>
  </w:style>
  <w:style w:type="character" w:customStyle="1" w:styleId="KommentarerChar">
    <w:name w:val="Kommentarer Char"/>
    <w:basedOn w:val="Standardstycketeckensnitt"/>
    <w:link w:val="Kommentarer"/>
    <w:uiPriority w:val="99"/>
    <w:rsid w:val="00C83937"/>
    <w:rPr>
      <w:sz w:val="20"/>
      <w:szCs w:val="20"/>
    </w:rPr>
  </w:style>
  <w:style w:type="paragraph" w:customStyle="1" w:styleId="Default">
    <w:name w:val="Default"/>
    <w:rsid w:val="00E648B9"/>
    <w:pPr>
      <w:autoSpaceDE w:val="0"/>
      <w:autoSpaceDN w:val="0"/>
      <w:adjustRightInd w:val="0"/>
      <w:spacing w:after="0" w:line="240" w:lineRule="auto"/>
    </w:pPr>
    <w:rPr>
      <w:rFonts w:ascii="Symbol" w:hAnsi="Symbol" w:cs="Symbol"/>
      <w:color w:val="000000"/>
    </w:rPr>
  </w:style>
  <w:style w:type="table" w:styleId="Rutntstabell2dekorfrg1">
    <w:name w:val="Grid Table 2 Accent 1"/>
    <w:basedOn w:val="Normaltabell"/>
    <w:uiPriority w:val="47"/>
    <w:rsid w:val="00D06A9D"/>
    <w:pPr>
      <w:spacing w:after="0" w:line="240" w:lineRule="auto"/>
    </w:pPr>
    <w:tblPr>
      <w:tblStyleRowBandSize w:val="1"/>
      <w:tblStyleColBandSize w:val="1"/>
      <w:tblBorders>
        <w:top w:val="single" w:sz="2" w:space="0" w:color="6FBCCE" w:themeColor="accent1" w:themeTint="99"/>
        <w:bottom w:val="single" w:sz="2" w:space="0" w:color="6FBCCE" w:themeColor="accent1" w:themeTint="99"/>
        <w:insideH w:val="single" w:sz="2" w:space="0" w:color="6FBCCE" w:themeColor="accent1" w:themeTint="99"/>
        <w:insideV w:val="single" w:sz="2" w:space="0" w:color="6FBCCE" w:themeColor="accent1" w:themeTint="99"/>
      </w:tblBorders>
    </w:tblPr>
    <w:tblStylePr w:type="firstRow">
      <w:rPr>
        <w:b/>
        <w:bCs/>
      </w:rPr>
      <w:tblPr/>
      <w:tcPr>
        <w:tcBorders>
          <w:top w:val="nil"/>
          <w:bottom w:val="single" w:sz="12" w:space="0" w:color="6FBCCE" w:themeColor="accent1" w:themeTint="99"/>
          <w:insideH w:val="nil"/>
          <w:insideV w:val="nil"/>
        </w:tcBorders>
        <w:shd w:val="clear" w:color="auto" w:fill="FFFFFF" w:themeFill="background1"/>
      </w:tcPr>
    </w:tblStylePr>
    <w:tblStylePr w:type="lastRow">
      <w:rPr>
        <w:b/>
        <w:bCs/>
      </w:rPr>
      <w:tblPr/>
      <w:tcPr>
        <w:tcBorders>
          <w:top w:val="double" w:sz="2" w:space="0" w:color="6FBC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1ljus">
    <w:name w:val="Grid Table 1 Light"/>
    <w:basedOn w:val="Normaltabell"/>
    <w:uiPriority w:val="46"/>
    <w:rsid w:val="00D06A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formateradtabell1">
    <w:name w:val="Plain Table 1"/>
    <w:basedOn w:val="Normaltabell"/>
    <w:uiPriority w:val="41"/>
    <w:rsid w:val="00D06A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D06A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mmentarsmne">
    <w:name w:val="annotation subject"/>
    <w:basedOn w:val="Kommentarer"/>
    <w:next w:val="Kommentarer"/>
    <w:link w:val="KommentarsmneChar"/>
    <w:uiPriority w:val="99"/>
    <w:semiHidden/>
    <w:unhideWhenUsed/>
    <w:rsid w:val="009A1FB7"/>
    <w:rPr>
      <w:b/>
      <w:bCs/>
    </w:rPr>
  </w:style>
  <w:style w:type="character" w:customStyle="1" w:styleId="KommentarsmneChar">
    <w:name w:val="Kommentarsämne Char"/>
    <w:basedOn w:val="KommentarerChar"/>
    <w:link w:val="Kommentarsmne"/>
    <w:uiPriority w:val="99"/>
    <w:semiHidden/>
    <w:rsid w:val="009A1FB7"/>
    <w:rPr>
      <w:b/>
      <w:bCs/>
      <w:sz w:val="20"/>
      <w:szCs w:val="20"/>
    </w:rPr>
  </w:style>
  <w:style w:type="character" w:customStyle="1" w:styleId="ui-provider">
    <w:name w:val="ui-provider"/>
    <w:basedOn w:val="Standardstycketeckensnitt"/>
    <w:rsid w:val="005B488E"/>
  </w:style>
  <w:style w:type="paragraph" w:customStyle="1" w:styleId="paragraph">
    <w:name w:val="paragraph"/>
    <w:basedOn w:val="Normal"/>
    <w:rsid w:val="005A143A"/>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normaltextrun">
    <w:name w:val="normaltextrun"/>
    <w:basedOn w:val="Standardstycketeckensnitt"/>
    <w:rsid w:val="005A143A"/>
  </w:style>
  <w:style w:type="character" w:customStyle="1" w:styleId="eop">
    <w:name w:val="eop"/>
    <w:basedOn w:val="Standardstycketeckensnitt"/>
    <w:rsid w:val="005A143A"/>
  </w:style>
  <w:style w:type="character" w:styleId="Nmn">
    <w:name w:val="Mention"/>
    <w:basedOn w:val="Standardstycketeckensnitt"/>
    <w:uiPriority w:val="99"/>
    <w:unhideWhenUsed/>
    <w:rsid w:val="001838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29628">
      <w:bodyDiv w:val="1"/>
      <w:marLeft w:val="0"/>
      <w:marRight w:val="0"/>
      <w:marTop w:val="0"/>
      <w:marBottom w:val="0"/>
      <w:divBdr>
        <w:top w:val="none" w:sz="0" w:space="0" w:color="auto"/>
        <w:left w:val="none" w:sz="0" w:space="0" w:color="auto"/>
        <w:bottom w:val="none" w:sz="0" w:space="0" w:color="auto"/>
        <w:right w:val="none" w:sz="0" w:space="0" w:color="auto"/>
      </w:divBdr>
      <w:divsChild>
        <w:div w:id="24528059">
          <w:marLeft w:val="0"/>
          <w:marRight w:val="0"/>
          <w:marTop w:val="0"/>
          <w:marBottom w:val="0"/>
          <w:divBdr>
            <w:top w:val="none" w:sz="0" w:space="0" w:color="auto"/>
            <w:left w:val="none" w:sz="0" w:space="0" w:color="auto"/>
            <w:bottom w:val="none" w:sz="0" w:space="0" w:color="auto"/>
            <w:right w:val="none" w:sz="0" w:space="0" w:color="auto"/>
          </w:divBdr>
        </w:div>
        <w:div w:id="702293919">
          <w:marLeft w:val="0"/>
          <w:marRight w:val="0"/>
          <w:marTop w:val="0"/>
          <w:marBottom w:val="0"/>
          <w:divBdr>
            <w:top w:val="none" w:sz="0" w:space="0" w:color="auto"/>
            <w:left w:val="none" w:sz="0" w:space="0" w:color="auto"/>
            <w:bottom w:val="none" w:sz="0" w:space="0" w:color="auto"/>
            <w:right w:val="none" w:sz="0" w:space="0" w:color="auto"/>
          </w:divBdr>
          <w:divsChild>
            <w:div w:id="1168784898">
              <w:marLeft w:val="0"/>
              <w:marRight w:val="0"/>
              <w:marTop w:val="0"/>
              <w:marBottom w:val="0"/>
              <w:divBdr>
                <w:top w:val="none" w:sz="0" w:space="0" w:color="auto"/>
                <w:left w:val="none" w:sz="0" w:space="0" w:color="auto"/>
                <w:bottom w:val="none" w:sz="0" w:space="0" w:color="auto"/>
                <w:right w:val="none" w:sz="0" w:space="0" w:color="auto"/>
              </w:divBdr>
            </w:div>
            <w:div w:id="18936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892">
      <w:bodyDiv w:val="1"/>
      <w:marLeft w:val="0"/>
      <w:marRight w:val="0"/>
      <w:marTop w:val="0"/>
      <w:marBottom w:val="0"/>
      <w:divBdr>
        <w:top w:val="none" w:sz="0" w:space="0" w:color="auto"/>
        <w:left w:val="none" w:sz="0" w:space="0" w:color="auto"/>
        <w:bottom w:val="none" w:sz="0" w:space="0" w:color="auto"/>
        <w:right w:val="none" w:sz="0" w:space="0" w:color="auto"/>
      </w:divBdr>
      <w:divsChild>
        <w:div w:id="20325247">
          <w:marLeft w:val="0"/>
          <w:marRight w:val="0"/>
          <w:marTop w:val="0"/>
          <w:marBottom w:val="0"/>
          <w:divBdr>
            <w:top w:val="none" w:sz="0" w:space="0" w:color="auto"/>
            <w:left w:val="none" w:sz="0" w:space="0" w:color="auto"/>
            <w:bottom w:val="none" w:sz="0" w:space="0" w:color="auto"/>
            <w:right w:val="none" w:sz="0" w:space="0" w:color="auto"/>
          </w:divBdr>
        </w:div>
        <w:div w:id="135419943">
          <w:marLeft w:val="0"/>
          <w:marRight w:val="0"/>
          <w:marTop w:val="0"/>
          <w:marBottom w:val="0"/>
          <w:divBdr>
            <w:top w:val="none" w:sz="0" w:space="0" w:color="auto"/>
            <w:left w:val="none" w:sz="0" w:space="0" w:color="auto"/>
            <w:bottom w:val="none" w:sz="0" w:space="0" w:color="auto"/>
            <w:right w:val="none" w:sz="0" w:space="0" w:color="auto"/>
          </w:divBdr>
        </w:div>
        <w:div w:id="406616935">
          <w:marLeft w:val="0"/>
          <w:marRight w:val="0"/>
          <w:marTop w:val="0"/>
          <w:marBottom w:val="0"/>
          <w:divBdr>
            <w:top w:val="none" w:sz="0" w:space="0" w:color="auto"/>
            <w:left w:val="none" w:sz="0" w:space="0" w:color="auto"/>
            <w:bottom w:val="none" w:sz="0" w:space="0" w:color="auto"/>
            <w:right w:val="none" w:sz="0" w:space="0" w:color="auto"/>
          </w:divBdr>
        </w:div>
        <w:div w:id="958951549">
          <w:marLeft w:val="0"/>
          <w:marRight w:val="0"/>
          <w:marTop w:val="0"/>
          <w:marBottom w:val="0"/>
          <w:divBdr>
            <w:top w:val="none" w:sz="0" w:space="0" w:color="auto"/>
            <w:left w:val="none" w:sz="0" w:space="0" w:color="auto"/>
            <w:bottom w:val="none" w:sz="0" w:space="0" w:color="auto"/>
            <w:right w:val="none" w:sz="0" w:space="0" w:color="auto"/>
          </w:divBdr>
        </w:div>
        <w:div w:id="1186283347">
          <w:marLeft w:val="0"/>
          <w:marRight w:val="0"/>
          <w:marTop w:val="0"/>
          <w:marBottom w:val="0"/>
          <w:divBdr>
            <w:top w:val="none" w:sz="0" w:space="0" w:color="auto"/>
            <w:left w:val="none" w:sz="0" w:space="0" w:color="auto"/>
            <w:bottom w:val="none" w:sz="0" w:space="0" w:color="auto"/>
            <w:right w:val="none" w:sz="0" w:space="0" w:color="auto"/>
          </w:divBdr>
        </w:div>
        <w:div w:id="1886332278">
          <w:marLeft w:val="0"/>
          <w:marRight w:val="0"/>
          <w:marTop w:val="0"/>
          <w:marBottom w:val="0"/>
          <w:divBdr>
            <w:top w:val="none" w:sz="0" w:space="0" w:color="auto"/>
            <w:left w:val="none" w:sz="0" w:space="0" w:color="auto"/>
            <w:bottom w:val="none" w:sz="0" w:space="0" w:color="auto"/>
            <w:right w:val="none" w:sz="0" w:space="0" w:color="auto"/>
          </w:divBdr>
        </w:div>
      </w:divsChild>
    </w:div>
    <w:div w:id="1078403590">
      <w:bodyDiv w:val="1"/>
      <w:marLeft w:val="0"/>
      <w:marRight w:val="0"/>
      <w:marTop w:val="0"/>
      <w:marBottom w:val="0"/>
      <w:divBdr>
        <w:top w:val="none" w:sz="0" w:space="0" w:color="auto"/>
        <w:left w:val="none" w:sz="0" w:space="0" w:color="auto"/>
        <w:bottom w:val="none" w:sz="0" w:space="0" w:color="auto"/>
        <w:right w:val="none" w:sz="0" w:space="0" w:color="auto"/>
      </w:divBdr>
    </w:div>
    <w:div w:id="1125544717">
      <w:bodyDiv w:val="1"/>
      <w:marLeft w:val="0"/>
      <w:marRight w:val="0"/>
      <w:marTop w:val="0"/>
      <w:marBottom w:val="0"/>
      <w:divBdr>
        <w:top w:val="none" w:sz="0" w:space="0" w:color="auto"/>
        <w:left w:val="none" w:sz="0" w:space="0" w:color="auto"/>
        <w:bottom w:val="none" w:sz="0" w:space="0" w:color="auto"/>
        <w:right w:val="none" w:sz="0" w:space="0" w:color="auto"/>
      </w:divBdr>
    </w:div>
    <w:div w:id="1183010979">
      <w:bodyDiv w:val="1"/>
      <w:marLeft w:val="0"/>
      <w:marRight w:val="0"/>
      <w:marTop w:val="0"/>
      <w:marBottom w:val="0"/>
      <w:divBdr>
        <w:top w:val="none" w:sz="0" w:space="0" w:color="auto"/>
        <w:left w:val="none" w:sz="0" w:space="0" w:color="auto"/>
        <w:bottom w:val="none" w:sz="0" w:space="0" w:color="auto"/>
        <w:right w:val="none" w:sz="0" w:space="0" w:color="auto"/>
      </w:divBdr>
    </w:div>
    <w:div w:id="1295259388">
      <w:bodyDiv w:val="1"/>
      <w:marLeft w:val="0"/>
      <w:marRight w:val="0"/>
      <w:marTop w:val="0"/>
      <w:marBottom w:val="0"/>
      <w:divBdr>
        <w:top w:val="none" w:sz="0" w:space="0" w:color="auto"/>
        <w:left w:val="none" w:sz="0" w:space="0" w:color="auto"/>
        <w:bottom w:val="none" w:sz="0" w:space="0" w:color="auto"/>
        <w:right w:val="none" w:sz="0" w:space="0" w:color="auto"/>
      </w:divBdr>
    </w:div>
    <w:div w:id="1455320478">
      <w:bodyDiv w:val="1"/>
      <w:marLeft w:val="0"/>
      <w:marRight w:val="0"/>
      <w:marTop w:val="0"/>
      <w:marBottom w:val="0"/>
      <w:divBdr>
        <w:top w:val="none" w:sz="0" w:space="0" w:color="auto"/>
        <w:left w:val="none" w:sz="0" w:space="0" w:color="auto"/>
        <w:bottom w:val="none" w:sz="0" w:space="0" w:color="auto"/>
        <w:right w:val="none" w:sz="0" w:space="0" w:color="auto"/>
      </w:divBdr>
    </w:div>
    <w:div w:id="15134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5.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Region Skåne Strand">
      <a:dk1>
        <a:sysClr val="windowText" lastClr="000000"/>
      </a:dk1>
      <a:lt1>
        <a:sysClr val="window" lastClr="FFFFFF"/>
      </a:lt1>
      <a:dk2>
        <a:srgbClr val="307C8E"/>
      </a:dk2>
      <a:lt2>
        <a:srgbClr val="FDF9E4"/>
      </a:lt2>
      <a:accent1>
        <a:srgbClr val="307C8E"/>
      </a:accent1>
      <a:accent2>
        <a:srgbClr val="FDF9E4"/>
      </a:accent2>
      <a:accent3>
        <a:srgbClr val="E40135"/>
      </a:accent3>
      <a:accent4>
        <a:srgbClr val="FDF9E4"/>
      </a:accent4>
      <a:accent5>
        <a:srgbClr val="5F5236"/>
      </a:accent5>
      <a:accent6>
        <a:srgbClr val="FDD32F"/>
      </a:accent6>
      <a:hlink>
        <a:srgbClr val="0563C1"/>
      </a:hlink>
      <a:folHlink>
        <a:srgbClr val="954F72"/>
      </a:folHlink>
    </a:clrScheme>
    <a:fontScheme name="Region Skå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d6de6c-1ac8-4719-8f12-0dd113f5a10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17EB4B7D4D3B4F92FC8158C254BB7F" ma:contentTypeVersion="2" ma:contentTypeDescription="Skapa ett nytt dokument." ma:contentTypeScope="" ma:versionID="620f114ae1ca0934a32043f04646e42e">
  <xsd:schema xmlns:xsd="http://www.w3.org/2001/XMLSchema" xmlns:xs="http://www.w3.org/2001/XMLSchema" xmlns:p="http://schemas.microsoft.com/office/2006/metadata/properties" xmlns:ns2="ecd6de6c-1ac8-4719-8f12-0dd113f5a104" targetNamespace="http://schemas.microsoft.com/office/2006/metadata/properties" ma:root="true" ma:fieldsID="ec86678b3a62d1ba79a2aeacf19bb866" ns2:_="">
    <xsd:import namespace="ecd6de6c-1ac8-4719-8f12-0dd113f5a10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6de6c-1ac8-4719-8f12-0dd113f5a10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E9B7A-CE85-42F3-ABAA-09DA36566CB9}">
  <ds:schemaRefs>
    <ds:schemaRef ds:uri="http://purl.org/dc/terms/"/>
    <ds:schemaRef ds:uri="http://purl.org/dc/dcmitype/"/>
    <ds:schemaRef ds:uri="ecd6de6c-1ac8-4719-8f12-0dd113f5a104"/>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C89C172-8321-49CB-B754-8B84CC5381A1}">
  <ds:schemaRefs>
    <ds:schemaRef ds:uri="http://schemas.microsoft.com/sharepoint/v3/contenttype/forms"/>
  </ds:schemaRefs>
</ds:datastoreItem>
</file>

<file path=customXml/itemProps3.xml><?xml version="1.0" encoding="utf-8"?>
<ds:datastoreItem xmlns:ds="http://schemas.openxmlformats.org/officeDocument/2006/customXml" ds:itemID="{D02479D9-B428-495D-877C-595B4006F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6de6c-1ac8-4719-8f12-0dd113f5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62C2F-5253-490A-A705-D905DBEE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8187</Words>
  <Characters>43396</Characters>
  <Application>Microsoft Office Word</Application>
  <DocSecurity>0</DocSecurity>
  <Lines>361</Lines>
  <Paragraphs>102</Paragraphs>
  <ScaleCrop>false</ScaleCrop>
  <Company/>
  <LinksUpToDate>false</LinksUpToDate>
  <CharactersWithSpaces>51481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Rapportmall A4 - gradde</dc:title>
  <dc:subject/>
  <dc:creator>Paulina Tamme</dc:creator>
  <cp:keywords/>
  <dc:description/>
  <cp:lastModifiedBy>Malm Lotta</cp:lastModifiedBy>
  <cp:revision>45</cp:revision>
  <cp:lastPrinted>2024-09-19T06:10:00Z</cp:lastPrinted>
  <dcterms:created xsi:type="dcterms:W3CDTF">2024-09-16T06:10:00Z</dcterms:created>
  <dcterms:modified xsi:type="dcterms:W3CDTF">2024-09-19T06:10:00Z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0x010100DD17EB4B7D4D3B4F92FC8158C254BB7F</vt:lpwstr>
  </property>
  <property fmtid="{D5CDD505-2E9C-101B-9397-08002B2CF9AE}" pid="3" name="_dlc_DocIdItemGuid">
    <vt:lpwstr>367af884-0717-4962-a154-5b9488d9218a</vt:lpwstr>
  </property>
  <property fmtid="{D5CDD505-2E9C-101B-9397-08002B2CF9AE}" pid="4" name="Dokumentagandeenhet">
    <vt:lpwstr>3319;#Kommunikation|9daa9f5a-0c0d-427a-a8e5-a42deff6fd30</vt:lpwstr>
  </property>
  <property fmtid="{D5CDD505-2E9C-101B-9397-08002B2CF9AE}" pid="5" name="Taggning">
    <vt:lpwstr>2458;#Informationsmaterial|6564bb37-7519-47b5-a28d-bbe0dd5c58f7</vt:lpwstr>
  </property>
  <property fmtid="{D5CDD505-2E9C-101B-9397-08002B2CF9AE}" pid="6" name="Gallerfor">
    <vt:lpwstr>3319;#Kommunikation|9daa9f5a-0c0d-427a-a8e5-a42deff6fd30</vt:lpwstr>
  </property>
  <property fmtid="{D5CDD505-2E9C-101B-9397-08002B2CF9AE}" pid="7" name="f704ae44dfee48309a4736a767fe9886">
    <vt:lpwstr/>
  </property>
  <property fmtid="{D5CDD505-2E9C-101B-9397-08002B2CF9AE}" pid="8" name="Forfattarensenhet">
    <vt:lpwstr/>
  </property>
  <property fmtid="{D5CDD505-2E9C-101B-9397-08002B2CF9AE}" pid="9" name="Order">
    <vt:r8>10293700</vt:r8>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TemplateUrl">
    <vt:lpwstr/>
  </property>
  <property fmtid="{D5CDD505-2E9C-101B-9397-08002B2CF9AE}" pid="14" name="Overgripande">
    <vt:bool>false</vt:bool>
  </property>
  <property fmtid="{D5CDD505-2E9C-101B-9397-08002B2CF9AE}" pid="15" name="arendnum">
    <vt:lpwstr>2024-POL000018</vt:lpwstr>
  </property>
  <property fmtid="{D5CDD505-2E9C-101B-9397-08002B2CF9AE}" pid="16" name="Godkänt datum">
    <vt:lpwstr> </vt:lpwstr>
  </property>
</Properties>
</file>